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before="0" w:line="300" w:lineRule="auto"/>
        <w:rPr>
          <w:b w:val="1"/>
          <w:color w:val="1f2328"/>
          <w:sz w:val="46"/>
          <w:szCs w:val="46"/>
        </w:rPr>
      </w:pPr>
      <w:bookmarkStart w:colFirst="0" w:colLast="0" w:name="_nqlonajh4aaz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Buku Pembelajaran: Triggers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Advanced Database - Pertemuan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spf90zr0qgjr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Daftar Isi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rtl w:val="0"/>
          </w:rPr>
          <w:t xml:space="preserve">BEFORE/AFTER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rtl w:val="0"/>
          </w:rPr>
          <w:t xml:space="preserve">NEW/OLD Records dalam 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0969da"/>
            <w:sz w:val="24"/>
            <w:szCs w:val="24"/>
            <w:rtl w:val="0"/>
          </w:rPr>
          <w:t xml:space="preserve">Trigger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c4mafab3yip0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Pengantar: Database yang Reaktif dan Intelligent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Database triggers seperti sistem keamanan rumah yang otomatis - ketika ada perubahan data, triggers bereaksi: validasi, logging, update related tables, atau kirim notifikasi.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Triggers mengubah database dari storage pasif menjadi sistem intelligent yang proaktif. Kita akan menguasai triggers dari konsep timing hingga audit trail professional.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d5be83j9uma0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1. BEFORE/AFTER Triggers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354nyww8amd4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Mengapa Trigger Timing Penting?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Seperti memasak - ada bumbu yang ditambah sebelum memasak (meresap) dan setelah masak (aroma). Database triggers punya timing yang sama pentingnya.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BEFORE triggers bekerja sebelum data berubah - untuk validasi dan transformasi. AFTER triggers bekerja setelah data berubah - untuk logging dan cascade operations.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8pj23ena0kvn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BEFORE Triggers: Prevention dan Preparation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BEFORE triggers seperti security guard yang memeriksa sebelum masuk gedung. Functions: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Validasi data sebelum disimpan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Transformasi data format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Auto-generate timestamps dan defaults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BEFORE trigger untuk validasi dan transformasi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validate_student_data()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Validasi NIM format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NEW.nim !~ '^[0-9]{7}$' THEN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RAISE EXCEPTION 'NIM harus 7 digit angka';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Transformasi data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NEW.nama := INITCAP(LOWER(NEW.nama));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NEW.email := COALESCE(NEW.email, NEW.nim || '@university.edu');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NEW.created_at := CURRENT_TIMESTAMP;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TRIGGER trg_validate_student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BEFORE INSERT OR UPDATE ON students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FOR EACH ROW EXECUTE FUNCTION validate_student_data();</w:t>
      </w:r>
    </w:p>
    <w:p w:rsidR="00000000" w:rsidDel="00000000" w:rsidP="00000000" w:rsidRDefault="00000000" w:rsidRPr="00000000" w14:paraId="0000002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clggb28y6i7c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AFTER Triggers: Reaction dan Recording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triggers seperti reporter yang mendokumentasi kejadian. Functions: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Audit logging - mencatat siapa mengubah apa dan kapan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Cascade operations - update related tables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Notifications - kirim notifikasi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AFTER trigger untuk audit logging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audit_student_changes()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INSERT INTO audit_log (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table_name, operation, record_id,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old_values, new_values, changed_by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) VALUES (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'students', TG_OP, COALESCE(NEW.id, OLD.id),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CASE WHEN TG_OP = 'DELETE' THEN to_jsonb(OLD) ELSE NULL END,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CASE WHEN TG_OP = 'DELETE' THEN NULL ELSE to_jsonb(NEW) END,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current_user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COALESCE(NEW, OLD);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TRIGGER trg_audit_student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AFTER INSERT OR UPDATE OR DELETE ON students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FOR EACH ROW EXECUTE FUNCTION audit_student_changes();</w:t>
      </w:r>
    </w:p>
    <w:p w:rsidR="00000000" w:rsidDel="00000000" w:rsidP="00000000" w:rsidRDefault="00000000" w:rsidRPr="00000000" w14:paraId="0000004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bniuqni6ut5u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Trigger Event Types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INSERT Triggers - Setup default values, validation UPDATE Triggers - Track modifications, prevent invalid changes DELETE Triggers - Soft delete implementation, cascade cleanup TRUNCATE Triggers - Backup before mass deletion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INSERT: Setup defaults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setup_defaults()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NEW.status := COALESCE(NEW.status, 'ACTIVE');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NEW.created_at := CURRENT_TIMESTAMP;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UPDATE: Track changes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track_updates()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OLD.nim != NEW.nim THEN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RAISE EXCEPTION 'NIM cannot be changed';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NEW.updated_at := CURRENT_TIMESTAMP;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DELETE: Soft delete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soft_delete()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UPDATE students SET status = 'DELETED', deleted_at = CURRENT_TIMESTAMP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WHERE id = OLD.id;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NULL; -- Cancel hard delete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6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Tahukah Anda? TRUNCATE triggers hanya bisa BEFORE/AFTER (tidak FOR EACH ROW), karena TRUNCATE menghapus semua rows sekaligus.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qela7oxiefpr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Performance Considerations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0"/>
          <w:szCs w:val="20"/>
          <w:shd w:fill="f6f8fa" w:val="clear"/>
          <w:rtl w:val="0"/>
        </w:rPr>
        <w:t xml:space="preserve">-- ❌ SALAH: Nested loops lambat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FOR rec IN SELECT * FROM table LOOP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UPDATE other_table SET count = count + 1 WHERE id = rec.id;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 LOOP;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0"/>
          <w:szCs w:val="20"/>
          <w:shd w:fill="f6f8fa" w:val="clear"/>
          <w:rtl w:val="0"/>
        </w:rPr>
        <w:t xml:space="preserve">-- ✅ BENAR: Set-based operation efisien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UPDATE other_table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SET count = count + 1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WHERE id IN (SELECT related_id FROM related_table WHERE student_id = NEW.id);</w:t>
      </w:r>
    </w:p>
    <w:p w:rsidR="00000000" w:rsidDel="00000000" w:rsidP="00000000" w:rsidRDefault="00000000" w:rsidRPr="00000000" w14:paraId="00000074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qdhnxny54e49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Rangkuman Key Points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BEFORE triggers untuk validasi, transformasi, prevention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triggers untuk logging, cascade operations, notifications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Event types: INSERT, UPDATE, DELETE, TRUNCATE berbeda behavior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Performance: Hindari nested loops, gunakan set-based operations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TRUNCATE triggers bekerja table level, bukan row level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edergfu0e4th" w:id="10"/>
      <w:bookmarkEnd w:id="1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 NEW/OLD Records dalam PostgreSQL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4hrf9h4tpxcr" w:id="11"/>
      <w:bookmarkEnd w:id="1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Mengapa NEW/OLD Records Penting?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Seperti editor yang mereview artikel - butuh versi lama (OLD) untuk tahu perubahan, dan versi baru (NEW) untuk hasil akhir. NEW/OLD records memberikan akses ke "before and after" snapshots data.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Seperti "track changes" di Microsoft Word, NEW/OLD memungkinkan triggers membandingkan, memvalidasi, dan bereaksi terhadap perubahan spesifik.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6grn3qdpfgrz" w:id="12"/>
      <w:bookmarkEnd w:id="1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Konsep NEW Record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NEW record berisi nilai setelah operasi DML. Available untuk INSERT dan UPDATE.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00" w:lineRule="auto"/>
        <w:rPr>
          <w:b w:val="1"/>
          <w:color w:val="1f2328"/>
        </w:rPr>
      </w:pPr>
      <w:bookmarkStart w:colFirst="0" w:colLast="0" w:name="_rss2e6ljojxu" w:id="13"/>
      <w:bookmarkEnd w:id="13"/>
      <w:r w:rsidDel="00000000" w:rsidR="00000000" w:rsidRPr="00000000">
        <w:rPr>
          <w:b w:val="1"/>
          <w:color w:val="1f2328"/>
          <w:rtl w:val="0"/>
        </w:rPr>
        <w:t xml:space="preserve">NEW dalam INSERT dan UPDATE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INSERT: NEW berisi data yang akan disimpan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log_new_student()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RAISE NOTICE 'New student: % (NIM: %)', NEW.nama, NEW.nim;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INSERT INTO registration_log (student_nim, student_name, registration_date)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VALUES (NEW.nim, NEW.nama, NEW.created_at);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UPDATE: NEW = nilai baru, OLD = nilai lama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track_gpa_changes()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NEW.gpa IS DISTINCT FROM OLD.gpa THEN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INSERT INTO gpa_history (student_nim, old_gpa, new_gpa, change_date)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VALUES (NEW.nim, OLD.gpa, NEW.gpa, CURRENT_TIMESTAMP);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-- Log significant changes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IF ABS(NEW.gpa - OLD.gpa) &gt; 0.5 THEN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RAISE NOTICE 'Major GPA change: % -&gt; %', OLD.gpa, NEW.gpa;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END IF;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A1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bkzixm30u1b2" w:id="14"/>
      <w:bookmarkEnd w:id="1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Konsep OLD Record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OLD record berisi nilai sebelum operasi. Available untuk UPDATE dan DELETE.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DELETE: OLD berisi data yang akan dihapus (NEW tidak available)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archive_deleted_student()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INSERT INTO students_archive (original_id, nim, nama, gpa, deleted_at)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VALUES (OLD.id, OLD.nim, OLD.nama, OLD.gpa, CURRENT_TIMESTAMP);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RAISE NOTICE 'Student archived: %', OLD.nama;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OLD;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uoynhtimeet" w:id="15"/>
      <w:bookmarkEnd w:id="1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Conditional Processing berdasarkan Changes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Smart processing hanya untuk field yang berubah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smart_notification_trigger()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GPA significant change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TG_OP = 'UPDATE' AND OLD.gpa IS DISTINCT FROM NEW.gpa THEN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IF ABS(OLD.gpa - NEW.gpa) &gt;= 0.5 THEN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INSERT INTO notifications (student_id, message, priority)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Fira Mono" w:cs="Fira Mono" w:eastAsia="Fira Mono" w:hAnsi="Fira Mono"/>
          <w:color w:val="1f2328"/>
          <w:sz w:val="20"/>
          <w:szCs w:val="20"/>
          <w:shd w:fill="f6f8fa" w:val="clear"/>
          <w:rtl w:val="0"/>
        </w:rPr>
        <w:t xml:space="preserve">            VALUES (NEW.id, format('GPA changed: %s → %s', OLD.gpa, NEW.gpa), 'HIGH');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END IF;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Status change tracking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TG_OP = 'UPDATE' AND OLD.status IS DISTINCT FROM NEW.status THEN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INSERT INTO status_history (student_id, old_status, new_status, change_date)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VALUES (NEW.id, OLD.status, NEW.status, CURRENT_TIMESTAMP);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C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d1n0nufrhb4k" w:id="16"/>
      <w:bookmarkEnd w:id="1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Rangkuman Key Points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NEW record berisi nilai after operation (INSERT, UPDATE)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OLD record berisi nilai before operation (UPDATE, DELETE)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Field-level access dengan NEW.column_name dan OLD.column_name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NULL handling gunakan IS DISTINCT FROM untuk comparison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Record variables untuk complex data processing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Conditional processing berdasarkan field changes untuk efficiency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rbb6u449zayy" w:id="17"/>
      <w:bookmarkEnd w:id="1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3. Trigger Functions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bg6cr6d7h41a" w:id="18"/>
      <w:bookmarkEnd w:id="1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Mengapa Trigger Functions Berbeda?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Trigger functions seperti "special agents" - punya akses khusus (NEW, OLD, TG_OP) dan aturan khusus (RETURNS TRIGGER). Berbeda dengan function biasa, trigger functions hanya dipanggil otomatis saat database events.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Seperti alarm mobil otomatis - trigger functions adalah "automated responders" yang bereaksi terhadap perubahan data.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dt4450z22mxf" w:id="19"/>
      <w:bookmarkEnd w:id="1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CREATE FUNCTION untuk Trigger Functions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Basic trigger function structure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nama_trigger_function()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DECLARE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variable_name data_type;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Trigger logic here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NEW; -- Must return NEW, OLD, or NULL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D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dps99b2lrewj" w:id="20"/>
      <w:bookmarkEnd w:id="2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RETURNS TRIGGER dan Return Values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0"/>
          <w:szCs w:val="20"/>
          <w:shd w:fill="f6f8fa" w:val="clear"/>
          <w:rtl w:val="0"/>
        </w:rPr>
        <w:t xml:space="preserve">-- ✅ BENAR: Trigger function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student_audit()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  -- WAJIB RETURNS TRIGGER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INSERT INTO audit_log (operation, table_name, record_id)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VALUES (TG_OP, TG_TABLE_NAME, COALESCE(NEW.id, OLD.id));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COALESCE(NEW, OLD);  -- WAJIB return NEW/OLD/NULL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0"/>
          <w:szCs w:val="20"/>
          <w:shd w:fill="f6f8fa" w:val="clear"/>
          <w:rtl w:val="0"/>
        </w:rPr>
        <w:t xml:space="preserve">-- ❌ SALAH: Function biasa RETURNS INTEGER tidak bisa jadi trigger</w:t>
      </w:r>
    </w:p>
    <w:p w:rsidR="00000000" w:rsidDel="00000000" w:rsidP="00000000" w:rsidRDefault="00000000" w:rsidRPr="00000000" w14:paraId="000000E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Values: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NEW - Proceed dengan changes (untuk INSERT/UPDATE)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OLD - Keep original data (untuk DELETE)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NULL - Cancel operation completely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Example: Conditional processing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smart_trigger()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Validation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TG_OP IN ('INSERT', 'UPDATE') AND (NEW.gpa &lt; 0 OR NEW.gpa &gt; 4.0) THEN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RAISE EXCEPTION 'Invalid GPA: %', NEW.gpa;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Transform data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TG_OP IN ('INSERT', 'UPDATE') THEN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NEW.email := LOWER(TRIM(NEW.email));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RETURN NEW;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For DELETE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OLD.protected = TRUE THEN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RETURN NULL; -- Cancel delete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OLD;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10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ii6r2iqjn4c1" w:id="21"/>
      <w:bookmarkEnd w:id="2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TG_* Variables: Trigger Context Information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TG_OP - Operation type (INSERT/UPDATE/DELETE/TRUNCATE)</w:t>
        <w:br w:type="textWrapping"/>
        <w:t xml:space="preserve">TG_WHEN - Timing (BEFORE/AFTER)</w:t>
        <w:br w:type="textWrapping"/>
        <w:t xml:space="preserve">TG_TABLE_NAME - Source table name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Universal trigger menggunakan TG_* variables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universal_trigger()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-- Handle different operations dengan TG_OP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CASE TG_OP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WHEN 'INSERT' THEN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INSERT INTO audit_log (operation, table_name, new_data)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VALUES ('CREATE', TG_TABLE_NAME, to_jsonb(NEW));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RETURN NEW;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WHEN 'UPDATE' THEN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INSERT INTO audit_log (operation, table_name, old_data, new_data)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VALUES ('MODIFY', TG_TABLE_NAME, to_jsonb(OLD), to_jsonb(NEW));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RETURN NEW;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WHEN 'DELETE' THEN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INSERT INTO audit_log (operation, table_name, old_data)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VALUES ('REMOVE', TG_TABLE_NAME, to_jsonb(OLD));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    RETURN OLD;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CASE;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RETURN NULL;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Timing-aware trigger dengan TG_WHEN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OR REPLACE FUNCTION timing_trigger()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RETURNS TRIGGER AS $$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IF TG_WHEN = 'BEFORE' THEN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-- Pre-processing: validation, transformation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NEW.updated_at := CURRENT_TIMESTAMP;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RETURN NEW;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ELSE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-- Post-processing: logging, notifications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INSERT INTO change_log (table_name, operation, timestamp)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VALUES (TG_TABLE_NAME, TG_OP, CURRENT_TIMESTAMP);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RETURN COALESCE(NEW, OLD);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END IF;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END;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$$ LANGUAGE plpgsql;</w:t>
      </w:r>
    </w:p>
    <w:p w:rsidR="00000000" w:rsidDel="00000000" w:rsidP="00000000" w:rsidRDefault="00000000" w:rsidRPr="00000000" w14:paraId="00000135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mpmskjtjukp" w:id="22"/>
      <w:bookmarkEnd w:id="2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Multiple Triggers dan Reusability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Trigger Execution Order: Alphabetical by trigger name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-- Gunakan prefix numerik untuk control order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TRIGGER trg_01_validate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BEFORE INSERT OR UPDATE ON students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FOR EACH ROW EXECUTE FUNCTION validate_data();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TRIGGER trg_02_enrich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BEFORE INSERT OR UPDATE ON students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FOR EACH ROW EXECUTE FUNCTION enrich_data();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CREATE TRIGGER trg_03_audit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AFTER INSERT OR UPDATE OR DELETE ON students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FOR EACH ROW EXECUTE FUNCTION audit_changes();</w:t>
      </w:r>
    </w:p>
    <w:p w:rsidR="00000000" w:rsidDel="00000000" w:rsidP="00000000" w:rsidRDefault="00000000" w:rsidRPr="00000000" w14:paraId="00000144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Tahukah Anda? Triggers execute dalam alphabetical order. Gunakan naming convention dengan prefix numerik (01_, 02_) untuk control execution order.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downlivepreview.com/#1-beforeafter-triggers" TargetMode="External"/><Relationship Id="rId7" Type="http://schemas.openxmlformats.org/officeDocument/2006/relationships/hyperlink" Target="https://markdownlivepreview.com/#2-newold-records-dalam-postgresql" TargetMode="External"/><Relationship Id="rId8" Type="http://schemas.openxmlformats.org/officeDocument/2006/relationships/hyperlink" Target="https://markdownlivepreview.com/#3-trigger-fun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