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Sistem pengereman merupakan komponen keselamatan yang sangat krusial pada kendaraan. Rem cakram dan rem tromol bekerja dengan prinsip gesekan untuk memperlambat atau menghentikan kendaraan. Perkembangan teknologi menghadirkan sistem pengereman anti-lock braking system (ABS) untuk meningkatkan stabilitas saat pengereman mendadak.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Dengan ABS, roda tidak mudah terkunci sehingga kendaraan tetap dapat dikendalikan. Dalam kondisi darurat, sistem ini dapat mengurangi jarak pengereman dan menurunkan risiko kecelakaan, terutama pada permukaan jalan yang licin.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