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Kecerdasan Buatan dalam Diagnosa Medis</w:t>
      </w:r>
    </w:p>
    <w:p>
      <w:r>
        <w:t>Kecerdasan Buatan dalam Diagnosa Medis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kecerdasan buatan dalam diagnosa medis menuntut perencanaan, pengelolaan, serta evaluasi yang berkesinambungan. Hal ini bertujuan agar teknologi dapat berjalan efektif, aman, dan sesuai dengan kebutuhan pengguna atau organisasi yang menerapkannya.</w:t>
      </w:r>
    </w:p>
    <w:p>
      <w:r>
        <w:t>Kecerdasan Buatan dalam Diagnosa Medis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kecerdasan buatan dalam diagnosa medis menuntut perencanaan, pengelolaan, serta evaluasi yang berkesinambungan. Hal ini bertujuan agar teknologi dapat berjalan efektif, aman, dan sesuai dengan kebutuhan pengguna atau organisasi yang menerapkannya.</w:t>
      </w:r>
    </w:p>
    <w:p>
      <w:r>
        <w:t>Kecerdasan Buatan dalam Diagnosa Medis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kecerdasan buatan dalam diagnosa medis menuntut perencanaan, pengelolaan, serta evaluasi yang berkesinambungan. Hal ini bertujuan agar teknologi dapat berjalan efektif, aman, dan sesuai dengan kebutuhan pengguna atau organisasi yang menerapkannya.</w:t>
      </w:r>
    </w:p>
    <w:p>
      <w:r>
        <w:t>Kecerdasan Buatan dalam Diagnosa Medis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kecerdasan buatan dalam diagnosa medis menuntut perencanaan, pengelolaan, serta evaluasi yang berkesinambungan. Hal ini bertujuan agar teknologi dapat berjalan efektif, aman, dan sesuai dengan kebutuhan pengguna atau organisasi yang menerapkannya.</w:t>
      </w:r>
    </w:p>
    <w:p>
      <w:r>
        <w:t>Kecerdasan Buatan dalam Diagnosa Medis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kecerdasan buatan dalam diagnosa medis menuntut perencanaan, pengelolaan, serta evaluasi yang berkesinambungan. Hal ini bertujuan agar teknologi dapat berjalan efektif, aman, dan sesuai dengan kebutuhan pengguna atau organisasi yang menerapkannya.</w:t>
      </w:r>
    </w:p>
    <w:p>
      <w:r>
        <w:t>Kecerdasan Buatan dalam Diagnosa Medis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kecerdasan buatan dalam diagnosa medis menuntut perencanaan, pengelolaan, serta evaluasi yang berkesinambungan. Hal ini bertujuan agar teknologi dapat berjalan efektif, aman, dan sesuai dengan kebutuhan pengguna atau organisasi yang menerapkannya.</w:t>
      </w:r>
    </w:p>
    <w:p>
      <w:r>
        <w:t>Kecerdasan Buatan dalam Diagnosa Medis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kecerdasan buatan dalam diagnosa medis menuntut perencanaan, pengelolaan, serta evaluasi yang berkesinambungan. Hal ini bertujuan agar teknologi dapat berjalan efektif, aman, dan sesuai dengan kebutuhan pengguna atau organisasi yang menerapkannya.</w:t>
      </w:r>
    </w:p>
    <w:p>
      <w:r>
        <w:t>Kecerdasan Buatan dalam Diagnosa Medis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kecerdasan buatan dalam diagnosa medis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