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Indomie VS Nasi</w:t>
      </w:r>
    </w:p>
    <w:p>
      <w:pPr>
        <w:pStyle w:val="5"/>
        <w:keepNext w:val="0"/>
        <w:keepLines w:val="0"/>
        <w:widowControl/>
        <w:suppressLineNumbers w:val="0"/>
      </w:pPr>
      <w:r>
        <w:rPr>
          <w:b/>
          <w:bCs/>
        </w:rPr>
        <w:t>Dari segi kandungan nutrisi</w:t>
      </w:r>
      <w:r>
        <w:t>, mie instan umumnya memiliki kalori dan lemak yang jauh lebih tinggi dibandingkan nasi putih dalam porsi yang setara, karena proses pembuatannya yang melalui penggorengan (deep frying). Satu bungkus mie instan bisa mengandung 350-400 kalori dengan kadar natrium (garam) yang sangat tinggi dari bumbunya, sementara 100 gram nasi putih hanya mengandung sekitar 130-175 kalori dengan profil nutrisi yang lebih "bersih" alias bebas lemak jenuh dan pengawet, meskipun keduanya sama-sama merupakan sumber karbohidrat sederhana.</w:t>
      </w:r>
    </w:p>
    <w:p>
      <w:pPr>
        <w:pStyle w:val="5"/>
        <w:keepNext w:val="0"/>
        <w:keepLines w:val="0"/>
        <w:widowControl/>
        <w:suppressLineNumbers w:val="0"/>
        <w:rPr>
          <w:rFonts w:hint="default"/>
          <w:lang w:val="en-US"/>
        </w:rPr>
      </w:pPr>
      <w:r>
        <w:rPr>
          <w:b/>
          <w:bCs/>
        </w:rPr>
        <w:t>Dari sisi kesehatan jangka panjang</w:t>
      </w:r>
      <w:r>
        <w:t>, nasi putih lebih disarankan sebagai makanan pokok harian karena tidak mengandung zat aditif buatan, asalkan dikonsumsi dengan porsi wajar untuk menjaga kadar gula darah. Sebaliknya, mie instan sebaiknya dibatasi konsumsinya karena kandungan natriumnya yang berlebih dapat memicu hipertensi dan beban kerja ginjal, serta lambat dicerna oleh tubuh yang membuat perut terasa begah lebih lama dibandingkan saat mencerna nas</w:t>
      </w:r>
      <w:bookmarkStart w:id="0" w:name="_GoBack"/>
      <w:bookmarkEnd w:id="0"/>
      <w:r>
        <w:t>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5D7D8C38"/>
    <w:rsid w:val="7FFF2FC6"/>
    <w:rsid w:val="7FFFA1BD"/>
    <w:rsid w:val="9CEEC446"/>
    <w:rsid w:val="DAD53277"/>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2026-01-03T20:43:39Z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