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Motor Matic Pertama</w:t>
      </w:r>
      <w:bookmarkStart w:id="0" w:name="_GoBack"/>
      <w:bookmarkEnd w:id="0"/>
    </w:p>
    <w:p>
      <w:pPr>
        <w:jc w:val="center"/>
        <w:rPr>
          <w:rFonts w:hint="default"/>
          <w:b/>
          <w:bCs/>
          <w:sz w:val="28"/>
          <w:szCs w:val="28"/>
          <w:lang w:val="en-US"/>
        </w:rPr>
      </w:pPr>
    </w:p>
    <w:p>
      <w:pPr>
        <w:pStyle w:val="5"/>
        <w:keepNext w:val="0"/>
        <w:keepLines w:val="0"/>
        <w:widowControl/>
        <w:suppressLineNumbers w:val="0"/>
      </w:pPr>
      <w:r>
        <w:rPr>
          <w:b/>
          <w:bCs/>
        </w:rPr>
        <w:t>Di tingkat global</w:t>
      </w:r>
      <w:r>
        <w:t xml:space="preserve">, motor matic pertama yang tercatat dalam sejarah adalah </w:t>
      </w:r>
      <w:r>
        <w:rPr>
          <w:b/>
          <w:bCs/>
        </w:rPr>
        <w:t>ABC Skootamota</w:t>
      </w:r>
      <w:r>
        <w:t xml:space="preserve"> yang diproduksi di Inggris sekitar tahun </w:t>
      </w:r>
      <w:r>
        <w:rPr>
          <w:b/>
          <w:bCs/>
        </w:rPr>
        <w:t>1919</w:t>
      </w:r>
      <w:r>
        <w:t>, tepat setelah Perang Dunia I. Motor ini dirancang oleh Granville Bradshaw dengan desain minimalis, menggunakan roda kecil dan dek rata, yang menjadi cikal bakal bentuk skuter modern. Meskipun sangat sederhana dengan kecepatan terbatas, inovasi ini menandai awal mula kendaraan roda dua yang memprioritaskan kemudahan pengendaraan tanpa kerumitan operan gigi manual.</w:t>
      </w:r>
    </w:p>
    <w:p>
      <w:pPr>
        <w:pStyle w:val="5"/>
        <w:keepNext w:val="0"/>
        <w:keepLines w:val="0"/>
        <w:widowControl/>
        <w:suppressLineNumbers w:val="0"/>
        <w:rPr>
          <w:rFonts w:hint="default"/>
          <w:lang w:val="en-US"/>
        </w:rPr>
      </w:pPr>
      <w:r>
        <w:rPr>
          <w:b/>
          <w:bCs/>
        </w:rPr>
        <w:t>Di Indonesia</w:t>
      </w:r>
      <w:r>
        <w:t xml:space="preserve">, pelopor motor matic yang sebenarnya adalah </w:t>
      </w:r>
      <w:r>
        <w:rPr>
          <w:b/>
          <w:bCs/>
        </w:rPr>
        <w:t>Vespa Corsa 125</w:t>
      </w:r>
      <w:r>
        <w:t xml:space="preserve"> yang hadir pada tahun </w:t>
      </w:r>
      <w:r>
        <w:rPr>
          <w:b/>
          <w:bCs/>
        </w:rPr>
        <w:t>1991</w:t>
      </w:r>
      <w:r>
        <w:t>, bukan Yamaha Nouvo atau Mio seperti yang sering dikira banyak orang. Vespa Corsa memiliki transmisi otomatis 2-tak yang unik karena masih memiliki posisi netral (N), sehingga pengendara harus memindahkan gigi sekali sebelum bisa memuntir gas (</w:t>
      </w:r>
      <w:r>
        <w:rPr>
          <w:i/>
          <w:iCs/>
        </w:rPr>
        <w:t>twist-and-go</w:t>
      </w:r>
      <w:r>
        <w:t>). Meskipun inovatif, popularitas motor matic baru benar-benar meledak di tanah air satu dekade kemudian melalui kemunculan motor-motor buatan Jepang di awal tahun 2000-an.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7FFF2FC6"/>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