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 Monitoring Jaringan</w:t>
      </w:r>
    </w:p>
    <w:p>
      <w:r>
        <w:t>Sistem Monitoring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monitoring jaringan menuntut perencanaan, pengelolaan, serta evaluasi yang berkesinambungan. Hal ini bertujuan agar teknologi dapat berjalan efektif, aman, dan sesuai dengan kebutuhan pengguna atau organisasi yang menerapkannya.</w:t>
      </w:r>
    </w:p>
    <w:p>
      <w:r>
        <w:t>Sistem Monitoring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monitoring jaringan menuntut perencanaan, pengelolaan, serta evaluasi yang berkesinambungan. Hal ini bertujuan agar teknologi dapat berjalan efektif, aman, dan sesuai dengan kebutuhan pengguna atau organisasi yang menerapkannya.</w:t>
      </w:r>
    </w:p>
    <w:p>
      <w:r>
        <w:t>Sistem Monitoring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monitoring jaringan menuntut perencanaan, pengelolaan, serta evaluasi yang berkesinambungan. Hal ini bertujuan agar teknologi dapat berjalan efektif, aman, dan sesuai dengan kebutuhan pengguna atau organisasi yang menerapkannya.</w:t>
      </w:r>
    </w:p>
    <w:p>
      <w:r>
        <w:t>Sistem Monitoring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monitoring jaringan menuntut perencanaan, pengelolaan, serta evaluasi yang berkesinambungan. Hal ini bertujuan agar teknologi dapat berjalan efektif, aman, dan sesuai dengan kebutuhan pengguna atau organisasi yang menerapkannya.</w:t>
      </w:r>
    </w:p>
    <w:p>
      <w:r>
        <w:t>Sistem Monitoring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monitoring jaringan menuntut perencanaan, pengelolaan, serta evaluasi yang berkesinambungan. Hal ini bertujuan agar teknologi dapat berjalan efektif, aman, dan sesuai dengan kebutuhan pengguna atau organisasi yang menerapkannya.</w:t>
      </w:r>
    </w:p>
    <w:p>
      <w:r>
        <w:t>Sistem Monitoring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monitoring jaringan menuntut perencanaan, pengelolaan, serta evaluasi yang berkesinambungan. Hal ini bertujuan agar teknologi dapat berjalan efektif, aman, dan sesuai dengan kebutuhan pengguna atau organisasi yang menerapkannya.</w:t>
      </w:r>
    </w:p>
    <w:p>
      <w:r>
        <w:t>Sistem Monitoring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monitoring jaringan menuntut perencanaan, pengelolaan, serta evaluasi yang berkesinambungan. Hal ini bertujuan agar teknologi dapat berjalan efektif, aman, dan sesuai dengan kebutuhan pengguna atau organisasi yang menerapkannya.</w:t>
      </w:r>
    </w:p>
    <w:p>
      <w:r>
        <w:t>Sistem Monitoring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monitoring jaringan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