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83521" w14:textId="4690CE9D" w:rsidR="00906A4C" w:rsidRPr="00946FAD" w:rsidRDefault="00946FAD" w:rsidP="00946FAD">
      <w:pPr>
        <w:jc w:val="center"/>
        <w:rPr>
          <w:b/>
          <w:bCs/>
          <w:sz w:val="28"/>
          <w:szCs w:val="28"/>
        </w:rPr>
      </w:pPr>
      <w:r w:rsidRPr="00946FAD">
        <w:rPr>
          <w:b/>
          <w:bCs/>
          <w:sz w:val="28"/>
          <w:szCs w:val="28"/>
        </w:rPr>
        <w:t xml:space="preserve">Experiment -08: Charging and Discharging of RC circuit </w:t>
      </w:r>
    </w:p>
    <w:p w14:paraId="3C5347BC" w14:textId="5273712B" w:rsidR="00946FAD" w:rsidRDefault="00946FAD" w:rsidP="00946FAD">
      <w:pPr>
        <w:jc w:val="center"/>
        <w:rPr>
          <w:b/>
          <w:bCs/>
          <w:sz w:val="28"/>
          <w:szCs w:val="28"/>
        </w:rPr>
      </w:pPr>
      <w:proofErr w:type="spellStart"/>
      <w:proofErr w:type="gramStart"/>
      <w:r w:rsidRPr="00946FAD">
        <w:rPr>
          <w:b/>
          <w:bCs/>
          <w:sz w:val="28"/>
          <w:szCs w:val="28"/>
        </w:rPr>
        <w:t>Name:Farhana</w:t>
      </w:r>
      <w:proofErr w:type="spellEnd"/>
      <w:proofErr w:type="gramEnd"/>
      <w:r w:rsidRPr="00946FAD">
        <w:rPr>
          <w:b/>
          <w:bCs/>
          <w:sz w:val="28"/>
          <w:szCs w:val="28"/>
        </w:rPr>
        <w:t xml:space="preserve"> </w:t>
      </w:r>
      <w:proofErr w:type="spellStart"/>
      <w:r w:rsidRPr="00946FAD">
        <w:rPr>
          <w:b/>
          <w:bCs/>
          <w:sz w:val="28"/>
          <w:szCs w:val="28"/>
        </w:rPr>
        <w:t>Tasnim</w:t>
      </w:r>
      <w:proofErr w:type="spellEnd"/>
      <w:r w:rsidRPr="00946FAD">
        <w:rPr>
          <w:b/>
          <w:bCs/>
          <w:sz w:val="28"/>
          <w:szCs w:val="28"/>
        </w:rPr>
        <w:t xml:space="preserve"> ID: 2532289043 Group:03</w:t>
      </w:r>
    </w:p>
    <w:p w14:paraId="31C95A56" w14:textId="149B554F" w:rsidR="00946FAD" w:rsidRDefault="00946FAD" w:rsidP="00946FAD">
      <w:pPr>
        <w:jc w:val="center"/>
        <w:rPr>
          <w:b/>
          <w:bCs/>
          <w:sz w:val="28"/>
          <w:szCs w:val="28"/>
        </w:rPr>
      </w:pPr>
    </w:p>
    <w:p w14:paraId="262476CA" w14:textId="528A61F5" w:rsidR="00946FAD" w:rsidRDefault="00946FAD" w:rsidP="00946FA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9EA0AE8" wp14:editId="0C6D2753">
            <wp:extent cx="5943600" cy="3528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E6CC" w14:textId="75A2878C" w:rsidR="00946FAD" w:rsidRDefault="00946FAD" w:rsidP="00946FA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D895C7" wp14:editId="48581175">
            <wp:extent cx="5943600" cy="3528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0216" w14:textId="28A90B3F" w:rsidR="00946FAD" w:rsidRPr="000B5E73" w:rsidRDefault="00946FAD" w:rsidP="00946FAD">
      <w:pPr>
        <w:jc w:val="center"/>
        <w:rPr>
          <w:sz w:val="28"/>
          <w:szCs w:val="28"/>
        </w:rPr>
      </w:pPr>
      <w:r w:rsidRPr="000B5E73">
        <w:rPr>
          <w:noProof/>
          <w:sz w:val="28"/>
          <w:szCs w:val="28"/>
        </w:rPr>
        <w:lastRenderedPageBreak/>
        <w:drawing>
          <wp:inline distT="0" distB="0" distL="0" distR="0" wp14:anchorId="079134CF" wp14:editId="7D8DEDCF">
            <wp:extent cx="5943600" cy="35286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2EAC" w14:textId="48AA78B5" w:rsidR="00946FAD" w:rsidRDefault="00946FAD" w:rsidP="00946FA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Table:1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6FAD" w14:paraId="111E287F" w14:textId="77777777" w:rsidTr="00946FAD">
        <w:tc>
          <w:tcPr>
            <w:tcW w:w="2337" w:type="dxa"/>
          </w:tcPr>
          <w:p w14:paraId="47AC3A2D" w14:textId="1363DE93" w:rsidR="00946FAD" w:rsidRDefault="00946FAD" w:rsidP="00946F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Measurement</w:t>
            </w:r>
          </w:p>
        </w:tc>
        <w:tc>
          <w:tcPr>
            <w:tcW w:w="2337" w:type="dxa"/>
          </w:tcPr>
          <w:p w14:paraId="3540B3C7" w14:textId="6FAA69C2" w:rsidR="00946FAD" w:rsidRDefault="00946FAD" w:rsidP="00946F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T=10RC</w:t>
            </w:r>
          </w:p>
        </w:tc>
        <w:tc>
          <w:tcPr>
            <w:tcW w:w="2338" w:type="dxa"/>
          </w:tcPr>
          <w:p w14:paraId="0E3DB48F" w14:textId="56E9889D" w:rsidR="00946FAD" w:rsidRDefault="00946FAD" w:rsidP="00946F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T=30RC</w:t>
            </w:r>
          </w:p>
        </w:tc>
        <w:tc>
          <w:tcPr>
            <w:tcW w:w="2338" w:type="dxa"/>
          </w:tcPr>
          <w:p w14:paraId="70448E90" w14:textId="4F6E648A" w:rsidR="00946FAD" w:rsidRDefault="00946FAD" w:rsidP="00946F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T=3.5ms</w:t>
            </w:r>
          </w:p>
        </w:tc>
      </w:tr>
      <w:tr w:rsidR="00946FAD" w14:paraId="247132BC" w14:textId="77777777" w:rsidTr="00946FAD">
        <w:tc>
          <w:tcPr>
            <w:tcW w:w="2337" w:type="dxa"/>
          </w:tcPr>
          <w:p w14:paraId="4D043F1E" w14:textId="238EB1E9" w:rsidR="00946FAD" w:rsidRPr="00946FAD" w:rsidRDefault="00946FAD" w:rsidP="00946FAD">
            <w:pPr>
              <w:jc w:val="center"/>
              <w:rPr>
                <w:sz w:val="28"/>
                <w:szCs w:val="28"/>
              </w:rPr>
            </w:pPr>
            <w:r w:rsidRPr="00946FAD">
              <w:rPr>
                <w:sz w:val="28"/>
                <w:szCs w:val="28"/>
              </w:rPr>
              <w:t>Frequency of input signal</w:t>
            </w:r>
          </w:p>
        </w:tc>
        <w:tc>
          <w:tcPr>
            <w:tcW w:w="2337" w:type="dxa"/>
          </w:tcPr>
          <w:p w14:paraId="36F63778" w14:textId="1D65E9BD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90.90HZ</w:t>
            </w:r>
          </w:p>
        </w:tc>
        <w:tc>
          <w:tcPr>
            <w:tcW w:w="2338" w:type="dxa"/>
          </w:tcPr>
          <w:p w14:paraId="1EBABAB5" w14:textId="71573FF6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30.30HZ</w:t>
            </w:r>
          </w:p>
        </w:tc>
        <w:tc>
          <w:tcPr>
            <w:tcW w:w="2338" w:type="dxa"/>
          </w:tcPr>
          <w:p w14:paraId="7C99697F" w14:textId="618E0B68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285.7HZ</w:t>
            </w:r>
          </w:p>
        </w:tc>
      </w:tr>
      <w:tr w:rsidR="00946FAD" w14:paraId="02F47B2F" w14:textId="77777777" w:rsidTr="00946FAD">
        <w:tc>
          <w:tcPr>
            <w:tcW w:w="2337" w:type="dxa"/>
          </w:tcPr>
          <w:p w14:paraId="25B42B0B" w14:textId="1F27C59F" w:rsidR="00946FAD" w:rsidRPr="000B5E73" w:rsidRDefault="00946FAD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Time constant</w:t>
            </w:r>
          </w:p>
        </w:tc>
        <w:tc>
          <w:tcPr>
            <w:tcW w:w="2337" w:type="dxa"/>
          </w:tcPr>
          <w:p w14:paraId="759BCB4E" w14:textId="77777777" w:rsidR="00946FAD" w:rsidRDefault="000B5E73" w:rsidP="00946F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1.16ms</w:t>
            </w:r>
          </w:p>
          <w:p w14:paraId="0BE4092F" w14:textId="6C0ACE5E" w:rsidR="000B5E73" w:rsidRPr="000B5E73" w:rsidRDefault="000B5E73" w:rsidP="000B5E73">
            <w:pPr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46410ECA" w14:textId="5D195031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1.17ms</w:t>
            </w:r>
          </w:p>
        </w:tc>
        <w:tc>
          <w:tcPr>
            <w:tcW w:w="2338" w:type="dxa"/>
          </w:tcPr>
          <w:p w14:paraId="48E1367F" w14:textId="1BCA9C99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1.13ms</w:t>
            </w:r>
          </w:p>
        </w:tc>
      </w:tr>
      <w:tr w:rsidR="00946FAD" w14:paraId="428129BE" w14:textId="77777777" w:rsidTr="00946FAD">
        <w:tc>
          <w:tcPr>
            <w:tcW w:w="2337" w:type="dxa"/>
          </w:tcPr>
          <w:p w14:paraId="782673C4" w14:textId="004CEEB9" w:rsidR="000B5E73" w:rsidRPr="000B5E73" w:rsidRDefault="000B5E73" w:rsidP="000B5E73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 xml:space="preserve">Final Output </w:t>
            </w:r>
            <w:proofErr w:type="spellStart"/>
            <w:r w:rsidRPr="000B5E73">
              <w:rPr>
                <w:sz w:val="28"/>
                <w:szCs w:val="28"/>
              </w:rPr>
              <w:t>Vc</w:t>
            </w:r>
            <w:proofErr w:type="spellEnd"/>
          </w:p>
        </w:tc>
        <w:tc>
          <w:tcPr>
            <w:tcW w:w="2337" w:type="dxa"/>
          </w:tcPr>
          <w:p w14:paraId="76342129" w14:textId="2D597BFF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9.9V(p-p)</w:t>
            </w:r>
          </w:p>
        </w:tc>
        <w:tc>
          <w:tcPr>
            <w:tcW w:w="2338" w:type="dxa"/>
          </w:tcPr>
          <w:p w14:paraId="48E91582" w14:textId="4A3374B4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10V(p-p)</w:t>
            </w:r>
          </w:p>
        </w:tc>
        <w:tc>
          <w:tcPr>
            <w:tcW w:w="2338" w:type="dxa"/>
          </w:tcPr>
          <w:p w14:paraId="30EB008F" w14:textId="709DDFE5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6.67V(p-p)</w:t>
            </w:r>
          </w:p>
        </w:tc>
      </w:tr>
      <w:tr w:rsidR="00946FAD" w:rsidRPr="000B5E73" w14:paraId="0CE0F588" w14:textId="77777777" w:rsidTr="00946FAD">
        <w:tc>
          <w:tcPr>
            <w:tcW w:w="2337" w:type="dxa"/>
          </w:tcPr>
          <w:p w14:paraId="702B35E9" w14:textId="739361F2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 xml:space="preserve">Measure the time the capacitor charges up to </w:t>
            </w:r>
            <w:proofErr w:type="spellStart"/>
            <w:r w:rsidRPr="000B5E73">
              <w:rPr>
                <w:sz w:val="28"/>
                <w:szCs w:val="28"/>
              </w:rPr>
              <w:t>Vc</w:t>
            </w:r>
            <w:proofErr w:type="spellEnd"/>
          </w:p>
        </w:tc>
        <w:tc>
          <w:tcPr>
            <w:tcW w:w="2337" w:type="dxa"/>
          </w:tcPr>
          <w:p w14:paraId="44C02E52" w14:textId="1F7D0AF2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5.54ms</w:t>
            </w:r>
          </w:p>
        </w:tc>
        <w:tc>
          <w:tcPr>
            <w:tcW w:w="2338" w:type="dxa"/>
          </w:tcPr>
          <w:p w14:paraId="1BBDD13D" w14:textId="53D5CA50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5.4ms</w:t>
            </w:r>
          </w:p>
        </w:tc>
        <w:tc>
          <w:tcPr>
            <w:tcW w:w="2338" w:type="dxa"/>
          </w:tcPr>
          <w:p w14:paraId="5C10D5A5" w14:textId="03D92ECA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1.76ms</w:t>
            </w:r>
          </w:p>
        </w:tc>
      </w:tr>
      <w:tr w:rsidR="00946FAD" w14:paraId="79500F39" w14:textId="77777777" w:rsidTr="00946FAD">
        <w:tc>
          <w:tcPr>
            <w:tcW w:w="2337" w:type="dxa"/>
          </w:tcPr>
          <w:p w14:paraId="2D382D09" w14:textId="1DEAC287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Time the capacitor starts to discharge</w:t>
            </w:r>
          </w:p>
        </w:tc>
        <w:tc>
          <w:tcPr>
            <w:tcW w:w="2337" w:type="dxa"/>
          </w:tcPr>
          <w:p w14:paraId="5F2488CF" w14:textId="3FCCDD4C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5.54ms</w:t>
            </w:r>
          </w:p>
        </w:tc>
        <w:tc>
          <w:tcPr>
            <w:tcW w:w="2338" w:type="dxa"/>
          </w:tcPr>
          <w:p w14:paraId="17A16589" w14:textId="66603267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16.3ms</w:t>
            </w:r>
          </w:p>
        </w:tc>
        <w:tc>
          <w:tcPr>
            <w:tcW w:w="2338" w:type="dxa"/>
          </w:tcPr>
          <w:p w14:paraId="25C107AC" w14:textId="159577F4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1.76ms</w:t>
            </w:r>
          </w:p>
        </w:tc>
      </w:tr>
      <w:tr w:rsidR="00946FAD" w14:paraId="074F5323" w14:textId="77777777" w:rsidTr="00946FAD">
        <w:tc>
          <w:tcPr>
            <w:tcW w:w="2337" w:type="dxa"/>
          </w:tcPr>
          <w:p w14:paraId="0F64F153" w14:textId="1E011230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Time the capacitor stops discharging</w:t>
            </w:r>
          </w:p>
        </w:tc>
        <w:tc>
          <w:tcPr>
            <w:tcW w:w="2337" w:type="dxa"/>
          </w:tcPr>
          <w:p w14:paraId="2E8ABB1F" w14:textId="427BEED7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11ms</w:t>
            </w:r>
          </w:p>
        </w:tc>
        <w:tc>
          <w:tcPr>
            <w:tcW w:w="2338" w:type="dxa"/>
          </w:tcPr>
          <w:p w14:paraId="1B39500F" w14:textId="45F1FDCB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32.7ms</w:t>
            </w:r>
          </w:p>
        </w:tc>
        <w:tc>
          <w:tcPr>
            <w:tcW w:w="2338" w:type="dxa"/>
          </w:tcPr>
          <w:p w14:paraId="00C100FB" w14:textId="5144CC53" w:rsidR="00946FAD" w:rsidRPr="000B5E73" w:rsidRDefault="000B5E73" w:rsidP="00946FAD">
            <w:pPr>
              <w:jc w:val="center"/>
              <w:rPr>
                <w:sz w:val="28"/>
                <w:szCs w:val="28"/>
              </w:rPr>
            </w:pPr>
            <w:r w:rsidRPr="000B5E73">
              <w:rPr>
                <w:sz w:val="28"/>
                <w:szCs w:val="28"/>
              </w:rPr>
              <w:t>3.5ms</w:t>
            </w:r>
          </w:p>
        </w:tc>
      </w:tr>
    </w:tbl>
    <w:p w14:paraId="2F044C69" w14:textId="77777777" w:rsidR="00946FAD" w:rsidRPr="00946FAD" w:rsidRDefault="00946FAD" w:rsidP="00946FAD">
      <w:pPr>
        <w:jc w:val="center"/>
        <w:rPr>
          <w:b/>
          <w:bCs/>
          <w:sz w:val="28"/>
          <w:szCs w:val="28"/>
        </w:rPr>
      </w:pPr>
    </w:p>
    <w:sectPr w:rsidR="00946FAD" w:rsidRPr="00946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58"/>
    <w:rsid w:val="000B5E73"/>
    <w:rsid w:val="00906A4C"/>
    <w:rsid w:val="00946FAD"/>
    <w:rsid w:val="00BA0858"/>
    <w:rsid w:val="00BB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5592"/>
  <w15:chartTrackingRefBased/>
  <w15:docId w15:val="{27829075-6C81-4958-9D0D-F3CE9C79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2026-05-01T20:30:00Z</dcterms:created>
  <dcterms:modified xsi:type="dcterms:W3CDTF">2026-05-01T20:30:00Z</dcterms:modified>
</cp:coreProperties>
</file>