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AI Fashion Inventory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Project Documentation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0.1  ·  Day 1–2 Build Log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Python · FastAPI · React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PostgreSQL 18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H&amp;M Kaggle (31.7M rows)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mid-market SaaS platform that brings AI-powered inventory intelligence to fashion and apparel retailers. The platform forecasts demand, flags potential stock loss, automates replenishment purchase orders, and provides a natural language analytics interface — all trained on real transaction history.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6B3A"/>
                <w:sz w:val="20"/>
                <w:szCs w:val="20"/>
              </w:rPr>
              <w:t xml:space="preserve">Portfolio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is being built as a portfolio and demo project. The end result will be a publicly deployed application at a live URL, demonstrating full-stack AI engineering across Python, FastAPI, PostgreSQL, and React.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Mid-market fashion retailers typically manage inventory with spreadsheets or basic POS reports. They lack: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Demand forecasting that accounts for fashion trends, seasonality, and size curves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Early warning systems for stock shrinkage and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Automated reorder logic that responds to real demand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Accessible analytics — most store managers are not SQL users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Solution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web application with four core AI-powered modules: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30/60/90-day SKU-level forecasts using Prophet, trained on historical transaction data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Loss Prevention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Anomaly detection on stock deltas using Isolation Forest — flags theft, admin errors, receiving discrepancies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Auto-Replenishment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Computes dynamic reorder points from forecast output, auto-drafts purchase orders when stock falls below threshold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NL Analytics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Natural language query interface powered by Claude API — type a question, get a chart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Tech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UI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Component library and styling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Sell-through, forecast, and analytics charts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API, async endpoints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access and schema migrations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AI job processing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Prophet (Meta)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Time-series demand forecasting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Isolation Forest for loss prevention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Prediction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XGBoost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Reorder point and supplier risk models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NL Queries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Natural language to SQL to chart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18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application 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Hot query cache + Celery broker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(MVP)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stack hosting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Dataset — H&amp;M Personalized Fashion Recommendations</w:t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Overview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Source: Kaggle competition dataset published by H&amp;M Group. Originally designed for product recommendation, repurposed here as the transaction and product foundation for the inventory AI system.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31,788,324 rows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1,371,980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products (SKUs)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105,542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September 2018 – September 2020 (2 years)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 channels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= in-store, 2 = online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field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Normalised (not real currency)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Tables and Relationships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dataset loads into three PostgreSQL tables with the following structure and relationships: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articles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product catalogue. One row = one product (not one size variant).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(PK)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product identifier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product_type_name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Trousers, T-shirt, Dress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product_group_name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Garment Upper body, Shoes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colour_group_name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Black, White, Dark Blue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department_name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Retailer department grouping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section_name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Sub-department section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garment_group_name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Garment type classification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detail_desc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Free-text product description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customers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shopper table. Used for understanding buyer demographics — less central to inventory logic than transactions.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(PK)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 customer identifier (hashed)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age (some nulls)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postal_code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Hashed — no real location data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club_member_status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Loyalty programme membership status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fashion_news_frequency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frequency preference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Whether customer is active (0 or 1)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transactions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table — every purchase ever made. 31.7 million rows. This is the primary training data for all AI models.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t_dat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date (YYYY-MM-DD)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Links to customers table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(FK)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Links to articles table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Normalised price (not real currency)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sales_channel_id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= in-store, 2 = online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Table Relationships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three tables form a standard star schema with transactions at the centre: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Relationship diagram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articles (1) ⟶ (∞) transactions (∞) ⟵ (1) customers
One article appears in many transactions. One customer appears in many transactions. Transactions is the bridge — it is the fact table that connects products to buyers.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What the Dataset is Missing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H&amp;M dataset was built for recommendation, not inventory management. Several critical fields are absent and will be generated synthetically in Day 2: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 solution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Size variants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Fashion inventory tracks S/M/L/XL separately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 sizes per product group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Stock levels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snapshot of how much inventory exists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stock qty per SKU per store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 prices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Price field is normalised, not real currency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Assign realistic cost and retail prices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 locations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multi-location data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3 fictional Australian stores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Supplier / PO data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lead times or purchase orders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synthetic PO and supplier table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Shrinkage events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anomaly labels for loss prevention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Inject synthetic shrinkage events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Build Log</w:t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Day 1 — Environment + Data Loading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6B3A"/>
                <w:sz w:val="20"/>
                <w:szCs w:val="20"/>
              </w:rPr>
              <w:t xml:space="preserve">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was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Installed Python 3.11.6 from python.org (replaced Microsoft Store version)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Installed PostgreSQL 18.3 and added bin directory to Windows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Created retail_inventory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Created Python virtual environment and installed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Downloaded H&amp;M dataset from Kaggle (articles, customers, transactions_train)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Wrote and ran load_data.py — all 3 CSVs loaded into PostgreSQL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Verified row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loaded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31,788,324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Confirmed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105,542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Confirmed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1,371,980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✓ Confirmed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Dependencies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fastapi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sqlalchemy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psycopg2-binary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python-dotenv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E:\Projects\Retail\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articles.csv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customers.csv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transactions_train.csv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venv/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Database connection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DATABASE_URL=postgresql://postgres:postgres@localhost:5432/retail_inventory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pBdr>
          <w:bottom w:val="single" w:color="E0E0E0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Day 2 — Synthetic Data Enrichment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6B3A"/>
                <w:sz w:val="20"/>
                <w:szCs w:val="20"/>
              </w:rPr>
              <w:t xml:space="preserve">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 was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Created stores table — Sydney CBD, Melbourne CBD, Brisbane CBD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Enriched all 105,542 articles with size variants, cost price ($5–$80), and retail price (2x–3.5x markup)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Generated 1,653,639 stock level rows — one per article × store × size with realistic weighted quantities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Verified row counts</w:t>
      </w:r>
    </w:p>
    <w:tbl>
      <w:tblPr>
        <w:tblW w:w="9360" w:type="dxa"/>
        <w:tblBorders>
          <w:top w:val="single" w:sz="1" w:color="E0E0E0"/>
          <w:left w:val="single" w:sz="1" w:color="E0E0E0"/>
          <w:bottom w:val="single" w:sz="1" w:color="E0E0E0"/>
          <w:right w:val="single" w:sz="1" w:color="E0E0E0"/>
          <w:insideH w:val="single" w:sz="1" w:color="E0E0E0"/>
          <w:insideV w:val="single" w:sz="1" w:color="E0E0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A56DB"/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w="3120" w:type="dxa"/>
            <w:shd w:val="clear" w:fill="1A56DB"/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Rows</w:t>
            </w:r>
          </w:p>
        </w:tc>
        <w:tc>
          <w:tcPr>
            <w:tcW w:w="3120" w:type="dxa"/>
            <w:shd w:val="clear" w:fill="1A56DB"/>
          </w:tcPr>
          <w:p>
            <w:r>
              <w:rPr>
                <w:rFonts w:ascii="Arial" w:cs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w="3120" w:type="dxa"/>
            <w:shd w:val="clear" w:fill="FFFFFF"/>
          </w:tcPr>
          <w:p>
            <w:r>
              <w:rPr>
                <w:rFonts w:ascii="Arial" w:cs="Arial" w:hAnsi="Arial"/>
                <w:color w:val="444444"/>
                <w:sz w:val="20"/>
              </w:rPr>
              <w:t>stores</w:t>
            </w:r>
          </w:p>
        </w:tc>
        <w:tc>
          <w:tcPr>
            <w:tcW w:w="3120" w:type="dxa"/>
            <w:shd w:val="clear" w:fill="FFFFFF"/>
          </w:tcPr>
          <w:p>
            <w:r>
              <w:rPr>
                <w:rFonts w:ascii="Arial" w:cs="Arial" w:hAnsi="Arial"/>
                <w:color w:val="444444"/>
                <w:sz w:val="20"/>
              </w:rPr>
              <w:t>3</w:t>
            </w:r>
          </w:p>
        </w:tc>
        <w:tc>
          <w:tcPr>
            <w:tcW w:w="3120" w:type="dxa"/>
            <w:shd w:val="clear" w:fill="FFFFFF"/>
          </w:tcPr>
          <w:p>
            <w:r>
              <w:rPr>
                <w:rFonts w:ascii="Arial" w:cs="Arial" w:hAnsi="Arial"/>
                <w:color w:val="444444"/>
                <w:sz w:val="20"/>
              </w:rPr>
              <w:t>✓ Confirmed</w:t>
            </w:r>
          </w:p>
        </w:tc>
      </w:tr>
      <w:tr>
        <w:tc>
          <w:tcPr>
            <w:tcW w:w="3120" w:type="dxa"/>
            <w:shd w:val="clear" w:fill="F5F5F5"/>
          </w:tcPr>
          <w:p>
            <w:r>
              <w:rPr>
                <w:rFonts w:ascii="Arial" w:cs="Arial" w:hAnsi="Arial"/>
                <w:color w:val="444444"/>
                <w:sz w:val="20"/>
              </w:rPr>
              <w:t>articles_enriched</w:t>
            </w:r>
          </w:p>
        </w:tc>
        <w:tc>
          <w:tcPr>
            <w:tcW w:w="3120" w:type="dxa"/>
            <w:shd w:val="clear" w:fill="F5F5F5"/>
          </w:tcPr>
          <w:p>
            <w:r>
              <w:rPr>
                <w:rFonts w:ascii="Arial" w:cs="Arial" w:hAnsi="Arial"/>
                <w:color w:val="444444"/>
                <w:sz w:val="20"/>
              </w:rPr>
              <w:t>105,542</w:t>
            </w:r>
          </w:p>
        </w:tc>
        <w:tc>
          <w:tcPr>
            <w:tcW w:w="3120" w:type="dxa"/>
            <w:shd w:val="clear" w:fill="F5F5F5"/>
          </w:tcPr>
          <w:p>
            <w:r>
              <w:rPr>
                <w:rFonts w:ascii="Arial" w:cs="Arial" w:hAnsi="Arial"/>
                <w:color w:val="444444"/>
                <w:sz w:val="20"/>
              </w:rPr>
              <w:t>✓ Confirmed</w:t>
            </w:r>
          </w:p>
        </w:tc>
      </w:tr>
      <w:tr>
        <w:tc>
          <w:tcPr>
            <w:tcW w:w="3120" w:type="dxa"/>
            <w:shd w:val="clear" w:fill="FFFFFF"/>
          </w:tcPr>
          <w:p>
            <w:r>
              <w:rPr>
                <w:rFonts w:ascii="Arial" w:cs="Arial" w:hAnsi="Arial"/>
                <w:color w:val="444444"/>
                <w:sz w:val="20"/>
              </w:rPr>
              <w:t>stock_levels</w:t>
            </w:r>
          </w:p>
        </w:tc>
        <w:tc>
          <w:tcPr>
            <w:tcW w:w="3120" w:type="dxa"/>
            <w:shd w:val="clear" w:fill="FFFFFF"/>
          </w:tcPr>
          <w:p>
            <w:r>
              <w:rPr>
                <w:rFonts w:ascii="Arial" w:cs="Arial" w:hAnsi="Arial"/>
                <w:color w:val="444444"/>
                <w:sz w:val="20"/>
              </w:rPr>
              <w:t>1,653,639</w:t>
            </w:r>
          </w:p>
        </w:tc>
        <w:tc>
          <w:tcPr>
            <w:tcW w:w="3120" w:type="dxa"/>
            <w:shd w:val="clear" w:fill="FFFFFF"/>
          </w:tcPr>
          <w:p>
            <w:r>
              <w:rPr>
                <w:rFonts w:ascii="Arial" w:cs="Arial" w:hAnsi="Arial"/>
                <w:color w:val="444444"/>
                <w:sz w:val="20"/>
              </w:rPr>
              <w:t>✓ Confirmed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Build Roadmap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3–4 hours per day. One deliverable per day.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500"/>
        <w:gridCol w:w="3500"/>
        <w:gridCol w:w="3640"/>
      </w:tblGrid>
      <w:tr>
        <w:trPr>
          <w:tblHeader/>
        </w:trP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when…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Environment + data loaded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 query returns 31M transactions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Synthetic data layer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product has size, stock, store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backend skeleton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returns real data in browser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Demand forecasting model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/forecast?product_id=X returns curve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Loss prevention model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/anomalies returns ranked alerts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Auto-replenishment engine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/replenishment returns reorder list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app scaffold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loads with sidebar navigation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dashboard page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Charts show real H&amp;M data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Loss prevention + replenishment pages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pages load with real data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Polish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Natural language query (Claude API)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a question, get a chart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Polish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to Railway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live at public URL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Polish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 polish + README</w:t>
            </w:r>
          </w:p>
        </w:tc>
        <w:tc>
          <w:tcPr>
            <w:tcW w:type="dxa" w:w="3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Ready to send to hiring manager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999999"/>
        <w:sz w:val="18"/>
        <w:szCs w:val="18"/>
      </w:rPr>
      <w:t xml:space="preserve">AI Fashion Inventory Platform — Project Documentation</w:t>
    </w:r>
    <w:r>
      <w:rPr>
        <w:rFonts w:ascii="Arial" w:cs="Arial" w:eastAsia="Arial" w:hAnsi="Arial"/>
        <w:color w:val="999999"/>
        <w:sz w:val="18"/>
        <w:szCs w:val="18"/>
      </w:rPr>
      <w:t xml:space="preserve">	Page — AI Fashion Inventory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2026-03-13T12:38:15.957Z</dcterms:created>
  <dcterms:modified xsi:type="dcterms:W3CDTF">2026-03-13T12:38:15.957Z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