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C1466"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Function Approximation in Reinforcement Learning</w:t>
      </w:r>
    </w:p>
    <w:p w14:paraId="1B877668"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Project Overview</w:t>
      </w:r>
    </w:p>
    <w:p w14:paraId="36D63618"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t>This project implements and compares three reinforcement learning algorithms—DQN, REINFORCE, and A2C—using neural networks as function approximators on the CartPole-v1 environment. The aim is to highlight the impact of algorithmic approach on learning performance and stability when using the same network architecture, and to analyze results statistically across multiple independent runs.</w:t>
      </w:r>
    </w:p>
    <w:p w14:paraId="52E6070B"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pict w14:anchorId="594DA781">
          <v:rect id="_x0000_i1067" style="width:0;height:.75pt" o:hralign="center" o:hrstd="t" o:hr="t" fillcolor="#a0a0a0" stroked="f"/>
        </w:pict>
      </w:r>
    </w:p>
    <w:p w14:paraId="5DA9000B"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Project Structure</w:t>
      </w:r>
    </w:p>
    <w:p w14:paraId="3773980A"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1. Main Code (RL-HW2.ipynb)</w:t>
      </w:r>
    </w:p>
    <w:p w14:paraId="689C7CA4" w14:textId="77777777" w:rsidR="00E0421E" w:rsidRPr="00E0421E" w:rsidRDefault="00E0421E" w:rsidP="00E0421E">
      <w:pPr>
        <w:numPr>
          <w:ilvl w:val="0"/>
          <w:numId w:val="1"/>
        </w:numPr>
        <w:jc w:val="both"/>
        <w:rPr>
          <w:rFonts w:ascii="Times New Roman" w:hAnsi="Times New Roman" w:cs="Times New Roman"/>
        </w:rPr>
      </w:pPr>
      <w:r w:rsidRPr="00E0421E">
        <w:rPr>
          <w:rFonts w:ascii="Times New Roman" w:hAnsi="Times New Roman" w:cs="Times New Roman"/>
        </w:rPr>
        <w:t>Setup: Prepares the CartPole-v1 environment using Gymnasium, sets random seeds, and configures all agents to use a shared neural network architecture.</w:t>
      </w:r>
    </w:p>
    <w:p w14:paraId="56668495" w14:textId="77777777" w:rsidR="00E0421E" w:rsidRPr="00E0421E" w:rsidRDefault="00E0421E" w:rsidP="00E0421E">
      <w:pPr>
        <w:numPr>
          <w:ilvl w:val="0"/>
          <w:numId w:val="1"/>
        </w:numPr>
        <w:jc w:val="both"/>
        <w:rPr>
          <w:rFonts w:ascii="Times New Roman" w:hAnsi="Times New Roman" w:cs="Times New Roman"/>
        </w:rPr>
      </w:pPr>
      <w:r w:rsidRPr="00E0421E">
        <w:rPr>
          <w:rFonts w:ascii="Times New Roman" w:hAnsi="Times New Roman" w:cs="Times New Roman"/>
        </w:rPr>
        <w:t>Algorithm Implementations:</w:t>
      </w:r>
    </w:p>
    <w:p w14:paraId="35F91C46" w14:textId="77777777" w:rsidR="00E0421E" w:rsidRPr="00E0421E" w:rsidRDefault="00E0421E" w:rsidP="00E0421E">
      <w:pPr>
        <w:numPr>
          <w:ilvl w:val="1"/>
          <w:numId w:val="1"/>
        </w:numPr>
        <w:jc w:val="both"/>
        <w:rPr>
          <w:rFonts w:ascii="Times New Roman" w:hAnsi="Times New Roman" w:cs="Times New Roman"/>
        </w:rPr>
      </w:pPr>
      <w:r w:rsidRPr="00E0421E">
        <w:rPr>
          <w:rFonts w:ascii="Times New Roman" w:hAnsi="Times New Roman" w:cs="Times New Roman"/>
        </w:rPr>
        <w:t>DQN: Q-value estimation using experience replay and target networks. Implements early stopping on convergence.</w:t>
      </w:r>
    </w:p>
    <w:p w14:paraId="30BE8298" w14:textId="77777777" w:rsidR="00E0421E" w:rsidRPr="00E0421E" w:rsidRDefault="00E0421E" w:rsidP="00E0421E">
      <w:pPr>
        <w:numPr>
          <w:ilvl w:val="1"/>
          <w:numId w:val="1"/>
        </w:numPr>
        <w:jc w:val="both"/>
        <w:rPr>
          <w:rFonts w:ascii="Times New Roman" w:hAnsi="Times New Roman" w:cs="Times New Roman"/>
        </w:rPr>
      </w:pPr>
      <w:r w:rsidRPr="00E0421E">
        <w:rPr>
          <w:rFonts w:ascii="Times New Roman" w:hAnsi="Times New Roman" w:cs="Times New Roman"/>
        </w:rPr>
        <w:t>REINFORCE: Monte Carlo policy gradient using returns, with returns normalization for stability.</w:t>
      </w:r>
    </w:p>
    <w:p w14:paraId="17A4E0E8" w14:textId="77777777" w:rsidR="00E0421E" w:rsidRPr="00E0421E" w:rsidRDefault="00E0421E" w:rsidP="00E0421E">
      <w:pPr>
        <w:numPr>
          <w:ilvl w:val="1"/>
          <w:numId w:val="1"/>
        </w:numPr>
        <w:jc w:val="both"/>
        <w:rPr>
          <w:rFonts w:ascii="Times New Roman" w:hAnsi="Times New Roman" w:cs="Times New Roman"/>
        </w:rPr>
      </w:pPr>
      <w:r w:rsidRPr="00E0421E">
        <w:rPr>
          <w:rFonts w:ascii="Times New Roman" w:hAnsi="Times New Roman" w:cs="Times New Roman"/>
        </w:rPr>
        <w:t>A2C: Actor-Critic learning with shared policy and value networks; advantage estimation is used to reduce variance.</w:t>
      </w:r>
    </w:p>
    <w:p w14:paraId="2B54D609" w14:textId="77777777" w:rsidR="00E0421E" w:rsidRPr="00E0421E" w:rsidRDefault="00E0421E" w:rsidP="00E0421E">
      <w:pPr>
        <w:numPr>
          <w:ilvl w:val="0"/>
          <w:numId w:val="1"/>
        </w:numPr>
        <w:jc w:val="both"/>
        <w:rPr>
          <w:rFonts w:ascii="Times New Roman" w:hAnsi="Times New Roman" w:cs="Times New Roman"/>
        </w:rPr>
      </w:pPr>
      <w:r w:rsidRPr="00E0421E">
        <w:rPr>
          <w:rFonts w:ascii="Times New Roman" w:hAnsi="Times New Roman" w:cs="Times New Roman"/>
        </w:rPr>
        <w:t xml:space="preserve">Hyperparameter Studies: Hyperparameters (learning rates, batch size, buffer size) are tuned and optimized for </w:t>
      </w:r>
      <w:proofErr w:type="spellStart"/>
      <w:r w:rsidRPr="00E0421E">
        <w:rPr>
          <w:rFonts w:ascii="Times New Roman" w:hAnsi="Times New Roman" w:cs="Times New Roman"/>
        </w:rPr>
        <w:t>Colab</w:t>
      </w:r>
      <w:proofErr w:type="spellEnd"/>
      <w:r w:rsidRPr="00E0421E">
        <w:rPr>
          <w:rFonts w:ascii="Times New Roman" w:hAnsi="Times New Roman" w:cs="Times New Roman"/>
        </w:rPr>
        <w:t xml:space="preserve"> CPU runtime.</w:t>
      </w:r>
    </w:p>
    <w:p w14:paraId="70A3E21F" w14:textId="77777777" w:rsidR="00E0421E" w:rsidRPr="00E0421E" w:rsidRDefault="00E0421E" w:rsidP="00E0421E">
      <w:pPr>
        <w:numPr>
          <w:ilvl w:val="0"/>
          <w:numId w:val="1"/>
        </w:numPr>
        <w:jc w:val="both"/>
        <w:rPr>
          <w:rFonts w:ascii="Times New Roman" w:hAnsi="Times New Roman" w:cs="Times New Roman"/>
        </w:rPr>
      </w:pPr>
      <w:r w:rsidRPr="00E0421E">
        <w:rPr>
          <w:rFonts w:ascii="Times New Roman" w:hAnsi="Times New Roman" w:cs="Times New Roman"/>
        </w:rPr>
        <w:t xml:space="preserve">Experiment Loop: Each algorithm is evaluated </w:t>
      </w:r>
      <w:proofErr w:type="gramStart"/>
      <w:r w:rsidRPr="00E0421E">
        <w:rPr>
          <w:rFonts w:ascii="Times New Roman" w:hAnsi="Times New Roman" w:cs="Times New Roman"/>
        </w:rPr>
        <w:t>over</w:t>
      </w:r>
      <w:proofErr w:type="gramEnd"/>
      <w:r w:rsidRPr="00E0421E">
        <w:rPr>
          <w:rFonts w:ascii="Times New Roman" w:hAnsi="Times New Roman" w:cs="Times New Roman"/>
        </w:rPr>
        <w:t xml:space="preserve"> 50 independent runs (with different seeds) to provide statistically meaningful learning curves and convergence data.</w:t>
      </w:r>
    </w:p>
    <w:p w14:paraId="5A26AAB5" w14:textId="77777777" w:rsidR="00E0421E" w:rsidRPr="00E0421E" w:rsidRDefault="00E0421E" w:rsidP="00E0421E">
      <w:pPr>
        <w:numPr>
          <w:ilvl w:val="0"/>
          <w:numId w:val="1"/>
        </w:numPr>
        <w:jc w:val="both"/>
        <w:rPr>
          <w:rFonts w:ascii="Times New Roman" w:hAnsi="Times New Roman" w:cs="Times New Roman"/>
        </w:rPr>
      </w:pPr>
      <w:r w:rsidRPr="00E0421E">
        <w:rPr>
          <w:rFonts w:ascii="Times New Roman" w:hAnsi="Times New Roman" w:cs="Times New Roman"/>
        </w:rPr>
        <w:t>Statistical Analysis &amp; Visualization: Computes the mean and standard deviation of rewards across runs. Generates a comparison plot using matplotlib.</w:t>
      </w:r>
    </w:p>
    <w:p w14:paraId="186FCDE1"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2. Results and Figures</w:t>
      </w:r>
    </w:p>
    <w:p w14:paraId="1439E857" w14:textId="77777777" w:rsidR="00E0421E" w:rsidRPr="00E0421E" w:rsidRDefault="00E0421E" w:rsidP="00E0421E">
      <w:pPr>
        <w:numPr>
          <w:ilvl w:val="0"/>
          <w:numId w:val="2"/>
        </w:numPr>
        <w:jc w:val="both"/>
        <w:rPr>
          <w:rFonts w:ascii="Times New Roman" w:hAnsi="Times New Roman" w:cs="Times New Roman"/>
        </w:rPr>
      </w:pPr>
      <w:r w:rsidRPr="00E0421E">
        <w:rPr>
          <w:rFonts w:ascii="Times New Roman" w:hAnsi="Times New Roman" w:cs="Times New Roman"/>
        </w:rPr>
        <w:t>results/learning_curves_comparison.png: Learning curve comparison of DQN, REINFORCE, and A2C (mean ± one std).</w:t>
      </w:r>
    </w:p>
    <w:p w14:paraId="0C92FC8B" w14:textId="77777777" w:rsidR="00E0421E" w:rsidRPr="00E0421E" w:rsidRDefault="00E0421E" w:rsidP="00E0421E">
      <w:pPr>
        <w:numPr>
          <w:ilvl w:val="0"/>
          <w:numId w:val="2"/>
        </w:numPr>
        <w:jc w:val="both"/>
        <w:rPr>
          <w:rFonts w:ascii="Times New Roman" w:hAnsi="Times New Roman" w:cs="Times New Roman"/>
        </w:rPr>
      </w:pPr>
      <w:r w:rsidRPr="00E0421E">
        <w:rPr>
          <w:rFonts w:ascii="Times New Roman" w:hAnsi="Times New Roman" w:cs="Times New Roman"/>
        </w:rPr>
        <w:t>results/</w:t>
      </w:r>
      <w:proofErr w:type="spellStart"/>
      <w:r w:rsidRPr="00E0421E">
        <w:rPr>
          <w:rFonts w:ascii="Times New Roman" w:hAnsi="Times New Roman" w:cs="Times New Roman"/>
        </w:rPr>
        <w:t>best_hyperparameters.json</w:t>
      </w:r>
      <w:proofErr w:type="spellEnd"/>
      <w:r w:rsidRPr="00E0421E">
        <w:rPr>
          <w:rFonts w:ascii="Times New Roman" w:hAnsi="Times New Roman" w:cs="Times New Roman"/>
        </w:rPr>
        <w:t>: Saved dictionary of tuned hyperparameters for reproducibility.</w:t>
      </w:r>
    </w:p>
    <w:p w14:paraId="7DEF170A" w14:textId="77777777" w:rsidR="00E0421E" w:rsidRPr="00E0421E" w:rsidRDefault="00E0421E" w:rsidP="00E0421E">
      <w:pPr>
        <w:numPr>
          <w:ilvl w:val="0"/>
          <w:numId w:val="2"/>
        </w:numPr>
        <w:jc w:val="both"/>
        <w:rPr>
          <w:rFonts w:ascii="Times New Roman" w:hAnsi="Times New Roman" w:cs="Times New Roman"/>
        </w:rPr>
      </w:pPr>
      <w:r w:rsidRPr="00E0421E">
        <w:rPr>
          <w:rFonts w:ascii="Times New Roman" w:hAnsi="Times New Roman" w:cs="Times New Roman"/>
        </w:rPr>
        <w:t>results/</w:t>
      </w:r>
      <w:proofErr w:type="spellStart"/>
      <w:r w:rsidRPr="00E0421E">
        <w:rPr>
          <w:rFonts w:ascii="Times New Roman" w:hAnsi="Times New Roman" w:cs="Times New Roman"/>
        </w:rPr>
        <w:t>statistical_summary.json</w:t>
      </w:r>
      <w:proofErr w:type="spellEnd"/>
      <w:r w:rsidRPr="00E0421E">
        <w:rPr>
          <w:rFonts w:ascii="Times New Roman" w:hAnsi="Times New Roman" w:cs="Times New Roman"/>
        </w:rPr>
        <w:t xml:space="preserve">: JSON file with summary statistics (final mean reward, </w:t>
      </w:r>
      <w:proofErr w:type="spellStart"/>
      <w:r w:rsidRPr="00E0421E">
        <w:rPr>
          <w:rFonts w:ascii="Times New Roman" w:hAnsi="Times New Roman" w:cs="Times New Roman"/>
        </w:rPr>
        <w:t>stdev</w:t>
      </w:r>
      <w:proofErr w:type="spellEnd"/>
      <w:r w:rsidRPr="00E0421E">
        <w:rPr>
          <w:rFonts w:ascii="Times New Roman" w:hAnsi="Times New Roman" w:cs="Times New Roman"/>
        </w:rPr>
        <w:t xml:space="preserve">, episodes to converge, </w:t>
      </w:r>
      <w:proofErr w:type="spellStart"/>
      <w:r w:rsidRPr="00E0421E">
        <w:rPr>
          <w:rFonts w:ascii="Times New Roman" w:hAnsi="Times New Roman" w:cs="Times New Roman"/>
        </w:rPr>
        <w:t>etc</w:t>
      </w:r>
      <w:proofErr w:type="spellEnd"/>
      <w:r w:rsidRPr="00E0421E">
        <w:rPr>
          <w:rFonts w:ascii="Times New Roman" w:hAnsi="Times New Roman" w:cs="Times New Roman"/>
        </w:rPr>
        <w:t>).</w:t>
      </w:r>
    </w:p>
    <w:p w14:paraId="5853E3D3" w14:textId="77777777" w:rsidR="00E0421E" w:rsidRPr="00E0421E" w:rsidRDefault="00E0421E" w:rsidP="00E0421E">
      <w:pPr>
        <w:numPr>
          <w:ilvl w:val="0"/>
          <w:numId w:val="2"/>
        </w:numPr>
        <w:jc w:val="both"/>
        <w:rPr>
          <w:rFonts w:ascii="Times New Roman" w:hAnsi="Times New Roman" w:cs="Times New Roman"/>
        </w:rPr>
      </w:pPr>
      <w:r w:rsidRPr="00E0421E">
        <w:rPr>
          <w:rFonts w:ascii="Times New Roman" w:hAnsi="Times New Roman" w:cs="Times New Roman"/>
        </w:rPr>
        <w:lastRenderedPageBreak/>
        <w:t>results/dqn_run_0.pkl to results/a2c_run_49.pkl: Raw results per run, per algorithm. Each is a pickled list of episode rewards.</w:t>
      </w:r>
    </w:p>
    <w:p w14:paraId="255805F9"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3. Codebase Files</w:t>
      </w:r>
    </w:p>
    <w:p w14:paraId="3CE9DFA6" w14:textId="77777777" w:rsidR="00E0421E" w:rsidRPr="00E0421E" w:rsidRDefault="00E0421E" w:rsidP="00E0421E">
      <w:pPr>
        <w:numPr>
          <w:ilvl w:val="0"/>
          <w:numId w:val="3"/>
        </w:numPr>
        <w:jc w:val="both"/>
        <w:rPr>
          <w:rFonts w:ascii="Times New Roman" w:hAnsi="Times New Roman" w:cs="Times New Roman"/>
        </w:rPr>
      </w:pPr>
      <w:r w:rsidRPr="00E0421E">
        <w:rPr>
          <w:rFonts w:ascii="Times New Roman" w:hAnsi="Times New Roman" w:cs="Times New Roman"/>
        </w:rPr>
        <w:t xml:space="preserve">RL-HW2.ipynb: The main </w:t>
      </w:r>
      <w:proofErr w:type="spellStart"/>
      <w:r w:rsidRPr="00E0421E">
        <w:rPr>
          <w:rFonts w:ascii="Times New Roman" w:hAnsi="Times New Roman" w:cs="Times New Roman"/>
        </w:rPr>
        <w:t>Colab</w:t>
      </w:r>
      <w:proofErr w:type="spellEnd"/>
      <w:r w:rsidRPr="00E0421E">
        <w:rPr>
          <w:rFonts w:ascii="Times New Roman" w:hAnsi="Times New Roman" w:cs="Times New Roman"/>
        </w:rPr>
        <w:t xml:space="preserve"> notebook, fully executable and includes all code, experiments, and plotting setup.</w:t>
      </w:r>
    </w:p>
    <w:p w14:paraId="7335B400" w14:textId="77777777" w:rsidR="00E0421E" w:rsidRPr="00E0421E" w:rsidRDefault="00E0421E" w:rsidP="00E0421E">
      <w:pPr>
        <w:numPr>
          <w:ilvl w:val="0"/>
          <w:numId w:val="3"/>
        </w:numPr>
        <w:jc w:val="both"/>
        <w:rPr>
          <w:rFonts w:ascii="Times New Roman" w:hAnsi="Times New Roman" w:cs="Times New Roman"/>
        </w:rPr>
      </w:pPr>
      <w:r w:rsidRPr="00E0421E">
        <w:rPr>
          <w:rFonts w:ascii="Times New Roman" w:hAnsi="Times New Roman" w:cs="Times New Roman"/>
        </w:rPr>
        <w:t xml:space="preserve">README.md: This </w:t>
      </w:r>
      <w:proofErr w:type="gramStart"/>
      <w:r w:rsidRPr="00E0421E">
        <w:rPr>
          <w:rFonts w:ascii="Times New Roman" w:hAnsi="Times New Roman" w:cs="Times New Roman"/>
        </w:rPr>
        <w:t>file,</w:t>
      </w:r>
      <w:proofErr w:type="gramEnd"/>
      <w:r w:rsidRPr="00E0421E">
        <w:rPr>
          <w:rFonts w:ascii="Times New Roman" w:hAnsi="Times New Roman" w:cs="Times New Roman"/>
        </w:rPr>
        <w:t xml:space="preserve"> </w:t>
      </w:r>
      <w:proofErr w:type="gramStart"/>
      <w:r w:rsidRPr="00E0421E">
        <w:rPr>
          <w:rFonts w:ascii="Times New Roman" w:hAnsi="Times New Roman" w:cs="Times New Roman"/>
        </w:rPr>
        <w:t>providing</w:t>
      </w:r>
      <w:proofErr w:type="gramEnd"/>
      <w:r w:rsidRPr="00E0421E">
        <w:rPr>
          <w:rFonts w:ascii="Times New Roman" w:hAnsi="Times New Roman" w:cs="Times New Roman"/>
        </w:rPr>
        <w:t xml:space="preserve"> structure and usage notes.</w:t>
      </w:r>
    </w:p>
    <w:p w14:paraId="6E4755E3"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pict w14:anchorId="131FDE5A">
          <v:rect id="_x0000_i1068" style="width:0;height:.75pt" o:hralign="center" o:hrstd="t" o:hr="t" fillcolor="#a0a0a0" stroked="f"/>
        </w:pict>
      </w:r>
    </w:p>
    <w:p w14:paraId="41B6E944"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Installation &amp; Setup</w:t>
      </w:r>
    </w:p>
    <w:p w14:paraId="211F9CAA" w14:textId="77777777" w:rsidR="00E0421E" w:rsidRPr="00E0421E" w:rsidRDefault="00E0421E" w:rsidP="00E0421E">
      <w:pPr>
        <w:numPr>
          <w:ilvl w:val="0"/>
          <w:numId w:val="4"/>
        </w:numPr>
        <w:jc w:val="both"/>
        <w:rPr>
          <w:rFonts w:ascii="Times New Roman" w:hAnsi="Times New Roman" w:cs="Times New Roman"/>
        </w:rPr>
      </w:pPr>
      <w:r w:rsidRPr="00E0421E">
        <w:rPr>
          <w:rFonts w:ascii="Times New Roman" w:hAnsi="Times New Roman" w:cs="Times New Roman"/>
        </w:rPr>
        <w:t xml:space="preserve">Clone or upload the notebook to Google </w:t>
      </w:r>
      <w:proofErr w:type="spellStart"/>
      <w:r w:rsidRPr="00E0421E">
        <w:rPr>
          <w:rFonts w:ascii="Times New Roman" w:hAnsi="Times New Roman" w:cs="Times New Roman"/>
        </w:rPr>
        <w:t>Colab</w:t>
      </w:r>
      <w:proofErr w:type="spellEnd"/>
      <w:r w:rsidRPr="00E0421E">
        <w:rPr>
          <w:rFonts w:ascii="Times New Roman" w:hAnsi="Times New Roman" w:cs="Times New Roman"/>
        </w:rPr>
        <w:t>.</w:t>
      </w:r>
    </w:p>
    <w:p w14:paraId="54C9D9C2" w14:textId="77777777" w:rsidR="00E0421E" w:rsidRPr="00E0421E" w:rsidRDefault="00E0421E" w:rsidP="00E0421E">
      <w:pPr>
        <w:numPr>
          <w:ilvl w:val="0"/>
          <w:numId w:val="4"/>
        </w:numPr>
        <w:jc w:val="both"/>
        <w:rPr>
          <w:rFonts w:ascii="Times New Roman" w:hAnsi="Times New Roman" w:cs="Times New Roman"/>
        </w:rPr>
      </w:pPr>
      <w:r w:rsidRPr="00E0421E">
        <w:rPr>
          <w:rFonts w:ascii="Times New Roman" w:hAnsi="Times New Roman" w:cs="Times New Roman"/>
        </w:rPr>
        <w:t>Dependencies:</w:t>
      </w:r>
    </w:p>
    <w:p w14:paraId="5EB3C390" w14:textId="77777777" w:rsidR="00E0421E" w:rsidRPr="00E0421E" w:rsidRDefault="00E0421E" w:rsidP="00E0421E">
      <w:pPr>
        <w:numPr>
          <w:ilvl w:val="1"/>
          <w:numId w:val="4"/>
        </w:numPr>
        <w:jc w:val="both"/>
        <w:rPr>
          <w:rFonts w:ascii="Times New Roman" w:hAnsi="Times New Roman" w:cs="Times New Roman"/>
        </w:rPr>
      </w:pPr>
      <w:r w:rsidRPr="00E0421E">
        <w:rPr>
          <w:rFonts w:ascii="Times New Roman" w:hAnsi="Times New Roman" w:cs="Times New Roman"/>
        </w:rPr>
        <w:t xml:space="preserve">Gymnasium, torch, matplotlib, </w:t>
      </w:r>
      <w:proofErr w:type="spellStart"/>
      <w:r w:rsidRPr="00E0421E">
        <w:rPr>
          <w:rFonts w:ascii="Times New Roman" w:hAnsi="Times New Roman" w:cs="Times New Roman"/>
        </w:rPr>
        <w:t>numpy</w:t>
      </w:r>
      <w:proofErr w:type="spellEnd"/>
    </w:p>
    <w:p w14:paraId="31624E38" w14:textId="77777777" w:rsidR="00E0421E" w:rsidRPr="00E0421E" w:rsidRDefault="00E0421E" w:rsidP="00E0421E">
      <w:pPr>
        <w:numPr>
          <w:ilvl w:val="1"/>
          <w:numId w:val="4"/>
        </w:numPr>
        <w:jc w:val="both"/>
        <w:rPr>
          <w:rFonts w:ascii="Times New Roman" w:hAnsi="Times New Roman" w:cs="Times New Roman"/>
        </w:rPr>
      </w:pPr>
      <w:proofErr w:type="gramStart"/>
      <w:r w:rsidRPr="00E0421E">
        <w:rPr>
          <w:rFonts w:ascii="Times New Roman" w:hAnsi="Times New Roman" w:cs="Times New Roman"/>
        </w:rPr>
        <w:t>Install</w:t>
      </w:r>
      <w:proofErr w:type="gramEnd"/>
      <w:r w:rsidRPr="00E0421E">
        <w:rPr>
          <w:rFonts w:ascii="Times New Roman" w:hAnsi="Times New Roman" w:cs="Times New Roman"/>
        </w:rPr>
        <w:t xml:space="preserve"> in </w:t>
      </w:r>
      <w:proofErr w:type="spellStart"/>
      <w:r w:rsidRPr="00E0421E">
        <w:rPr>
          <w:rFonts w:ascii="Times New Roman" w:hAnsi="Times New Roman" w:cs="Times New Roman"/>
        </w:rPr>
        <w:t>Colab</w:t>
      </w:r>
      <w:proofErr w:type="spellEnd"/>
      <w:r w:rsidRPr="00E0421E">
        <w:rPr>
          <w:rFonts w:ascii="Times New Roman" w:hAnsi="Times New Roman" w:cs="Times New Roman"/>
        </w:rPr>
        <w:t xml:space="preserve"> with:</w:t>
      </w:r>
    </w:p>
    <w:p w14:paraId="235F8B32"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t>text</w:t>
      </w:r>
    </w:p>
    <w:p w14:paraId="236BB044" w14:textId="77777777" w:rsidR="00E0421E" w:rsidRPr="00E0421E" w:rsidRDefault="00E0421E" w:rsidP="00E0421E">
      <w:pPr>
        <w:jc w:val="both"/>
        <w:rPr>
          <w:rFonts w:ascii="Times New Roman" w:hAnsi="Times New Roman" w:cs="Times New Roman"/>
        </w:rPr>
      </w:pPr>
      <w:proofErr w:type="gramStart"/>
      <w:r w:rsidRPr="00E0421E">
        <w:rPr>
          <w:rFonts w:ascii="Times New Roman" w:hAnsi="Times New Roman" w:cs="Times New Roman"/>
        </w:rPr>
        <w:t>!pip</w:t>
      </w:r>
      <w:proofErr w:type="gramEnd"/>
      <w:r w:rsidRPr="00E0421E">
        <w:rPr>
          <w:rFonts w:ascii="Times New Roman" w:hAnsi="Times New Roman" w:cs="Times New Roman"/>
        </w:rPr>
        <w:t xml:space="preserve"> install gymnasium torch matplotlib</w:t>
      </w:r>
    </w:p>
    <w:p w14:paraId="7555F5E5" w14:textId="77777777" w:rsidR="00E0421E" w:rsidRPr="00E0421E" w:rsidRDefault="00E0421E" w:rsidP="00E0421E">
      <w:pPr>
        <w:numPr>
          <w:ilvl w:val="0"/>
          <w:numId w:val="4"/>
        </w:numPr>
        <w:jc w:val="both"/>
        <w:rPr>
          <w:rFonts w:ascii="Times New Roman" w:hAnsi="Times New Roman" w:cs="Times New Roman"/>
        </w:rPr>
      </w:pPr>
      <w:r w:rsidRPr="00E0421E">
        <w:rPr>
          <w:rFonts w:ascii="Times New Roman" w:hAnsi="Times New Roman" w:cs="Times New Roman"/>
        </w:rPr>
        <w:t xml:space="preserve">Adjust experiment count/batch size as needed for runtime constraints. The code is optimized for 50 runs per algorithm for smooth </w:t>
      </w:r>
      <w:proofErr w:type="spellStart"/>
      <w:r w:rsidRPr="00E0421E">
        <w:rPr>
          <w:rFonts w:ascii="Times New Roman" w:hAnsi="Times New Roman" w:cs="Times New Roman"/>
        </w:rPr>
        <w:t>Colab</w:t>
      </w:r>
      <w:proofErr w:type="spellEnd"/>
      <w:r w:rsidRPr="00E0421E">
        <w:rPr>
          <w:rFonts w:ascii="Times New Roman" w:hAnsi="Times New Roman" w:cs="Times New Roman"/>
        </w:rPr>
        <w:t xml:space="preserve"> CPU usage.</w:t>
      </w:r>
    </w:p>
    <w:p w14:paraId="7DC7402F"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pict w14:anchorId="48A1D80B">
          <v:rect id="_x0000_i1069" style="width:0;height:.75pt" o:hralign="center" o:hrstd="t" o:hr="t" fillcolor="#a0a0a0" stroked="f"/>
        </w:pict>
      </w:r>
    </w:p>
    <w:p w14:paraId="5FF63DCA"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Running the Experiments</w:t>
      </w:r>
    </w:p>
    <w:p w14:paraId="04AD4BD3" w14:textId="77777777" w:rsidR="00E0421E" w:rsidRPr="00E0421E" w:rsidRDefault="00E0421E" w:rsidP="00E0421E">
      <w:pPr>
        <w:numPr>
          <w:ilvl w:val="0"/>
          <w:numId w:val="5"/>
        </w:numPr>
        <w:jc w:val="both"/>
        <w:rPr>
          <w:rFonts w:ascii="Times New Roman" w:hAnsi="Times New Roman" w:cs="Times New Roman"/>
        </w:rPr>
      </w:pPr>
      <w:r w:rsidRPr="00E0421E">
        <w:rPr>
          <w:rFonts w:ascii="Times New Roman" w:hAnsi="Times New Roman" w:cs="Times New Roman"/>
        </w:rPr>
        <w:t>Open and run all cells in RL-HW2.ipynb.</w:t>
      </w:r>
    </w:p>
    <w:p w14:paraId="07427E2D" w14:textId="77777777" w:rsidR="00E0421E" w:rsidRPr="00E0421E" w:rsidRDefault="00E0421E" w:rsidP="00E0421E">
      <w:pPr>
        <w:numPr>
          <w:ilvl w:val="0"/>
          <w:numId w:val="5"/>
        </w:numPr>
        <w:jc w:val="both"/>
        <w:rPr>
          <w:rFonts w:ascii="Times New Roman" w:hAnsi="Times New Roman" w:cs="Times New Roman"/>
        </w:rPr>
      </w:pPr>
      <w:r w:rsidRPr="00E0421E">
        <w:rPr>
          <w:rFonts w:ascii="Times New Roman" w:hAnsi="Times New Roman" w:cs="Times New Roman"/>
        </w:rPr>
        <w:t>Results are saved in the results/ folder.</w:t>
      </w:r>
    </w:p>
    <w:p w14:paraId="1CEF3162" w14:textId="77777777" w:rsidR="00E0421E" w:rsidRPr="00E0421E" w:rsidRDefault="00E0421E" w:rsidP="00E0421E">
      <w:pPr>
        <w:numPr>
          <w:ilvl w:val="0"/>
          <w:numId w:val="5"/>
        </w:numPr>
        <w:jc w:val="both"/>
        <w:rPr>
          <w:rFonts w:ascii="Times New Roman" w:hAnsi="Times New Roman" w:cs="Times New Roman"/>
        </w:rPr>
      </w:pPr>
      <w:r w:rsidRPr="00E0421E">
        <w:rPr>
          <w:rFonts w:ascii="Times New Roman" w:hAnsi="Times New Roman" w:cs="Times New Roman"/>
        </w:rPr>
        <w:t>Plot and stats:</w:t>
      </w:r>
    </w:p>
    <w:p w14:paraId="1F463673" w14:textId="77777777" w:rsidR="00E0421E" w:rsidRPr="00E0421E" w:rsidRDefault="00E0421E" w:rsidP="00E0421E">
      <w:pPr>
        <w:numPr>
          <w:ilvl w:val="1"/>
          <w:numId w:val="5"/>
        </w:numPr>
        <w:jc w:val="both"/>
        <w:rPr>
          <w:rFonts w:ascii="Times New Roman" w:hAnsi="Times New Roman" w:cs="Times New Roman"/>
        </w:rPr>
      </w:pPr>
      <w:r w:rsidRPr="00E0421E">
        <w:rPr>
          <w:rFonts w:ascii="Times New Roman" w:hAnsi="Times New Roman" w:cs="Times New Roman"/>
        </w:rPr>
        <w:t>The notebook will automatically display the comparative learning curve at the end.</w:t>
      </w:r>
    </w:p>
    <w:p w14:paraId="63A395F1" w14:textId="77777777" w:rsidR="00E0421E" w:rsidRPr="00E0421E" w:rsidRDefault="00E0421E" w:rsidP="00E0421E">
      <w:pPr>
        <w:numPr>
          <w:ilvl w:val="1"/>
          <w:numId w:val="5"/>
        </w:numPr>
        <w:jc w:val="both"/>
        <w:rPr>
          <w:rFonts w:ascii="Times New Roman" w:hAnsi="Times New Roman" w:cs="Times New Roman"/>
        </w:rPr>
      </w:pPr>
      <w:r w:rsidRPr="00E0421E">
        <w:rPr>
          <w:rFonts w:ascii="Times New Roman" w:hAnsi="Times New Roman" w:cs="Times New Roman"/>
        </w:rPr>
        <w:t xml:space="preserve">Key statistics (means, </w:t>
      </w:r>
      <w:proofErr w:type="spellStart"/>
      <w:r w:rsidRPr="00E0421E">
        <w:rPr>
          <w:rFonts w:ascii="Times New Roman" w:hAnsi="Times New Roman" w:cs="Times New Roman"/>
        </w:rPr>
        <w:t>stds</w:t>
      </w:r>
      <w:proofErr w:type="spellEnd"/>
      <w:r w:rsidRPr="00E0421E">
        <w:rPr>
          <w:rFonts w:ascii="Times New Roman" w:hAnsi="Times New Roman" w:cs="Times New Roman"/>
        </w:rPr>
        <w:t>, episodes to converge) are printed and also saved to </w:t>
      </w:r>
      <w:proofErr w:type="spellStart"/>
      <w:r w:rsidRPr="00E0421E">
        <w:rPr>
          <w:rFonts w:ascii="Times New Roman" w:hAnsi="Times New Roman" w:cs="Times New Roman"/>
        </w:rPr>
        <w:t>statistical_</w:t>
      </w:r>
      <w:proofErr w:type="gramStart"/>
      <w:r w:rsidRPr="00E0421E">
        <w:rPr>
          <w:rFonts w:ascii="Times New Roman" w:hAnsi="Times New Roman" w:cs="Times New Roman"/>
        </w:rPr>
        <w:t>summary.json</w:t>
      </w:r>
      <w:proofErr w:type="spellEnd"/>
      <w:proofErr w:type="gramEnd"/>
      <w:r w:rsidRPr="00E0421E">
        <w:rPr>
          <w:rFonts w:ascii="Times New Roman" w:hAnsi="Times New Roman" w:cs="Times New Roman"/>
        </w:rPr>
        <w:t>.</w:t>
      </w:r>
    </w:p>
    <w:p w14:paraId="15BC3949"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pict w14:anchorId="03EA046D">
          <v:rect id="_x0000_i1070" style="width:0;height:.75pt" o:hralign="center" o:hrstd="t" o:hr="t" fillcolor="#a0a0a0" stroked="f"/>
        </w:pict>
      </w:r>
    </w:p>
    <w:p w14:paraId="70EE6D39"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Experiment Workflow</w:t>
      </w:r>
    </w:p>
    <w:p w14:paraId="05E11D65" w14:textId="77777777" w:rsidR="00E0421E" w:rsidRPr="00E0421E" w:rsidRDefault="00E0421E" w:rsidP="00E0421E">
      <w:pPr>
        <w:numPr>
          <w:ilvl w:val="0"/>
          <w:numId w:val="6"/>
        </w:numPr>
        <w:jc w:val="both"/>
        <w:rPr>
          <w:rFonts w:ascii="Times New Roman" w:hAnsi="Times New Roman" w:cs="Times New Roman"/>
        </w:rPr>
      </w:pPr>
      <w:r w:rsidRPr="00E0421E">
        <w:rPr>
          <w:rFonts w:ascii="Times New Roman" w:hAnsi="Times New Roman" w:cs="Times New Roman"/>
        </w:rPr>
        <w:t>Each algorithm (DQN, REINFORCE, A2C) is trained using the shared network over 50 independent random seeds.</w:t>
      </w:r>
    </w:p>
    <w:p w14:paraId="28315E92" w14:textId="77777777" w:rsidR="00E0421E" w:rsidRPr="00E0421E" w:rsidRDefault="00E0421E" w:rsidP="00E0421E">
      <w:pPr>
        <w:numPr>
          <w:ilvl w:val="0"/>
          <w:numId w:val="6"/>
        </w:numPr>
        <w:jc w:val="both"/>
        <w:rPr>
          <w:rFonts w:ascii="Times New Roman" w:hAnsi="Times New Roman" w:cs="Times New Roman"/>
        </w:rPr>
      </w:pPr>
      <w:r w:rsidRPr="00E0421E">
        <w:rPr>
          <w:rFonts w:ascii="Times New Roman" w:hAnsi="Times New Roman" w:cs="Times New Roman"/>
        </w:rPr>
        <w:t>Hyperparameters are set for best performance on CPU within runtime limits.</w:t>
      </w:r>
    </w:p>
    <w:p w14:paraId="0905C755" w14:textId="77777777" w:rsidR="00E0421E" w:rsidRPr="00E0421E" w:rsidRDefault="00E0421E" w:rsidP="00E0421E">
      <w:pPr>
        <w:numPr>
          <w:ilvl w:val="0"/>
          <w:numId w:val="6"/>
        </w:numPr>
        <w:jc w:val="both"/>
        <w:rPr>
          <w:rFonts w:ascii="Times New Roman" w:hAnsi="Times New Roman" w:cs="Times New Roman"/>
        </w:rPr>
      </w:pPr>
      <w:r w:rsidRPr="00E0421E">
        <w:rPr>
          <w:rFonts w:ascii="Times New Roman" w:hAnsi="Times New Roman" w:cs="Times New Roman"/>
        </w:rPr>
        <w:lastRenderedPageBreak/>
        <w:t>For each algorithm, the episode rewards are saved per run and aggregated for statistical analysis.</w:t>
      </w:r>
    </w:p>
    <w:p w14:paraId="3DBCB583"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pict w14:anchorId="43B888B0">
          <v:rect id="_x0000_i1071" style="width:0;height:.75pt" o:hralign="center" o:hrstd="t" o:hr="t" fillcolor="#a0a0a0" stroked="f"/>
        </w:pict>
      </w:r>
    </w:p>
    <w:p w14:paraId="0B8C2DD2"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Output</w:t>
      </w:r>
    </w:p>
    <w:p w14:paraId="1BC692DB" w14:textId="77777777" w:rsidR="00E0421E" w:rsidRPr="00E0421E" w:rsidRDefault="00E0421E" w:rsidP="00E0421E">
      <w:pPr>
        <w:numPr>
          <w:ilvl w:val="0"/>
          <w:numId w:val="7"/>
        </w:numPr>
        <w:jc w:val="both"/>
        <w:rPr>
          <w:rFonts w:ascii="Times New Roman" w:hAnsi="Times New Roman" w:cs="Times New Roman"/>
        </w:rPr>
      </w:pPr>
      <w:r w:rsidRPr="00E0421E">
        <w:rPr>
          <w:rFonts w:ascii="Times New Roman" w:hAnsi="Times New Roman" w:cs="Times New Roman"/>
        </w:rPr>
        <w:t>Figures: learning_curves_comparison.png holds the mean learning curves with ±1 standard deviation shaded.</w:t>
      </w:r>
    </w:p>
    <w:p w14:paraId="2BFC8C90" w14:textId="77777777" w:rsidR="00E0421E" w:rsidRPr="00E0421E" w:rsidRDefault="00E0421E" w:rsidP="00E0421E">
      <w:pPr>
        <w:numPr>
          <w:ilvl w:val="0"/>
          <w:numId w:val="7"/>
        </w:numPr>
        <w:jc w:val="both"/>
        <w:rPr>
          <w:rFonts w:ascii="Times New Roman" w:hAnsi="Times New Roman" w:cs="Times New Roman"/>
        </w:rPr>
      </w:pPr>
      <w:r w:rsidRPr="00E0421E">
        <w:rPr>
          <w:rFonts w:ascii="Times New Roman" w:hAnsi="Times New Roman" w:cs="Times New Roman"/>
        </w:rPr>
        <w:t>Data: Individual run rewards as .</w:t>
      </w:r>
      <w:proofErr w:type="spellStart"/>
      <w:r w:rsidRPr="00E0421E">
        <w:rPr>
          <w:rFonts w:ascii="Times New Roman" w:hAnsi="Times New Roman" w:cs="Times New Roman"/>
        </w:rPr>
        <w:t>pkl</w:t>
      </w:r>
      <w:proofErr w:type="spellEnd"/>
      <w:r w:rsidRPr="00E0421E">
        <w:rPr>
          <w:rFonts w:ascii="Times New Roman" w:hAnsi="Times New Roman" w:cs="Times New Roman"/>
        </w:rPr>
        <w:t> files, and aggregate stats in JSON files.</w:t>
      </w:r>
    </w:p>
    <w:p w14:paraId="12A94236" w14:textId="77777777" w:rsidR="00E0421E" w:rsidRPr="00E0421E" w:rsidRDefault="00E0421E" w:rsidP="00E0421E">
      <w:pPr>
        <w:numPr>
          <w:ilvl w:val="0"/>
          <w:numId w:val="7"/>
        </w:numPr>
        <w:jc w:val="both"/>
        <w:rPr>
          <w:rFonts w:ascii="Times New Roman" w:hAnsi="Times New Roman" w:cs="Times New Roman"/>
        </w:rPr>
      </w:pPr>
      <w:r w:rsidRPr="00E0421E">
        <w:rPr>
          <w:rFonts w:ascii="Times New Roman" w:hAnsi="Times New Roman" w:cs="Times New Roman"/>
        </w:rPr>
        <w:t>Hyperparameter log: Best experimental settings in </w:t>
      </w:r>
      <w:proofErr w:type="spellStart"/>
      <w:r w:rsidRPr="00E0421E">
        <w:rPr>
          <w:rFonts w:ascii="Times New Roman" w:hAnsi="Times New Roman" w:cs="Times New Roman"/>
        </w:rPr>
        <w:t>best_</w:t>
      </w:r>
      <w:proofErr w:type="gramStart"/>
      <w:r w:rsidRPr="00E0421E">
        <w:rPr>
          <w:rFonts w:ascii="Times New Roman" w:hAnsi="Times New Roman" w:cs="Times New Roman"/>
        </w:rPr>
        <w:t>hyperparameters.json</w:t>
      </w:r>
      <w:proofErr w:type="spellEnd"/>
      <w:proofErr w:type="gramEnd"/>
      <w:r w:rsidRPr="00E0421E">
        <w:rPr>
          <w:rFonts w:ascii="Times New Roman" w:hAnsi="Times New Roman" w:cs="Times New Roman"/>
        </w:rPr>
        <w:t>.</w:t>
      </w:r>
    </w:p>
    <w:p w14:paraId="025DD98D"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pict w14:anchorId="19609F88">
          <v:rect id="_x0000_i1072" style="width:0;height:.75pt" o:hralign="center" o:hrstd="t" o:hr="t" fillcolor="#a0a0a0" stroked="f"/>
        </w:pict>
      </w:r>
    </w:p>
    <w:p w14:paraId="656FB815"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Summary</w:t>
      </w:r>
    </w:p>
    <w:p w14:paraId="09F5F0E0"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t>By running the provided notebook, you systematically compare the function approximation capabilities of three core RL algorithms using neural networks. The produced plots, raw results, and numerical summaries support deeper assignment analyses and can be used in your report as figures and tables.</w:t>
      </w:r>
    </w:p>
    <w:p w14:paraId="3B26736D"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pict w14:anchorId="2AD4E4D9">
          <v:rect id="_x0000_i1073" style="width:0;height:.75pt" o:hralign="center" o:hrstd="t" o:hr="t" fillcolor="#a0a0a0" stroked="f"/>
        </w:pict>
      </w:r>
    </w:p>
    <w:p w14:paraId="4D270353" w14:textId="77777777" w:rsidR="00E0421E" w:rsidRPr="00E0421E" w:rsidRDefault="00E0421E" w:rsidP="00E0421E">
      <w:pPr>
        <w:jc w:val="both"/>
        <w:rPr>
          <w:rFonts w:ascii="Times New Roman" w:hAnsi="Times New Roman" w:cs="Times New Roman"/>
          <w:b/>
          <w:bCs/>
        </w:rPr>
      </w:pPr>
      <w:r w:rsidRPr="00E0421E">
        <w:rPr>
          <w:rFonts w:ascii="Times New Roman" w:hAnsi="Times New Roman" w:cs="Times New Roman"/>
          <w:b/>
          <w:bCs/>
        </w:rPr>
        <w:t>Example Figures</w:t>
      </w:r>
    </w:p>
    <w:p w14:paraId="6CB7621D" w14:textId="77777777" w:rsidR="00E0421E" w:rsidRPr="00E0421E" w:rsidRDefault="00E0421E" w:rsidP="00E0421E">
      <w:pPr>
        <w:numPr>
          <w:ilvl w:val="0"/>
          <w:numId w:val="8"/>
        </w:numPr>
        <w:jc w:val="both"/>
        <w:rPr>
          <w:rFonts w:ascii="Times New Roman" w:hAnsi="Times New Roman" w:cs="Times New Roman"/>
        </w:rPr>
      </w:pPr>
      <w:r w:rsidRPr="00E0421E">
        <w:rPr>
          <w:rFonts w:ascii="Times New Roman" w:hAnsi="Times New Roman" w:cs="Times New Roman"/>
        </w:rPr>
        <w:t>Learning Curve Comparison: Composite plot with DQN/REINFORCE/A2C (mean ± std).</w:t>
      </w:r>
    </w:p>
    <w:p w14:paraId="523BE001" w14:textId="77777777" w:rsidR="00E0421E" w:rsidRPr="00E0421E" w:rsidRDefault="00E0421E" w:rsidP="00E0421E">
      <w:pPr>
        <w:numPr>
          <w:ilvl w:val="0"/>
          <w:numId w:val="8"/>
        </w:numPr>
        <w:jc w:val="both"/>
        <w:rPr>
          <w:rFonts w:ascii="Times New Roman" w:hAnsi="Times New Roman" w:cs="Times New Roman"/>
        </w:rPr>
      </w:pPr>
      <w:r w:rsidRPr="00E0421E">
        <w:rPr>
          <w:rFonts w:ascii="Times New Roman" w:hAnsi="Times New Roman" w:cs="Times New Roman"/>
        </w:rPr>
        <w:t xml:space="preserve">Statistical Table: Mean, </w:t>
      </w:r>
      <w:proofErr w:type="spellStart"/>
      <w:r w:rsidRPr="00E0421E">
        <w:rPr>
          <w:rFonts w:ascii="Times New Roman" w:hAnsi="Times New Roman" w:cs="Times New Roman"/>
        </w:rPr>
        <w:t>stdev</w:t>
      </w:r>
      <w:proofErr w:type="spellEnd"/>
      <w:r w:rsidRPr="00E0421E">
        <w:rPr>
          <w:rFonts w:ascii="Times New Roman" w:hAnsi="Times New Roman" w:cs="Times New Roman"/>
        </w:rPr>
        <w:t>, and convergence info for each algorithm.</w:t>
      </w:r>
    </w:p>
    <w:p w14:paraId="5E0D6EBD" w14:textId="77777777" w:rsidR="00E0421E" w:rsidRPr="00E0421E" w:rsidRDefault="00E0421E" w:rsidP="00E0421E">
      <w:pPr>
        <w:jc w:val="both"/>
        <w:rPr>
          <w:rFonts w:ascii="Times New Roman" w:hAnsi="Times New Roman" w:cs="Times New Roman"/>
        </w:rPr>
      </w:pPr>
      <w:r w:rsidRPr="00E0421E">
        <w:rPr>
          <w:rFonts w:ascii="Times New Roman" w:hAnsi="Times New Roman" w:cs="Times New Roman"/>
        </w:rPr>
        <w:t>All required outputs and analysis ready for assignment submission.</w:t>
      </w:r>
    </w:p>
    <w:p w14:paraId="1BB51C4F" w14:textId="77777777" w:rsidR="00E0421E" w:rsidRPr="00E0421E" w:rsidRDefault="00E0421E" w:rsidP="00E0421E">
      <w:pPr>
        <w:jc w:val="both"/>
        <w:rPr>
          <w:rFonts w:ascii="Times New Roman" w:hAnsi="Times New Roman" w:cs="Times New Roman"/>
        </w:rPr>
      </w:pPr>
    </w:p>
    <w:sectPr w:rsidR="00E0421E" w:rsidRPr="00E0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7BFB"/>
    <w:multiLevelType w:val="multilevel"/>
    <w:tmpl w:val="3C18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33588"/>
    <w:multiLevelType w:val="multilevel"/>
    <w:tmpl w:val="A96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D51A6"/>
    <w:multiLevelType w:val="multilevel"/>
    <w:tmpl w:val="43CC7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96929"/>
    <w:multiLevelType w:val="multilevel"/>
    <w:tmpl w:val="19A0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770F7"/>
    <w:multiLevelType w:val="multilevel"/>
    <w:tmpl w:val="F67EC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44FDD"/>
    <w:multiLevelType w:val="multilevel"/>
    <w:tmpl w:val="258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9E4D06"/>
    <w:multiLevelType w:val="multilevel"/>
    <w:tmpl w:val="237CA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C3E2B"/>
    <w:multiLevelType w:val="multilevel"/>
    <w:tmpl w:val="54D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610027">
    <w:abstractNumId w:val="2"/>
  </w:num>
  <w:num w:numId="2" w16cid:durableId="1893229469">
    <w:abstractNumId w:val="7"/>
  </w:num>
  <w:num w:numId="3" w16cid:durableId="1117066212">
    <w:abstractNumId w:val="5"/>
  </w:num>
  <w:num w:numId="4" w16cid:durableId="855197886">
    <w:abstractNumId w:val="4"/>
  </w:num>
  <w:num w:numId="5" w16cid:durableId="609167845">
    <w:abstractNumId w:val="6"/>
  </w:num>
  <w:num w:numId="6" w16cid:durableId="1331103463">
    <w:abstractNumId w:val="0"/>
  </w:num>
  <w:num w:numId="7" w16cid:durableId="1336615401">
    <w:abstractNumId w:val="1"/>
  </w:num>
  <w:num w:numId="8" w16cid:durableId="1236017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1E"/>
    <w:rsid w:val="00874C3E"/>
    <w:rsid w:val="00E0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46E7"/>
  <w15:chartTrackingRefBased/>
  <w15:docId w15:val="{741AF7D2-9CE3-49D3-B11C-25478AFE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21E"/>
    <w:rPr>
      <w:rFonts w:eastAsiaTheme="majorEastAsia" w:cstheme="majorBidi"/>
      <w:color w:val="272727" w:themeColor="text1" w:themeTint="D8"/>
    </w:rPr>
  </w:style>
  <w:style w:type="paragraph" w:styleId="Title">
    <w:name w:val="Title"/>
    <w:basedOn w:val="Normal"/>
    <w:next w:val="Normal"/>
    <w:link w:val="TitleChar"/>
    <w:uiPriority w:val="10"/>
    <w:qFormat/>
    <w:rsid w:val="00E04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21E"/>
    <w:pPr>
      <w:spacing w:before="160"/>
      <w:jc w:val="center"/>
    </w:pPr>
    <w:rPr>
      <w:i/>
      <w:iCs/>
      <w:color w:val="404040" w:themeColor="text1" w:themeTint="BF"/>
    </w:rPr>
  </w:style>
  <w:style w:type="character" w:customStyle="1" w:styleId="QuoteChar">
    <w:name w:val="Quote Char"/>
    <w:basedOn w:val="DefaultParagraphFont"/>
    <w:link w:val="Quote"/>
    <w:uiPriority w:val="29"/>
    <w:rsid w:val="00E0421E"/>
    <w:rPr>
      <w:i/>
      <w:iCs/>
      <w:color w:val="404040" w:themeColor="text1" w:themeTint="BF"/>
    </w:rPr>
  </w:style>
  <w:style w:type="paragraph" w:styleId="ListParagraph">
    <w:name w:val="List Paragraph"/>
    <w:basedOn w:val="Normal"/>
    <w:uiPriority w:val="34"/>
    <w:qFormat/>
    <w:rsid w:val="00E0421E"/>
    <w:pPr>
      <w:ind w:left="720"/>
      <w:contextualSpacing/>
    </w:pPr>
  </w:style>
  <w:style w:type="character" w:styleId="IntenseEmphasis">
    <w:name w:val="Intense Emphasis"/>
    <w:basedOn w:val="DefaultParagraphFont"/>
    <w:uiPriority w:val="21"/>
    <w:qFormat/>
    <w:rsid w:val="00E0421E"/>
    <w:rPr>
      <w:i/>
      <w:iCs/>
      <w:color w:val="0F4761" w:themeColor="accent1" w:themeShade="BF"/>
    </w:rPr>
  </w:style>
  <w:style w:type="paragraph" w:styleId="IntenseQuote">
    <w:name w:val="Intense Quote"/>
    <w:basedOn w:val="Normal"/>
    <w:next w:val="Normal"/>
    <w:link w:val="IntenseQuoteChar"/>
    <w:uiPriority w:val="30"/>
    <w:qFormat/>
    <w:rsid w:val="00E04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21E"/>
    <w:rPr>
      <w:i/>
      <w:iCs/>
      <w:color w:val="0F4761" w:themeColor="accent1" w:themeShade="BF"/>
    </w:rPr>
  </w:style>
  <w:style w:type="character" w:styleId="IntenseReference">
    <w:name w:val="Intense Reference"/>
    <w:basedOn w:val="DefaultParagraphFont"/>
    <w:uiPriority w:val="32"/>
    <w:qFormat/>
    <w:rsid w:val="00E042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Subhan</dc:creator>
  <cp:keywords/>
  <dc:description/>
  <cp:lastModifiedBy>Md. Subhan</cp:lastModifiedBy>
  <cp:revision>1</cp:revision>
  <cp:lastPrinted>2025-10-27T17:26:00Z</cp:lastPrinted>
  <dcterms:created xsi:type="dcterms:W3CDTF">2025-10-27T17:25:00Z</dcterms:created>
  <dcterms:modified xsi:type="dcterms:W3CDTF">2025-10-27T17:27:00Z</dcterms:modified>
</cp:coreProperties>
</file>