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E736" w14:textId="1B7454FA" w:rsidR="00D304DF" w:rsidRDefault="00D304DF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>
        <w:rPr>
          <w:rStyle w:val="Forte"/>
          <w:rFonts w:ascii="Arial" w:hAnsi="Arial" w:cs="Arial"/>
        </w:rPr>
        <w:t>Audiodescrição</w:t>
      </w:r>
    </w:p>
    <w:p w14:paraId="33E7FC19" w14:textId="589B7062" w:rsidR="003A1C61" w:rsidRPr="00D304DF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b/>
          <w:bCs/>
        </w:rPr>
      </w:pPr>
      <w:r w:rsidRPr="00D304DF">
        <w:rPr>
          <w:rStyle w:val="Forte"/>
          <w:rFonts w:ascii="Arial" w:hAnsi="Arial" w:cs="Arial"/>
          <w:b w:val="0"/>
          <w:bCs w:val="0"/>
        </w:rPr>
        <w:t>Imagem do tipo infográfico com texto explicativo.</w:t>
      </w:r>
      <w:r w:rsidR="00D304DF">
        <w:rPr>
          <w:rFonts w:ascii="Arial" w:hAnsi="Arial" w:cs="Arial"/>
          <w:b/>
          <w:bCs/>
        </w:rPr>
        <w:t xml:space="preserve"> </w:t>
      </w:r>
      <w:r w:rsidRPr="003A1C61">
        <w:rPr>
          <w:rFonts w:ascii="Arial" w:hAnsi="Arial" w:cs="Arial"/>
        </w:rPr>
        <w:t xml:space="preserve">No topo da imagem, há um balão de fala retangular com </w:t>
      </w:r>
      <w:r w:rsidR="00D304DF">
        <w:rPr>
          <w:rFonts w:ascii="Arial" w:hAnsi="Arial" w:cs="Arial"/>
        </w:rPr>
        <w:t xml:space="preserve">a </w:t>
      </w:r>
      <w:r w:rsidRPr="003A1C61">
        <w:rPr>
          <w:rFonts w:ascii="Arial" w:hAnsi="Arial" w:cs="Arial"/>
        </w:rPr>
        <w:t xml:space="preserve">ponta voltada para baixo. Dentro dele, está escrito em letras maiúsculas: </w:t>
      </w:r>
      <w:r w:rsidRPr="003A1C61">
        <w:rPr>
          <w:rStyle w:val="Forte"/>
          <w:rFonts w:ascii="Arial" w:hAnsi="Arial" w:cs="Arial"/>
        </w:rPr>
        <w:t>O QUE DESCREVE UM PADRÃO DE PROJETO?</w:t>
      </w:r>
    </w:p>
    <w:p w14:paraId="33E7FC1A" w14:textId="77777777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Abaixo do título principal, o texto centralizado informa:</w:t>
      </w:r>
    </w:p>
    <w:p w14:paraId="33E7FC1B" w14:textId="77777777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b/>
        </w:rPr>
      </w:pPr>
      <w:r w:rsidRPr="003A1C61">
        <w:rPr>
          <w:rStyle w:val="Forte"/>
          <w:rFonts w:ascii="Arial" w:hAnsi="Arial" w:cs="Arial"/>
          <w:b w:val="0"/>
        </w:rPr>
        <w:t>Cada padrão de projeto é dividido em seções, estruturas que englobam informações e introduzem o padrão de projeto, possibilitando comparações, entendimento e aplicabilidade. Elas auxiliam e justificam o uso do padrão escolhido.</w:t>
      </w:r>
    </w:p>
    <w:p w14:paraId="33E7FC1C" w14:textId="7D665D22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Em seguida, aparecem 11 blocos enumerados, dispostos verticalmente, alternando cores de fundo</w:t>
      </w:r>
      <w:r w:rsidR="00BD76C6">
        <w:rPr>
          <w:rFonts w:ascii="Arial" w:hAnsi="Arial" w:cs="Arial"/>
        </w:rPr>
        <w:t xml:space="preserve"> (</w:t>
      </w:r>
      <w:r w:rsidR="006265E6">
        <w:rPr>
          <w:rFonts w:ascii="Arial" w:hAnsi="Arial" w:cs="Arial"/>
        </w:rPr>
        <w:t>verde-água, azul-petróleo e salmão)</w:t>
      </w:r>
      <w:r w:rsidRPr="003A1C61">
        <w:rPr>
          <w:rFonts w:ascii="Arial" w:hAnsi="Arial" w:cs="Arial"/>
        </w:rPr>
        <w:t>. Cada bloco contém um número dentro de um círculo branco com borda e, ao lado, uma seção com título em destaque e explicação abaixo.</w:t>
      </w:r>
    </w:p>
    <w:p w14:paraId="7148D207" w14:textId="77777777" w:rsidR="00D304DF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1 – NOME E CLASSIFICAÇÃO DO PROJETO</w:t>
      </w:r>
    </w:p>
    <w:p w14:paraId="33E7FC1D" w14:textId="11AE3D6C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Expressa, de forma sucinta, a essência do projeto.</w:t>
      </w:r>
    </w:p>
    <w:p w14:paraId="05FA3452" w14:textId="77777777" w:rsidR="00E30FAF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2 – INTENÇÃO E OBJETIVO</w:t>
      </w:r>
    </w:p>
    <w:p w14:paraId="33E7FC1E" w14:textId="6AB5E981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Responde às perguntas: O que faz o padrão? Quais os seus princípios e sua intenção? Trata qual tópico ou problema?</w:t>
      </w:r>
    </w:p>
    <w:p w14:paraId="2DEF1F3D" w14:textId="77777777" w:rsidR="00E30FAF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3 – OUTRO NOME REPRESENTADO</w:t>
      </w:r>
    </w:p>
    <w:p w14:paraId="33E7FC1F" w14:textId="498E383B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Outros nomes para reconhecer o padrão, caso existam.</w:t>
      </w:r>
    </w:p>
    <w:p w14:paraId="2550DC3B" w14:textId="77777777" w:rsidR="000C37EE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4 – MOTIVAÇÃO</w:t>
      </w:r>
    </w:p>
    <w:p w14:paraId="33E7FC20" w14:textId="2A1D7C4E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Cenário que ilustra um problema e como o padrão de projeto pode solucioná-lo.</w:t>
      </w:r>
    </w:p>
    <w:p w14:paraId="7065B6F1" w14:textId="77777777" w:rsidR="000C37EE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5 – APLICABILIDADE</w:t>
      </w:r>
    </w:p>
    <w:p w14:paraId="33E7FC21" w14:textId="092824C1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Onde o padrão pode ser aplicado? Que problemas ele pode resolver?</w:t>
      </w:r>
    </w:p>
    <w:p w14:paraId="5616F7F9" w14:textId="77777777" w:rsidR="000C37EE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6 – ESTRUTURA</w:t>
      </w:r>
    </w:p>
    <w:p w14:paraId="33E7FC22" w14:textId="4A34001F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Representação gráfica das classes do padrão usando uma notação baseada em UML (</w:t>
      </w:r>
      <w:proofErr w:type="spellStart"/>
      <w:r w:rsidRPr="003A1C61">
        <w:rPr>
          <w:rStyle w:val="nfase"/>
          <w:rFonts w:ascii="Arial" w:hAnsi="Arial" w:cs="Arial"/>
          <w:i w:val="0"/>
        </w:rPr>
        <w:t>Unified</w:t>
      </w:r>
      <w:proofErr w:type="spellEnd"/>
      <w:r w:rsidRPr="003A1C61">
        <w:rPr>
          <w:rStyle w:val="nfase"/>
          <w:rFonts w:ascii="Arial" w:hAnsi="Arial" w:cs="Arial"/>
          <w:i w:val="0"/>
        </w:rPr>
        <w:t xml:space="preserve"> </w:t>
      </w:r>
      <w:proofErr w:type="spellStart"/>
      <w:r w:rsidRPr="003A1C61">
        <w:rPr>
          <w:rStyle w:val="nfase"/>
          <w:rFonts w:ascii="Arial" w:hAnsi="Arial" w:cs="Arial"/>
          <w:i w:val="0"/>
        </w:rPr>
        <w:t>Modeling</w:t>
      </w:r>
      <w:proofErr w:type="spellEnd"/>
      <w:r w:rsidRPr="003A1C61">
        <w:rPr>
          <w:rStyle w:val="nfase"/>
          <w:rFonts w:ascii="Arial" w:hAnsi="Arial" w:cs="Arial"/>
          <w:i w:val="0"/>
        </w:rPr>
        <w:t xml:space="preserve"> </w:t>
      </w:r>
      <w:proofErr w:type="spellStart"/>
      <w:r w:rsidRPr="003A1C61">
        <w:rPr>
          <w:rStyle w:val="nfase"/>
          <w:rFonts w:ascii="Arial" w:hAnsi="Arial" w:cs="Arial"/>
          <w:i w:val="0"/>
        </w:rPr>
        <w:t>Language</w:t>
      </w:r>
      <w:proofErr w:type="spellEnd"/>
      <w:r w:rsidRPr="003A1C61">
        <w:rPr>
          <w:rFonts w:ascii="Arial" w:hAnsi="Arial" w:cs="Arial"/>
        </w:rPr>
        <w:t>).</w:t>
      </w:r>
    </w:p>
    <w:p w14:paraId="2F08C668" w14:textId="77777777" w:rsidR="000C37EE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7 – PARTICIPAÇÃO E COLABORAÇÃO</w:t>
      </w:r>
    </w:p>
    <w:p w14:paraId="33E7FC23" w14:textId="7EB03EAC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Classes ou objetos que participam do padrão de projeto e suas responsabilidades, bem como as classes que colaboram para executá-las.</w:t>
      </w:r>
    </w:p>
    <w:p w14:paraId="10749CF3" w14:textId="77777777" w:rsidR="000C37EE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8 – CONSEQUÊNCIAS</w:t>
      </w:r>
    </w:p>
    <w:p w14:paraId="6274C682" w14:textId="77777777" w:rsidR="00C52507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Como o padrão suporta a realização dos objetivos?</w:t>
      </w:r>
    </w:p>
    <w:p w14:paraId="473F2185" w14:textId="77777777" w:rsidR="00C52507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Quais os custos e benefícios?</w:t>
      </w:r>
    </w:p>
    <w:p w14:paraId="33E7FC24" w14:textId="5BF5D4AA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Que aspecto estrutural ele permite variar independentemente?</w:t>
      </w:r>
    </w:p>
    <w:p w14:paraId="082280A7" w14:textId="77777777" w:rsidR="00C52507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lastRenderedPageBreak/>
        <w:t>9 – IMPLEMENTAÇÃO</w:t>
      </w:r>
    </w:p>
    <w:p w14:paraId="33E7FC25" w14:textId="2EAE2F5B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Sugestões técnicas para conhecer o padrão.</w:t>
      </w:r>
    </w:p>
    <w:p w14:paraId="2E893A88" w14:textId="77777777" w:rsidR="00BD76C6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10 – EXEMPLO DE CÓDIGO E USOS CONHECIDOS</w:t>
      </w:r>
    </w:p>
    <w:p w14:paraId="1EF0C464" w14:textId="77777777" w:rsidR="00BD76C6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Fragmentos ou blocos de códigos que ilustram o padrão de projeto.</w:t>
      </w:r>
    </w:p>
    <w:p w14:paraId="33E7FC26" w14:textId="15AAEF46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Exemplos do padrão em sistemas reais.</w:t>
      </w:r>
    </w:p>
    <w:p w14:paraId="69B10509" w14:textId="77777777" w:rsidR="00BD76C6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Style w:val="Forte"/>
          <w:rFonts w:ascii="Arial" w:hAnsi="Arial" w:cs="Arial"/>
        </w:rPr>
      </w:pPr>
      <w:r w:rsidRPr="003A1C61">
        <w:rPr>
          <w:rStyle w:val="Forte"/>
          <w:rFonts w:ascii="Arial" w:hAnsi="Arial" w:cs="Arial"/>
        </w:rPr>
        <w:t>11 – PADRÕES RELACIONADOS</w:t>
      </w:r>
    </w:p>
    <w:p w14:paraId="33E7FC27" w14:textId="471B0BD3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Qual padrão está relacionado ao escolhido? Quais as diferenças importantes? Quais padrões complementam o padrão escolhido?</w:t>
      </w:r>
    </w:p>
    <w:p w14:paraId="33E7FC28" w14:textId="77777777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</w:rPr>
      </w:pPr>
      <w:r w:rsidRPr="003A1C61">
        <w:rPr>
          <w:rFonts w:ascii="Arial" w:hAnsi="Arial" w:cs="Arial"/>
        </w:rPr>
        <w:t>Na parte inferior da imagem, há um parágrafo centralizado:</w:t>
      </w:r>
    </w:p>
    <w:p w14:paraId="33E7FC29" w14:textId="77777777" w:rsidR="003A1C61" w:rsidRPr="003A1C61" w:rsidRDefault="003A1C61" w:rsidP="00D304DF">
      <w:pPr>
        <w:pStyle w:val="NormalWeb"/>
        <w:spacing w:before="0" w:beforeAutospacing="0" w:after="0" w:afterAutospacing="0" w:line="360" w:lineRule="auto"/>
        <w:contextualSpacing/>
        <w:jc w:val="both"/>
        <w:rPr>
          <w:rFonts w:ascii="Arial" w:hAnsi="Arial" w:cs="Arial"/>
          <w:b/>
        </w:rPr>
      </w:pPr>
      <w:r w:rsidRPr="003A1C61">
        <w:rPr>
          <w:rStyle w:val="Forte"/>
          <w:rFonts w:ascii="Arial" w:hAnsi="Arial" w:cs="Arial"/>
          <w:b w:val="0"/>
        </w:rPr>
        <w:t xml:space="preserve">Ao explorar os elementos essenciais de um padrão de projeto, é possível compreender sua importância no desenvolvimento de </w:t>
      </w:r>
      <w:r w:rsidRPr="003A1C61">
        <w:rPr>
          <w:rStyle w:val="nfase"/>
          <w:rFonts w:ascii="Arial" w:hAnsi="Arial" w:cs="Arial"/>
          <w:bCs/>
        </w:rPr>
        <w:t>software</w:t>
      </w:r>
      <w:r w:rsidRPr="003A1C61">
        <w:rPr>
          <w:rStyle w:val="Forte"/>
          <w:rFonts w:ascii="Arial" w:hAnsi="Arial" w:cs="Arial"/>
          <w:b w:val="0"/>
        </w:rPr>
        <w:t>. Esses padrões fornecem diretrizes comprovadas e soluções para problemas recorrentes, permitindo a criação de sistemas mais eficientes, flexíveis e de qualidade. Por meio do estudo e da aplicação desses padrões, os desenvolvedores podem aprimorar suas habilidades, melhorar a estrutura e a arquitetura de seus projetos e criar soluções mais robustas e escaláveis.</w:t>
      </w:r>
    </w:p>
    <w:p w14:paraId="33E7FC2A" w14:textId="77777777" w:rsidR="002C5733" w:rsidRDefault="002C5733" w:rsidP="00D304DF">
      <w:pPr>
        <w:spacing w:after="0" w:line="360" w:lineRule="auto"/>
        <w:contextualSpacing/>
        <w:jc w:val="both"/>
      </w:pPr>
    </w:p>
    <w:sectPr w:rsidR="002C57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90"/>
    <w:rsid w:val="000C37EE"/>
    <w:rsid w:val="00210590"/>
    <w:rsid w:val="002C5733"/>
    <w:rsid w:val="003A1C61"/>
    <w:rsid w:val="006265E6"/>
    <w:rsid w:val="00BD76C6"/>
    <w:rsid w:val="00C52507"/>
    <w:rsid w:val="00D16D46"/>
    <w:rsid w:val="00D304DF"/>
    <w:rsid w:val="00E3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7FC18"/>
  <w15:chartTrackingRefBased/>
  <w15:docId w15:val="{171DDEFE-9A86-400F-AD12-400AA293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1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A1C61"/>
    <w:rPr>
      <w:b/>
      <w:bCs/>
    </w:rPr>
  </w:style>
  <w:style w:type="character" w:styleId="nfase">
    <w:name w:val="Emphasis"/>
    <w:basedOn w:val="Fontepargpadro"/>
    <w:uiPriority w:val="20"/>
    <w:qFormat/>
    <w:rsid w:val="003A1C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409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Marquieli Oliveira</cp:lastModifiedBy>
  <cp:revision>8</cp:revision>
  <dcterms:created xsi:type="dcterms:W3CDTF">2025-10-01T18:06:00Z</dcterms:created>
  <dcterms:modified xsi:type="dcterms:W3CDTF">2025-10-07T21:19:00Z</dcterms:modified>
</cp:coreProperties>
</file>