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07BCB" w14:textId="77777777" w:rsidR="00846B7F" w:rsidRDefault="00000000">
      <w:pPr>
        <w:spacing w:before="157" w:after="157" w:line="270" w:lineRule="auto"/>
      </w:pPr>
      <w:r>
        <w:rPr>
          <w:rFonts w:ascii="inter" w:eastAsia="inter" w:hAnsi="inter" w:cs="inter"/>
          <w:b/>
          <w:color w:val="000000"/>
          <w:sz w:val="39"/>
        </w:rPr>
        <w:t>OTO: Over the Over – Comprehensive Platform Documentation</w:t>
      </w:r>
    </w:p>
    <w:p w14:paraId="1E8A072B" w14:textId="77777777" w:rsidR="00846B7F" w:rsidRDefault="00000000">
      <w:pPr>
        <w:spacing w:after="210" w:line="360" w:lineRule="auto"/>
      </w:pPr>
      <w:r>
        <w:rPr>
          <w:rFonts w:ascii="inter" w:eastAsia="inter" w:hAnsi="inter" w:cs="inter"/>
          <w:b/>
          <w:color w:val="000000"/>
        </w:rPr>
        <w:t>Revolutionizing the OTT Landscape Through Strategic Aggregation</w:t>
      </w:r>
    </w:p>
    <w:p w14:paraId="3041D018" w14:textId="77777777" w:rsidR="00846B7F" w:rsidRDefault="00000000">
      <w:pPr>
        <w:spacing w:before="210" w:after="0" w:line="360" w:lineRule="auto"/>
      </w:pPr>
      <w:r>
        <w:rPr>
          <w:noProof/>
        </w:rPr>
      </w:r>
      <w:r>
        <w:rPr>
          <w:noProof/>
        </w:rPr>
        <w:pict w14:anchorId="05E66BB3">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D8E988" w14:textId="77777777" w:rsidR="00846B7F" w:rsidRDefault="00000000">
      <w:pPr>
        <w:spacing w:before="315" w:after="105" w:line="360" w:lineRule="auto"/>
        <w:ind w:left="-30"/>
      </w:pPr>
      <w:r>
        <w:rPr>
          <w:rFonts w:ascii="inter" w:eastAsia="inter" w:hAnsi="inter" w:cs="inter"/>
          <w:b/>
          <w:color w:val="000000"/>
          <w:sz w:val="24"/>
        </w:rPr>
        <w:t>Executive Summary</w:t>
      </w:r>
    </w:p>
    <w:p w14:paraId="0783E4D2" w14:textId="77777777" w:rsidR="00846B7F" w:rsidRDefault="00000000">
      <w:pPr>
        <w:spacing w:after="210" w:line="360" w:lineRule="auto"/>
      </w:pPr>
      <w:r>
        <w:rPr>
          <w:rFonts w:ascii="inter" w:eastAsia="inter" w:hAnsi="inter" w:cs="inter"/>
          <w:color w:val="000000"/>
        </w:rPr>
        <w:t>OTO (Over the Over) represents a paradigm shift in the streaming entertainment industry, addressing the critical fragmentation crisis that has made premium content access more chaotic and expensive than traditional cable television. With India's OTT market projected to grow from $4.5 billion in 2024 to $27.2 billion by 2033, and 601.2 million users experiencing unprecedented subscription fatigue, OTO provides a comprehensive solution that benefits both consumers and content creators.</w:t>
      </w:r>
    </w:p>
    <w:p w14:paraId="69EDFAAB" w14:textId="77777777" w:rsidR="00846B7F" w:rsidRDefault="00000000">
      <w:pPr>
        <w:spacing w:after="210" w:line="360" w:lineRule="auto"/>
      </w:pPr>
      <w:r>
        <w:rPr>
          <w:rFonts w:ascii="inter" w:eastAsia="inter" w:hAnsi="inter" w:cs="inter"/>
          <w:b/>
          <w:color w:val="000000"/>
        </w:rPr>
        <w:t>Key Market Opportunity:</w:t>
      </w:r>
    </w:p>
    <w:p w14:paraId="69B65CAB" w14:textId="77777777" w:rsidR="00846B7F" w:rsidRDefault="00000000">
      <w:pPr>
        <w:numPr>
          <w:ilvl w:val="0"/>
          <w:numId w:val="1"/>
        </w:numPr>
        <w:spacing w:before="105" w:after="105" w:line="360" w:lineRule="auto"/>
      </w:pPr>
      <w:r>
        <w:rPr>
          <w:rFonts w:ascii="inter" w:eastAsia="inter" w:hAnsi="inter" w:cs="inter"/>
          <w:color w:val="000000"/>
        </w:rPr>
        <w:t>62% of consumers experience subscription fatigue</w:t>
      </w:r>
    </w:p>
    <w:p w14:paraId="140DF134" w14:textId="77777777" w:rsidR="00846B7F" w:rsidRDefault="00000000">
      <w:pPr>
        <w:numPr>
          <w:ilvl w:val="0"/>
          <w:numId w:val="1"/>
        </w:numPr>
        <w:spacing w:before="105" w:after="105" w:line="360" w:lineRule="auto"/>
      </w:pPr>
      <w:r>
        <w:rPr>
          <w:rFonts w:ascii="inter" w:eastAsia="inter" w:hAnsi="inter" w:cs="inter"/>
          <w:color w:val="000000"/>
        </w:rPr>
        <w:t>Users spend 110 hours annually deciding what to watch</w:t>
      </w:r>
    </w:p>
    <w:p w14:paraId="75EB0CA3" w14:textId="77777777" w:rsidR="00846B7F" w:rsidRDefault="00000000">
      <w:pPr>
        <w:numPr>
          <w:ilvl w:val="0"/>
          <w:numId w:val="1"/>
        </w:numPr>
        <w:spacing w:before="105" w:after="105" w:line="360" w:lineRule="auto"/>
      </w:pPr>
      <w:r>
        <w:rPr>
          <w:rFonts w:ascii="inter" w:eastAsia="inter" w:hAnsi="inter" w:cs="inter"/>
          <w:color w:val="000000"/>
        </w:rPr>
        <w:t>Average streaming costs increased 30% from $48 to $61 monthly</w:t>
      </w:r>
    </w:p>
    <w:p w14:paraId="5550C49F" w14:textId="77777777" w:rsidR="00846B7F" w:rsidRDefault="00000000">
      <w:pPr>
        <w:numPr>
          <w:ilvl w:val="0"/>
          <w:numId w:val="1"/>
        </w:numPr>
        <w:spacing w:before="105" w:after="105" w:line="360" w:lineRule="auto"/>
      </w:pPr>
      <w:r>
        <w:rPr>
          <w:rFonts w:ascii="inter" w:eastAsia="inter" w:hAnsi="inter" w:cs="inter"/>
          <w:color w:val="000000"/>
        </w:rPr>
        <w:t>Global piracy losses of $75 billion annually due to fragmented access</w:t>
      </w:r>
    </w:p>
    <w:p w14:paraId="1693E7E6" w14:textId="77777777" w:rsidR="00846B7F" w:rsidRDefault="00000000">
      <w:pPr>
        <w:numPr>
          <w:ilvl w:val="0"/>
          <w:numId w:val="1"/>
        </w:numPr>
        <w:spacing w:before="105" w:after="105" w:line="360" w:lineRule="auto"/>
      </w:pPr>
      <w:r>
        <w:rPr>
          <w:rFonts w:ascii="inter" w:eastAsia="inter" w:hAnsi="inter" w:cs="inter"/>
          <w:color w:val="000000"/>
        </w:rPr>
        <w:t>40+ OTT platforms in India alone creating decision paralysis</w:t>
      </w:r>
    </w:p>
    <w:p w14:paraId="433417C1" w14:textId="77777777" w:rsidR="00846B7F" w:rsidRDefault="00000000">
      <w:pPr>
        <w:spacing w:before="210" w:after="0" w:line="360" w:lineRule="auto"/>
      </w:pPr>
      <w:r>
        <w:rPr>
          <w:noProof/>
        </w:rPr>
      </w:r>
      <w:r>
        <w:rPr>
          <w:noProof/>
        </w:rPr>
        <w:pict w14:anchorId="6B2BED51">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0801F9B" w14:textId="77777777" w:rsidR="00846B7F" w:rsidRDefault="00000000">
      <w:pPr>
        <w:spacing w:before="315" w:after="105" w:line="360" w:lineRule="auto"/>
        <w:ind w:left="-30"/>
      </w:pPr>
      <w:r>
        <w:rPr>
          <w:rFonts w:ascii="inter" w:eastAsia="inter" w:hAnsi="inter" w:cs="inter"/>
          <w:b/>
          <w:color w:val="000000"/>
          <w:sz w:val="24"/>
        </w:rPr>
        <w:t>Table of Contents</w:t>
      </w:r>
    </w:p>
    <w:p w14:paraId="0E4944A5" w14:textId="77777777" w:rsidR="00846B7F" w:rsidRDefault="00000000">
      <w:pPr>
        <w:numPr>
          <w:ilvl w:val="0"/>
          <w:numId w:val="2"/>
        </w:numPr>
        <w:spacing w:before="105" w:after="105" w:line="360" w:lineRule="auto"/>
      </w:pPr>
      <w:hyperlink w:anchor="market-analysis--problem-statement">
        <w:r>
          <w:rPr>
            <w:rFonts w:ascii="inter" w:eastAsia="inter" w:hAnsi="inter" w:cs="inter"/>
            <w:u w:val="single"/>
          </w:rPr>
          <w:t>Market Analysis &amp; Problem Statement</w:t>
        </w:r>
      </w:hyperlink>
    </w:p>
    <w:p w14:paraId="2BDB1E6C" w14:textId="77777777" w:rsidR="00846B7F" w:rsidRDefault="00000000">
      <w:pPr>
        <w:numPr>
          <w:ilvl w:val="0"/>
          <w:numId w:val="2"/>
        </w:numPr>
        <w:spacing w:before="105" w:after="105" w:line="360" w:lineRule="auto"/>
      </w:pPr>
      <w:hyperlink w:anchor="the-oto-solution-architecture">
        <w:r>
          <w:rPr>
            <w:rFonts w:ascii="inter" w:eastAsia="inter" w:hAnsi="inter" w:cs="inter"/>
            <w:u w:val="single"/>
          </w:rPr>
          <w:t>The OTO Solution Architecture</w:t>
        </w:r>
      </w:hyperlink>
    </w:p>
    <w:p w14:paraId="102ADCB8" w14:textId="77777777" w:rsidR="00846B7F" w:rsidRDefault="00000000">
      <w:pPr>
        <w:numPr>
          <w:ilvl w:val="0"/>
          <w:numId w:val="2"/>
        </w:numPr>
        <w:spacing w:before="105" w:after="105" w:line="360" w:lineRule="auto"/>
      </w:pPr>
      <w:hyperlink w:anchor="three-stage-implementation-strategy">
        <w:r>
          <w:rPr>
            <w:rFonts w:ascii="inter" w:eastAsia="inter" w:hAnsi="inter" w:cs="inter"/>
            <w:u w:val="single"/>
          </w:rPr>
          <w:t>Three-Stage Implementation Strategy</w:t>
        </w:r>
      </w:hyperlink>
    </w:p>
    <w:p w14:paraId="57623D42" w14:textId="77777777" w:rsidR="00846B7F" w:rsidRDefault="00000000">
      <w:pPr>
        <w:numPr>
          <w:ilvl w:val="0"/>
          <w:numId w:val="2"/>
        </w:numPr>
        <w:spacing w:before="105" w:after="105" w:line="360" w:lineRule="auto"/>
      </w:pPr>
      <w:hyperlink w:anchor="technical-architecture--challenges">
        <w:r>
          <w:rPr>
            <w:rFonts w:ascii="inter" w:eastAsia="inter" w:hAnsi="inter" w:cs="inter"/>
            <w:u w:val="single"/>
          </w:rPr>
          <w:t>Technical Architecture &amp; Challenges</w:t>
        </w:r>
      </w:hyperlink>
    </w:p>
    <w:p w14:paraId="6ED4F294" w14:textId="77777777" w:rsidR="00846B7F" w:rsidRDefault="00000000">
      <w:pPr>
        <w:numPr>
          <w:ilvl w:val="0"/>
          <w:numId w:val="2"/>
        </w:numPr>
        <w:spacing w:before="105" w:after="105" w:line="360" w:lineRule="auto"/>
      </w:pPr>
      <w:hyperlink w:anchor="revenue-model--financial-projections">
        <w:r>
          <w:rPr>
            <w:rFonts w:ascii="inter" w:eastAsia="inter" w:hAnsi="inter" w:cs="inter"/>
            <w:u w:val="single"/>
          </w:rPr>
          <w:t>Revenue Model &amp; Financial Projections</w:t>
        </w:r>
      </w:hyperlink>
    </w:p>
    <w:p w14:paraId="7A6AFD4A" w14:textId="77777777" w:rsidR="00846B7F" w:rsidRDefault="00000000">
      <w:pPr>
        <w:numPr>
          <w:ilvl w:val="0"/>
          <w:numId w:val="2"/>
        </w:numPr>
        <w:spacing w:before="105" w:after="105" w:line="360" w:lineRule="auto"/>
      </w:pPr>
      <w:hyperlink w:anchor="regulatory-compliance--legal-framework">
        <w:r>
          <w:rPr>
            <w:rFonts w:ascii="inter" w:eastAsia="inter" w:hAnsi="inter" w:cs="inter"/>
            <w:u w:val="single"/>
          </w:rPr>
          <w:t>Regulatory Compliance &amp; Legal Framework</w:t>
        </w:r>
      </w:hyperlink>
    </w:p>
    <w:p w14:paraId="758404E1" w14:textId="77777777" w:rsidR="00846B7F" w:rsidRDefault="00000000">
      <w:pPr>
        <w:numPr>
          <w:ilvl w:val="0"/>
          <w:numId w:val="2"/>
        </w:numPr>
        <w:spacing w:before="105" w:after="105" w:line="360" w:lineRule="auto"/>
      </w:pPr>
      <w:hyperlink w:anchor="competitive-analysis">
        <w:r>
          <w:rPr>
            <w:rFonts w:ascii="inter" w:eastAsia="inter" w:hAnsi="inter" w:cs="inter"/>
            <w:u w:val="single"/>
          </w:rPr>
          <w:t>Competitive Analysis</w:t>
        </w:r>
      </w:hyperlink>
    </w:p>
    <w:p w14:paraId="64BC1576" w14:textId="77777777" w:rsidR="00846B7F" w:rsidRDefault="00000000">
      <w:pPr>
        <w:numPr>
          <w:ilvl w:val="0"/>
          <w:numId w:val="2"/>
        </w:numPr>
        <w:spacing w:before="105" w:after="105" w:line="360" w:lineRule="auto"/>
      </w:pPr>
      <w:hyperlink w:anchor="user-experience--behavioral-insights">
        <w:r>
          <w:rPr>
            <w:rFonts w:ascii="inter" w:eastAsia="inter" w:hAnsi="inter" w:cs="inter"/>
            <w:u w:val="single"/>
          </w:rPr>
          <w:t>User Experience &amp; Behavioral Insights</w:t>
        </w:r>
      </w:hyperlink>
    </w:p>
    <w:p w14:paraId="1E903519" w14:textId="77777777" w:rsidR="00846B7F" w:rsidRDefault="00000000">
      <w:pPr>
        <w:numPr>
          <w:ilvl w:val="0"/>
          <w:numId w:val="2"/>
        </w:numPr>
        <w:spacing w:before="105" w:after="105" w:line="360" w:lineRule="auto"/>
      </w:pPr>
      <w:hyperlink w:anchor="implementation-roadmap">
        <w:r>
          <w:rPr>
            <w:rFonts w:ascii="inter" w:eastAsia="inter" w:hAnsi="inter" w:cs="inter"/>
            <w:u w:val="single"/>
          </w:rPr>
          <w:t>Implementation Roadmap</w:t>
        </w:r>
      </w:hyperlink>
    </w:p>
    <w:p w14:paraId="1D51C2C5" w14:textId="77777777" w:rsidR="00846B7F" w:rsidRDefault="00000000">
      <w:pPr>
        <w:numPr>
          <w:ilvl w:val="0"/>
          <w:numId w:val="2"/>
        </w:numPr>
        <w:spacing w:before="105" w:after="105" w:line="360" w:lineRule="auto"/>
      </w:pPr>
      <w:hyperlink w:anchor="risk-assessment--mitigation">
        <w:r>
          <w:rPr>
            <w:rFonts w:ascii="inter" w:eastAsia="inter" w:hAnsi="inter" w:cs="inter"/>
            <w:u w:val="single"/>
          </w:rPr>
          <w:t>Risk Assessment &amp; Mitigation</w:t>
        </w:r>
      </w:hyperlink>
    </w:p>
    <w:p w14:paraId="64A9CC5E" w14:textId="77777777" w:rsidR="00846B7F" w:rsidRDefault="00000000">
      <w:pPr>
        <w:spacing w:before="210" w:after="0" w:line="360" w:lineRule="auto"/>
      </w:pPr>
      <w:r>
        <w:rPr>
          <w:noProof/>
        </w:rPr>
      </w:r>
      <w:r>
        <w:rPr>
          <w:noProof/>
        </w:rPr>
        <w:pict w14:anchorId="12149F16">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11212F4" w14:textId="77777777" w:rsidR="00846B7F" w:rsidRDefault="00000000">
      <w:pPr>
        <w:spacing w:before="315" w:after="105" w:line="360" w:lineRule="auto"/>
        <w:ind w:left="-30"/>
      </w:pPr>
      <w:r>
        <w:rPr>
          <w:rFonts w:ascii="inter" w:eastAsia="inter" w:hAnsi="inter" w:cs="inter"/>
          <w:b/>
          <w:color w:val="000000"/>
          <w:sz w:val="24"/>
        </w:rPr>
        <w:t>Market Analysis &amp; Problem Statement</w:t>
      </w:r>
    </w:p>
    <w:p w14:paraId="0D6E0E8F" w14:textId="77777777" w:rsidR="00846B7F" w:rsidRDefault="00000000">
      <w:pPr>
        <w:spacing w:before="315" w:after="105" w:line="360" w:lineRule="auto"/>
        <w:ind w:left="-30"/>
      </w:pPr>
      <w:r>
        <w:rPr>
          <w:rFonts w:ascii="inter" w:eastAsia="inter" w:hAnsi="inter" w:cs="inter"/>
          <w:b/>
          <w:color w:val="000000"/>
          <w:sz w:val="24"/>
        </w:rPr>
        <w:t>The OTT Revolution: From Promise to Problem</w:t>
      </w:r>
    </w:p>
    <w:p w14:paraId="52313759" w14:textId="77777777" w:rsidR="00846B7F" w:rsidRDefault="00000000">
      <w:pPr>
        <w:spacing w:after="210" w:line="360" w:lineRule="auto"/>
      </w:pPr>
      <w:r>
        <w:rPr>
          <w:rFonts w:ascii="inter" w:eastAsia="inter" w:hAnsi="inter" w:cs="inter"/>
          <w:color w:val="000000"/>
        </w:rPr>
        <w:t>The streaming industry began with a revolutionary promise—unlimited entertainment at your fingertips, free from the constraints of traditional cable television. Yet today's reality presents a stark contradiction: accessing premium content has become more chaotic and expensive than the very system it sought to replace.</w:t>
      </w:r>
    </w:p>
    <w:p w14:paraId="45254266" w14:textId="77777777" w:rsidR="00846B7F" w:rsidRDefault="00000000">
      <w:pPr>
        <w:spacing w:before="315" w:after="105" w:line="360" w:lineRule="auto"/>
        <w:ind w:left="-30"/>
      </w:pPr>
      <w:r>
        <w:rPr>
          <w:rFonts w:ascii="inter" w:eastAsia="inter" w:hAnsi="inter" w:cs="inter"/>
          <w:b/>
          <w:color w:val="000000"/>
          <w:sz w:val="24"/>
        </w:rPr>
        <w:t>Current Market Dynamics</w:t>
      </w:r>
    </w:p>
    <w:p w14:paraId="41712091" w14:textId="77777777" w:rsidR="00846B7F" w:rsidRDefault="00000000">
      <w:pPr>
        <w:spacing w:after="210" w:line="360" w:lineRule="auto"/>
      </w:pPr>
      <w:r>
        <w:rPr>
          <w:rFonts w:ascii="inter" w:eastAsia="inter" w:hAnsi="inter" w:cs="inter"/>
          <w:b/>
          <w:color w:val="000000"/>
        </w:rPr>
        <w:t>Market Size &amp; Growth:</w:t>
      </w:r>
    </w:p>
    <w:p w14:paraId="2BFB2887" w14:textId="77777777" w:rsidR="00846B7F" w:rsidRDefault="00000000">
      <w:pPr>
        <w:numPr>
          <w:ilvl w:val="0"/>
          <w:numId w:val="3"/>
        </w:numPr>
        <w:spacing w:before="105" w:after="105" w:line="360" w:lineRule="auto"/>
      </w:pPr>
      <w:r>
        <w:rPr>
          <w:rFonts w:ascii="inter" w:eastAsia="inter" w:hAnsi="inter" w:cs="inter"/>
          <w:color w:val="000000"/>
        </w:rPr>
        <w:t>India OTT market: $4.5B (2024) → $27.2B (2033) [19.7% CAGR]</w:t>
      </w:r>
    </w:p>
    <w:p w14:paraId="5D4E9251" w14:textId="77777777" w:rsidR="00846B7F" w:rsidRDefault="00000000">
      <w:pPr>
        <w:numPr>
          <w:ilvl w:val="0"/>
          <w:numId w:val="3"/>
        </w:numPr>
        <w:spacing w:before="105" w:after="105" w:line="360" w:lineRule="auto"/>
      </w:pPr>
      <w:r>
        <w:rPr>
          <w:rFonts w:ascii="inter" w:eastAsia="inter" w:hAnsi="inter" w:cs="inter"/>
          <w:color w:val="000000"/>
        </w:rPr>
        <w:t>Global OTT market reaching $996B by 2025</w:t>
      </w:r>
    </w:p>
    <w:p w14:paraId="2A500E03" w14:textId="77777777" w:rsidR="00846B7F" w:rsidRDefault="00000000">
      <w:pPr>
        <w:numPr>
          <w:ilvl w:val="0"/>
          <w:numId w:val="3"/>
        </w:numPr>
        <w:spacing w:before="105" w:after="105" w:line="360" w:lineRule="auto"/>
      </w:pPr>
      <w:r>
        <w:rPr>
          <w:rFonts w:ascii="inter" w:eastAsia="inter" w:hAnsi="inter" w:cs="inter"/>
          <w:color w:val="000000"/>
        </w:rPr>
        <w:t>601.2 million OTT users in India (41% of population)</w:t>
      </w:r>
    </w:p>
    <w:p w14:paraId="5C3641BC" w14:textId="77777777" w:rsidR="00846B7F" w:rsidRDefault="00000000">
      <w:pPr>
        <w:numPr>
          <w:ilvl w:val="0"/>
          <w:numId w:val="3"/>
        </w:numPr>
        <w:spacing w:before="105" w:after="105" w:line="360" w:lineRule="auto"/>
      </w:pPr>
      <w:r>
        <w:rPr>
          <w:rFonts w:ascii="inter" w:eastAsia="inter" w:hAnsi="inter" w:cs="inter"/>
          <w:color w:val="000000"/>
        </w:rPr>
        <w:t>Only 148.2 million paid subscribers out of 601M users</w:t>
      </w:r>
    </w:p>
    <w:p w14:paraId="2884AF6D" w14:textId="77777777" w:rsidR="00846B7F" w:rsidRDefault="00000000">
      <w:pPr>
        <w:spacing w:after="210" w:line="360" w:lineRule="auto"/>
      </w:pPr>
      <w:r>
        <w:rPr>
          <w:rFonts w:ascii="inter" w:eastAsia="inter" w:hAnsi="inter" w:cs="inter"/>
          <w:b/>
          <w:color w:val="000000"/>
        </w:rPr>
        <w:t>The Fragmentation Crisis:</w:t>
      </w:r>
    </w:p>
    <w:p w14:paraId="054AB22E" w14:textId="77777777" w:rsidR="00846B7F" w:rsidRDefault="00000000">
      <w:pPr>
        <w:numPr>
          <w:ilvl w:val="0"/>
          <w:numId w:val="4"/>
        </w:numPr>
        <w:spacing w:before="105" w:after="105" w:line="360" w:lineRule="auto"/>
      </w:pPr>
      <w:r>
        <w:rPr>
          <w:rFonts w:ascii="inter" w:eastAsia="inter" w:hAnsi="inter" w:cs="inter"/>
          <w:color w:val="000000"/>
        </w:rPr>
        <w:t>40+ platforms competing in India alone</w:t>
      </w:r>
    </w:p>
    <w:p w14:paraId="1DA2506D" w14:textId="77777777" w:rsidR="00846B7F" w:rsidRDefault="00000000">
      <w:pPr>
        <w:numPr>
          <w:ilvl w:val="0"/>
          <w:numId w:val="4"/>
        </w:numPr>
        <w:spacing w:before="105" w:after="105" w:line="360" w:lineRule="auto"/>
      </w:pPr>
      <w:r>
        <w:rPr>
          <w:rFonts w:ascii="inter" w:eastAsia="inter" w:hAnsi="inter" w:cs="inter"/>
          <w:color w:val="000000"/>
        </w:rPr>
        <w:t>Average American household maintains 3.9 streaming subscriptions</w:t>
      </w:r>
    </w:p>
    <w:p w14:paraId="76F42489" w14:textId="77777777" w:rsidR="00846B7F" w:rsidRDefault="00000000">
      <w:pPr>
        <w:numPr>
          <w:ilvl w:val="0"/>
          <w:numId w:val="4"/>
        </w:numPr>
        <w:spacing w:before="105" w:after="105" w:line="360" w:lineRule="auto"/>
      </w:pPr>
      <w:r>
        <w:rPr>
          <w:rFonts w:ascii="inter" w:eastAsia="inter" w:hAnsi="inter" w:cs="inter"/>
          <w:color w:val="000000"/>
        </w:rPr>
        <w:t>Average Indian user has 2.4 OTT subscriptions</w:t>
      </w:r>
    </w:p>
    <w:p w14:paraId="0F2A8BCA" w14:textId="77777777" w:rsidR="00846B7F" w:rsidRDefault="00000000">
      <w:pPr>
        <w:numPr>
          <w:ilvl w:val="0"/>
          <w:numId w:val="4"/>
        </w:numPr>
        <w:spacing w:before="105" w:after="105" w:line="360" w:lineRule="auto"/>
      </w:pPr>
      <w:r>
        <w:rPr>
          <w:rFonts w:ascii="inter" w:eastAsia="inter" w:hAnsi="inter" w:cs="inter"/>
          <w:color w:val="000000"/>
        </w:rPr>
        <w:t>62% of consumers experience subscription fatigue</w:t>
      </w:r>
    </w:p>
    <w:p w14:paraId="6E418D23" w14:textId="77777777" w:rsidR="00846B7F" w:rsidRDefault="00000000">
      <w:pPr>
        <w:numPr>
          <w:ilvl w:val="0"/>
          <w:numId w:val="4"/>
        </w:numPr>
        <w:spacing w:before="105" w:after="105" w:line="360" w:lineRule="auto"/>
      </w:pPr>
      <w:r>
        <w:rPr>
          <w:rFonts w:ascii="inter" w:eastAsia="inter" w:hAnsi="inter" w:cs="inter"/>
          <w:color w:val="000000"/>
        </w:rPr>
        <w:t>Users spend 110 hours annually deciding what to watch</w:t>
      </w:r>
    </w:p>
    <w:p w14:paraId="63D05FDD" w14:textId="77777777" w:rsidR="00846B7F" w:rsidRDefault="00000000">
      <w:pPr>
        <w:numPr>
          <w:ilvl w:val="0"/>
          <w:numId w:val="4"/>
        </w:numPr>
        <w:spacing w:before="105" w:after="105" w:line="360" w:lineRule="auto"/>
      </w:pPr>
      <w:r>
        <w:rPr>
          <w:rFonts w:ascii="inter" w:eastAsia="inter" w:hAnsi="inter" w:cs="inter"/>
          <w:color w:val="000000"/>
        </w:rPr>
        <w:t>Monthly streaming expenses increased 30% ($48 → $61)</w:t>
      </w:r>
    </w:p>
    <w:p w14:paraId="4BFA8DB5" w14:textId="77777777" w:rsidR="00846B7F" w:rsidRDefault="00000000">
      <w:pPr>
        <w:spacing w:before="315" w:after="105" w:line="360" w:lineRule="auto"/>
        <w:ind w:left="-30"/>
      </w:pPr>
      <w:r>
        <w:rPr>
          <w:rFonts w:ascii="inter" w:eastAsia="inter" w:hAnsi="inter" w:cs="inter"/>
          <w:b/>
          <w:color w:val="000000"/>
          <w:sz w:val="24"/>
        </w:rPr>
        <w:t>The Piracy Paradox</w:t>
      </w:r>
    </w:p>
    <w:p w14:paraId="661B2C39" w14:textId="77777777" w:rsidR="00846B7F" w:rsidRDefault="00000000">
      <w:pPr>
        <w:spacing w:after="210" w:line="360" w:lineRule="auto"/>
      </w:pPr>
      <w:r>
        <w:rPr>
          <w:rFonts w:ascii="inter" w:eastAsia="inter" w:hAnsi="inter" w:cs="inter"/>
          <w:b/>
          <w:color w:val="000000"/>
        </w:rPr>
        <w:t>Economic Impact:</w:t>
      </w:r>
    </w:p>
    <w:p w14:paraId="3B7C6DE2" w14:textId="77777777" w:rsidR="00846B7F" w:rsidRDefault="00000000">
      <w:pPr>
        <w:numPr>
          <w:ilvl w:val="0"/>
          <w:numId w:val="5"/>
        </w:numPr>
        <w:spacing w:before="105" w:after="105" w:line="360" w:lineRule="auto"/>
      </w:pPr>
      <w:r>
        <w:rPr>
          <w:rFonts w:ascii="inter" w:eastAsia="inter" w:hAnsi="inter" w:cs="inter"/>
          <w:color w:val="000000"/>
        </w:rPr>
        <w:t>$75 billion annual global losses to digital piracy</w:t>
      </w:r>
    </w:p>
    <w:p w14:paraId="2F905583" w14:textId="77777777" w:rsidR="00846B7F" w:rsidRDefault="00000000">
      <w:pPr>
        <w:numPr>
          <w:ilvl w:val="0"/>
          <w:numId w:val="5"/>
        </w:numPr>
        <w:spacing w:before="105" w:after="105" w:line="360" w:lineRule="auto"/>
      </w:pPr>
      <w:r>
        <w:rPr>
          <w:rFonts w:ascii="inter" w:eastAsia="inter" w:hAnsi="inter" w:cs="inter"/>
          <w:color w:val="000000"/>
        </w:rPr>
        <w:lastRenderedPageBreak/>
        <w:t>$29.2-$71 billion annual losses in the US alone</w:t>
      </w:r>
    </w:p>
    <w:p w14:paraId="4F2D5755" w14:textId="77777777" w:rsidR="00846B7F" w:rsidRDefault="00000000">
      <w:pPr>
        <w:numPr>
          <w:ilvl w:val="0"/>
          <w:numId w:val="5"/>
        </w:numPr>
        <w:spacing w:before="105" w:after="105" w:line="360" w:lineRule="auto"/>
      </w:pPr>
      <w:r>
        <w:rPr>
          <w:rFonts w:ascii="inter" w:eastAsia="inter" w:hAnsi="inter" w:cs="inter"/>
          <w:color w:val="000000"/>
        </w:rPr>
        <w:t>80% of US piracy is now streaming-based (not downloads)</w:t>
      </w:r>
    </w:p>
    <w:p w14:paraId="197C426E" w14:textId="77777777" w:rsidR="00846B7F" w:rsidRDefault="00000000">
      <w:pPr>
        <w:numPr>
          <w:ilvl w:val="0"/>
          <w:numId w:val="5"/>
        </w:numPr>
        <w:spacing w:before="105" w:after="105" w:line="360" w:lineRule="auto"/>
      </w:pPr>
      <w:r>
        <w:rPr>
          <w:rFonts w:ascii="inter" w:eastAsia="inter" w:hAnsi="inter" w:cs="inter"/>
          <w:color w:val="000000"/>
        </w:rPr>
        <w:t>230 billion views of pirated content annually</w:t>
      </w:r>
    </w:p>
    <w:p w14:paraId="4F0D34AD" w14:textId="77777777" w:rsidR="00846B7F" w:rsidRDefault="00000000">
      <w:pPr>
        <w:numPr>
          <w:ilvl w:val="0"/>
          <w:numId w:val="5"/>
        </w:numPr>
        <w:spacing w:before="105" w:after="105" w:line="360" w:lineRule="auto"/>
      </w:pPr>
      <w:r>
        <w:rPr>
          <w:rFonts w:ascii="inter" w:eastAsia="inter" w:hAnsi="inter" w:cs="inter"/>
          <w:color w:val="000000"/>
        </w:rPr>
        <w:t>126.7 billion viewings of US-produced TV episodes pirated globally</w:t>
      </w:r>
    </w:p>
    <w:p w14:paraId="48AAABF6" w14:textId="77777777" w:rsidR="00846B7F" w:rsidRDefault="00000000">
      <w:pPr>
        <w:spacing w:after="210" w:line="360" w:lineRule="auto"/>
      </w:pPr>
      <w:r>
        <w:rPr>
          <w:rFonts w:ascii="inter" w:eastAsia="inter" w:hAnsi="inter" w:cs="inter"/>
          <w:b/>
          <w:color w:val="000000"/>
        </w:rPr>
        <w:t>The Cruel Irony:</w:t>
      </w:r>
      <w:r>
        <w:rPr>
          <w:rFonts w:ascii="inter" w:eastAsia="inter" w:hAnsi="inter" w:cs="inter"/>
          <w:color w:val="000000"/>
        </w:rPr>
        <w:br/>
        <w:t>While illegal streaming causes massive industry losses, governments have sometimes relaxed enforcement, recognizing the impractical expectation for consumers to subscribe to dozens of platforms. Piracy platforms provide comprehensive libraries under single interfaces, delivering the seamless experience legitimate services have failed to provide. Premium services are often more cumbersome than piracy, highlighting the urgent need for industry transformation.</w:t>
      </w:r>
    </w:p>
    <w:p w14:paraId="5693D169" w14:textId="77777777" w:rsidR="00846B7F" w:rsidRDefault="00000000">
      <w:pPr>
        <w:spacing w:before="210" w:after="0" w:line="360" w:lineRule="auto"/>
      </w:pPr>
      <w:r>
        <w:rPr>
          <w:noProof/>
        </w:rPr>
      </w:r>
      <w:r>
        <w:rPr>
          <w:noProof/>
        </w:rPr>
        <w:pict w14:anchorId="5EFA0922">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FD58933" w14:textId="77777777" w:rsidR="00846B7F" w:rsidRDefault="00000000">
      <w:pPr>
        <w:spacing w:before="315" w:after="105" w:line="360" w:lineRule="auto"/>
        <w:ind w:left="-30"/>
      </w:pPr>
      <w:r>
        <w:rPr>
          <w:rFonts w:ascii="inter" w:eastAsia="inter" w:hAnsi="inter" w:cs="inter"/>
          <w:b/>
          <w:color w:val="000000"/>
          <w:sz w:val="24"/>
        </w:rPr>
        <w:t>The OTO Solution Architecture</w:t>
      </w:r>
    </w:p>
    <w:p w14:paraId="3DFD647C" w14:textId="77777777" w:rsidR="00846B7F" w:rsidRDefault="00000000">
      <w:pPr>
        <w:spacing w:before="315" w:after="105" w:line="360" w:lineRule="auto"/>
        <w:ind w:left="-30"/>
      </w:pPr>
      <w:r>
        <w:rPr>
          <w:rFonts w:ascii="inter" w:eastAsia="inter" w:hAnsi="inter" w:cs="inter"/>
          <w:b/>
          <w:color w:val="000000"/>
          <w:sz w:val="24"/>
        </w:rPr>
        <w:t>Core Philosophy</w:t>
      </w:r>
    </w:p>
    <w:p w14:paraId="3D04C5BC" w14:textId="77777777" w:rsidR="00846B7F" w:rsidRDefault="00000000">
      <w:pPr>
        <w:spacing w:after="210" w:line="360" w:lineRule="auto"/>
      </w:pPr>
      <w:r>
        <w:rPr>
          <w:rFonts w:ascii="inter" w:eastAsia="inter" w:hAnsi="inter" w:cs="inter"/>
          <w:color w:val="000000"/>
        </w:rPr>
        <w:t>OTO addresses the fundamental disconnect between what users want (unified access to all content) and what the industry provides (fragmented, expensive subscriptions). By implementing a phased approach, OTO ensures sustainable growth while maintaining fair compensation for content creators.</w:t>
      </w:r>
    </w:p>
    <w:p w14:paraId="7B228B38" w14:textId="77777777" w:rsidR="00846B7F" w:rsidRDefault="00000000">
      <w:pPr>
        <w:spacing w:before="315" w:after="105" w:line="360" w:lineRule="auto"/>
        <w:ind w:left="-30"/>
      </w:pPr>
      <w:r>
        <w:rPr>
          <w:rFonts w:ascii="inter" w:eastAsia="inter" w:hAnsi="inter" w:cs="inter"/>
          <w:b/>
          <w:color w:val="000000"/>
          <w:sz w:val="24"/>
        </w:rPr>
        <w:t>Value Proposition</w:t>
      </w:r>
    </w:p>
    <w:p w14:paraId="7743DFF2" w14:textId="77777777" w:rsidR="00846B7F" w:rsidRDefault="00000000">
      <w:pPr>
        <w:spacing w:after="210" w:line="360" w:lineRule="auto"/>
      </w:pPr>
      <w:r>
        <w:rPr>
          <w:rFonts w:ascii="inter" w:eastAsia="inter" w:hAnsi="inter" w:cs="inter"/>
          <w:b/>
          <w:color w:val="000000"/>
        </w:rPr>
        <w:t>For Users:</w:t>
      </w:r>
    </w:p>
    <w:p w14:paraId="01F349D1" w14:textId="77777777" w:rsidR="00846B7F" w:rsidRDefault="00000000">
      <w:pPr>
        <w:numPr>
          <w:ilvl w:val="0"/>
          <w:numId w:val="6"/>
        </w:numPr>
        <w:spacing w:before="105" w:after="105" w:line="360" w:lineRule="auto"/>
      </w:pPr>
      <w:r>
        <w:rPr>
          <w:rFonts w:ascii="inter" w:eastAsia="inter" w:hAnsi="inter" w:cs="inter"/>
          <w:color w:val="000000"/>
        </w:rPr>
        <w:t>Unified access across all major OTT platforms</w:t>
      </w:r>
    </w:p>
    <w:p w14:paraId="6D6396FD" w14:textId="77777777" w:rsidR="00846B7F" w:rsidRDefault="00000000">
      <w:pPr>
        <w:numPr>
          <w:ilvl w:val="0"/>
          <w:numId w:val="6"/>
        </w:numPr>
        <w:spacing w:before="105" w:after="105" w:line="360" w:lineRule="auto"/>
      </w:pPr>
      <w:r>
        <w:rPr>
          <w:rFonts w:ascii="inter" w:eastAsia="inter" w:hAnsi="inter" w:cs="inter"/>
          <w:color w:val="000000"/>
        </w:rPr>
        <w:t>Reduced costs through intelligent bundling</w:t>
      </w:r>
    </w:p>
    <w:p w14:paraId="20A44D5E" w14:textId="77777777" w:rsidR="00846B7F" w:rsidRDefault="00000000">
      <w:pPr>
        <w:numPr>
          <w:ilvl w:val="0"/>
          <w:numId w:val="6"/>
        </w:numPr>
        <w:spacing w:before="105" w:after="105" w:line="360" w:lineRule="auto"/>
      </w:pPr>
      <w:r>
        <w:rPr>
          <w:rFonts w:ascii="inter" w:eastAsia="inter" w:hAnsi="inter" w:cs="inter"/>
          <w:color w:val="000000"/>
        </w:rPr>
        <w:t>Elimination of app-switching and subscription management</w:t>
      </w:r>
    </w:p>
    <w:p w14:paraId="5A38D774" w14:textId="77777777" w:rsidR="00846B7F" w:rsidRDefault="00000000">
      <w:pPr>
        <w:numPr>
          <w:ilvl w:val="0"/>
          <w:numId w:val="6"/>
        </w:numPr>
        <w:spacing w:before="105" w:after="105" w:line="360" w:lineRule="auto"/>
      </w:pPr>
      <w:r>
        <w:rPr>
          <w:rFonts w:ascii="inter" w:eastAsia="inter" w:hAnsi="inter" w:cs="inter"/>
          <w:color w:val="000000"/>
        </w:rPr>
        <w:t>Single search interface across all content libraries</w:t>
      </w:r>
    </w:p>
    <w:p w14:paraId="51AE61D8" w14:textId="77777777" w:rsidR="00846B7F" w:rsidRDefault="00000000">
      <w:pPr>
        <w:numPr>
          <w:ilvl w:val="0"/>
          <w:numId w:val="6"/>
        </w:numPr>
        <w:spacing w:before="105" w:after="105" w:line="360" w:lineRule="auto"/>
      </w:pPr>
      <w:r>
        <w:rPr>
          <w:rFonts w:ascii="inter" w:eastAsia="inter" w:hAnsi="inter" w:cs="inter"/>
          <w:color w:val="000000"/>
        </w:rPr>
        <w:t>Personalized recommendations across platforms</w:t>
      </w:r>
    </w:p>
    <w:p w14:paraId="29EC7A1B" w14:textId="77777777" w:rsidR="00846B7F" w:rsidRDefault="00000000">
      <w:pPr>
        <w:spacing w:after="210" w:line="360" w:lineRule="auto"/>
      </w:pPr>
      <w:r>
        <w:rPr>
          <w:rFonts w:ascii="inter" w:eastAsia="inter" w:hAnsi="inter" w:cs="inter"/>
          <w:b/>
          <w:color w:val="000000"/>
        </w:rPr>
        <w:t>For Content Creators:</w:t>
      </w:r>
    </w:p>
    <w:p w14:paraId="70152117" w14:textId="77777777" w:rsidR="00846B7F" w:rsidRDefault="00000000">
      <w:pPr>
        <w:numPr>
          <w:ilvl w:val="0"/>
          <w:numId w:val="7"/>
        </w:numPr>
        <w:spacing w:before="105" w:after="105" w:line="360" w:lineRule="auto"/>
      </w:pPr>
      <w:r>
        <w:rPr>
          <w:rFonts w:ascii="inter" w:eastAsia="inter" w:hAnsi="inter" w:cs="inter"/>
          <w:color w:val="000000"/>
        </w:rPr>
        <w:t>Transparent, usage-based revenue sharing</w:t>
      </w:r>
    </w:p>
    <w:p w14:paraId="75A373E7" w14:textId="77777777" w:rsidR="00846B7F" w:rsidRDefault="00000000">
      <w:pPr>
        <w:numPr>
          <w:ilvl w:val="0"/>
          <w:numId w:val="7"/>
        </w:numPr>
        <w:spacing w:before="105" w:after="105" w:line="360" w:lineRule="auto"/>
      </w:pPr>
      <w:r>
        <w:rPr>
          <w:rFonts w:ascii="inter" w:eastAsia="inter" w:hAnsi="inter" w:cs="inter"/>
          <w:color w:val="000000"/>
        </w:rPr>
        <w:t>Monetization directly tied to actual engagement</w:t>
      </w:r>
    </w:p>
    <w:p w14:paraId="1AA24B33" w14:textId="77777777" w:rsidR="00846B7F" w:rsidRDefault="00000000">
      <w:pPr>
        <w:numPr>
          <w:ilvl w:val="0"/>
          <w:numId w:val="7"/>
        </w:numPr>
        <w:spacing w:before="105" w:after="105" w:line="360" w:lineRule="auto"/>
      </w:pPr>
      <w:r>
        <w:rPr>
          <w:rFonts w:ascii="inter" w:eastAsia="inter" w:hAnsi="inter" w:cs="inter"/>
          <w:color w:val="000000"/>
        </w:rPr>
        <w:t>Access to comprehensive analytics across all platforms</w:t>
      </w:r>
    </w:p>
    <w:p w14:paraId="5F2B94C1" w14:textId="77777777" w:rsidR="00846B7F" w:rsidRDefault="00000000">
      <w:pPr>
        <w:numPr>
          <w:ilvl w:val="0"/>
          <w:numId w:val="7"/>
        </w:numPr>
        <w:spacing w:before="105" w:after="105" w:line="360" w:lineRule="auto"/>
      </w:pPr>
      <w:r>
        <w:rPr>
          <w:rFonts w:ascii="inter" w:eastAsia="inter" w:hAnsi="inter" w:cs="inter"/>
          <w:color w:val="000000"/>
        </w:rPr>
        <w:lastRenderedPageBreak/>
        <w:t>Reduced customer acquisition costs</w:t>
      </w:r>
    </w:p>
    <w:p w14:paraId="25F696EB" w14:textId="77777777" w:rsidR="00846B7F" w:rsidRDefault="00000000">
      <w:pPr>
        <w:numPr>
          <w:ilvl w:val="0"/>
          <w:numId w:val="7"/>
        </w:numPr>
        <w:spacing w:before="105" w:after="105" w:line="360" w:lineRule="auto"/>
      </w:pPr>
      <w:r>
        <w:rPr>
          <w:rFonts w:ascii="inter" w:eastAsia="inter" w:hAnsi="inter" w:cs="inter"/>
          <w:color w:val="000000"/>
        </w:rPr>
        <w:t>Market expansion through bundled discovery</w:t>
      </w:r>
    </w:p>
    <w:p w14:paraId="000870F1" w14:textId="77777777" w:rsidR="00846B7F" w:rsidRDefault="00000000">
      <w:pPr>
        <w:spacing w:after="210" w:line="360" w:lineRule="auto"/>
      </w:pPr>
      <w:r>
        <w:rPr>
          <w:rFonts w:ascii="inter" w:eastAsia="inter" w:hAnsi="inter" w:cs="inter"/>
          <w:b/>
          <w:color w:val="000000"/>
        </w:rPr>
        <w:t>For the Industry:</w:t>
      </w:r>
    </w:p>
    <w:p w14:paraId="5EE19089" w14:textId="77777777" w:rsidR="00846B7F" w:rsidRDefault="00000000">
      <w:pPr>
        <w:numPr>
          <w:ilvl w:val="0"/>
          <w:numId w:val="8"/>
        </w:numPr>
        <w:spacing w:before="105" w:after="105" w:line="360" w:lineRule="auto"/>
      </w:pPr>
      <w:r>
        <w:rPr>
          <w:rFonts w:ascii="inter" w:eastAsia="inter" w:hAnsi="inter" w:cs="inter"/>
          <w:color w:val="000000"/>
        </w:rPr>
        <w:t>Combat piracy through superior user experience</w:t>
      </w:r>
    </w:p>
    <w:p w14:paraId="0E72C073" w14:textId="77777777" w:rsidR="00846B7F" w:rsidRDefault="00000000">
      <w:pPr>
        <w:numPr>
          <w:ilvl w:val="0"/>
          <w:numId w:val="8"/>
        </w:numPr>
        <w:spacing w:before="105" w:after="105" w:line="360" w:lineRule="auto"/>
      </w:pPr>
      <w:r>
        <w:rPr>
          <w:rFonts w:ascii="inter" w:eastAsia="inter" w:hAnsi="inter" w:cs="inter"/>
          <w:color w:val="000000"/>
        </w:rPr>
        <w:t>Sustainable revenue model based on actual consumption</w:t>
      </w:r>
    </w:p>
    <w:p w14:paraId="634DB35F" w14:textId="77777777" w:rsidR="00846B7F" w:rsidRDefault="00000000">
      <w:pPr>
        <w:numPr>
          <w:ilvl w:val="0"/>
          <w:numId w:val="8"/>
        </w:numPr>
        <w:spacing w:before="105" w:after="105" w:line="360" w:lineRule="auto"/>
      </w:pPr>
      <w:r>
        <w:rPr>
          <w:rFonts w:ascii="inter" w:eastAsia="inter" w:hAnsi="inter" w:cs="inter"/>
          <w:color w:val="000000"/>
        </w:rPr>
        <w:t>Reduced subscription fatigue and churn</w:t>
      </w:r>
    </w:p>
    <w:p w14:paraId="36E73B2C" w14:textId="77777777" w:rsidR="00846B7F" w:rsidRDefault="00000000">
      <w:pPr>
        <w:numPr>
          <w:ilvl w:val="0"/>
          <w:numId w:val="8"/>
        </w:numPr>
        <w:spacing w:before="105" w:after="105" w:line="360" w:lineRule="auto"/>
      </w:pPr>
      <w:r>
        <w:rPr>
          <w:rFonts w:ascii="inter" w:eastAsia="inter" w:hAnsi="inter" w:cs="inter"/>
          <w:color w:val="000000"/>
        </w:rPr>
        <w:t>Enhanced content discoverability</w:t>
      </w:r>
    </w:p>
    <w:p w14:paraId="5FD5E3E5" w14:textId="77777777" w:rsidR="00846B7F" w:rsidRDefault="00000000">
      <w:pPr>
        <w:numPr>
          <w:ilvl w:val="0"/>
          <w:numId w:val="8"/>
        </w:numPr>
        <w:spacing w:before="105" w:after="105" w:line="360" w:lineRule="auto"/>
      </w:pPr>
      <w:r>
        <w:rPr>
          <w:rFonts w:ascii="inter" w:eastAsia="inter" w:hAnsi="inter" w:cs="inter"/>
          <w:color w:val="000000"/>
        </w:rPr>
        <w:t>Regulatory compliance through centralized management</w:t>
      </w:r>
    </w:p>
    <w:p w14:paraId="2B94AB06" w14:textId="77777777" w:rsidR="00846B7F" w:rsidRDefault="00000000">
      <w:pPr>
        <w:spacing w:before="210" w:after="0" w:line="360" w:lineRule="auto"/>
      </w:pPr>
      <w:r>
        <w:rPr>
          <w:noProof/>
        </w:rPr>
      </w:r>
      <w:r>
        <w:rPr>
          <w:noProof/>
        </w:rPr>
        <w:pict w14:anchorId="7C3EC72F">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171CF10" w14:textId="77777777" w:rsidR="00846B7F" w:rsidRDefault="00000000">
      <w:pPr>
        <w:spacing w:before="315" w:after="105" w:line="360" w:lineRule="auto"/>
        <w:ind w:left="-30"/>
      </w:pPr>
      <w:r>
        <w:rPr>
          <w:rFonts w:ascii="inter" w:eastAsia="inter" w:hAnsi="inter" w:cs="inter"/>
          <w:b/>
          <w:color w:val="000000"/>
          <w:sz w:val="24"/>
        </w:rPr>
        <w:t>Three-Stage Implementation Strategy</w:t>
      </w:r>
    </w:p>
    <w:p w14:paraId="0621500A" w14:textId="77777777" w:rsidR="00846B7F" w:rsidRDefault="00000000">
      <w:pPr>
        <w:spacing w:before="315" w:after="105" w:line="360" w:lineRule="auto"/>
        <w:ind w:left="-30"/>
      </w:pPr>
      <w:r>
        <w:rPr>
          <w:rFonts w:ascii="inter" w:eastAsia="inter" w:hAnsi="inter" w:cs="inter"/>
          <w:b/>
          <w:color w:val="000000"/>
          <w:sz w:val="24"/>
        </w:rPr>
        <w:t xml:space="preserve">Stage 1: </w:t>
      </w:r>
      <w:proofErr w:type="spellStart"/>
      <w:r>
        <w:rPr>
          <w:rFonts w:ascii="inter" w:eastAsia="inter" w:hAnsi="inter" w:cs="inter"/>
          <w:b/>
          <w:color w:val="000000"/>
          <w:sz w:val="24"/>
        </w:rPr>
        <w:t>OTOdummy</w:t>
      </w:r>
      <w:proofErr w:type="spellEnd"/>
      <w:r>
        <w:rPr>
          <w:rFonts w:ascii="inter" w:eastAsia="inter" w:hAnsi="inter" w:cs="inter"/>
          <w:b/>
          <w:color w:val="000000"/>
          <w:sz w:val="24"/>
        </w:rPr>
        <w:t xml:space="preserve"> (Discovery &amp; Validation)</w:t>
      </w:r>
    </w:p>
    <w:p w14:paraId="47083E17" w14:textId="77777777" w:rsidR="00846B7F" w:rsidRDefault="00000000">
      <w:pPr>
        <w:spacing w:after="210" w:line="360" w:lineRule="auto"/>
      </w:pPr>
      <w:r>
        <w:rPr>
          <w:rFonts w:ascii="inter" w:eastAsia="inter" w:hAnsi="inter" w:cs="inter"/>
          <w:b/>
          <w:color w:val="000000"/>
        </w:rPr>
        <w:t>Objective:</w:t>
      </w:r>
      <w:r>
        <w:rPr>
          <w:rFonts w:ascii="inter" w:eastAsia="inter" w:hAnsi="inter" w:cs="inter"/>
          <w:color w:val="000000"/>
        </w:rPr>
        <w:t xml:space="preserve"> Validate market demand while building initial user traction with minimal legal risk</w:t>
      </w:r>
    </w:p>
    <w:p w14:paraId="2242CF02" w14:textId="77777777" w:rsidR="00846B7F" w:rsidRDefault="00000000">
      <w:pPr>
        <w:spacing w:after="210" w:line="360" w:lineRule="auto"/>
      </w:pPr>
      <w:r>
        <w:rPr>
          <w:rFonts w:ascii="inter" w:eastAsia="inter" w:hAnsi="inter" w:cs="inter"/>
          <w:b/>
          <w:color w:val="000000"/>
        </w:rPr>
        <w:t>Core Features:</w:t>
      </w:r>
    </w:p>
    <w:p w14:paraId="780C415C" w14:textId="77777777" w:rsidR="00846B7F" w:rsidRDefault="00000000">
      <w:pPr>
        <w:numPr>
          <w:ilvl w:val="0"/>
          <w:numId w:val="9"/>
        </w:numPr>
        <w:spacing w:before="105" w:after="105" w:line="360" w:lineRule="auto"/>
      </w:pPr>
      <w:r>
        <w:rPr>
          <w:rFonts w:ascii="inter" w:eastAsia="inter" w:hAnsi="inter" w:cs="inter"/>
          <w:color w:val="000000"/>
        </w:rPr>
        <w:t>Unified content search across all major OTT platforms</w:t>
      </w:r>
    </w:p>
    <w:p w14:paraId="09346B20" w14:textId="77777777" w:rsidR="00846B7F" w:rsidRDefault="00000000">
      <w:pPr>
        <w:numPr>
          <w:ilvl w:val="0"/>
          <w:numId w:val="9"/>
        </w:numPr>
        <w:spacing w:before="105" w:after="105" w:line="360" w:lineRule="auto"/>
      </w:pPr>
      <w:r>
        <w:rPr>
          <w:rFonts w:ascii="inter" w:eastAsia="inter" w:hAnsi="inter" w:cs="inter"/>
          <w:color w:val="000000"/>
        </w:rPr>
        <w:t>IMDb-style interface with thumbnails, descriptions, ratings, and trailers</w:t>
      </w:r>
    </w:p>
    <w:p w14:paraId="3AFE521D" w14:textId="77777777" w:rsidR="00846B7F" w:rsidRDefault="00000000">
      <w:pPr>
        <w:numPr>
          <w:ilvl w:val="0"/>
          <w:numId w:val="9"/>
        </w:numPr>
        <w:spacing w:before="105" w:after="105" w:line="360" w:lineRule="auto"/>
      </w:pPr>
      <w:r>
        <w:rPr>
          <w:rFonts w:ascii="inter" w:eastAsia="inter" w:hAnsi="inter" w:cs="inter"/>
          <w:color w:val="000000"/>
        </w:rPr>
        <w:t>Smart content recommendation engine</w:t>
      </w:r>
    </w:p>
    <w:p w14:paraId="49A0F1CF" w14:textId="77777777" w:rsidR="00846B7F" w:rsidRDefault="00000000">
      <w:pPr>
        <w:numPr>
          <w:ilvl w:val="0"/>
          <w:numId w:val="9"/>
        </w:numPr>
        <w:spacing w:before="105" w:after="105" w:line="360" w:lineRule="auto"/>
      </w:pPr>
      <w:r>
        <w:rPr>
          <w:rFonts w:ascii="inter" w:eastAsia="inter" w:hAnsi="inter" w:cs="inter"/>
          <w:color w:val="000000"/>
        </w:rPr>
        <w:t>User review and rating aggregation</w:t>
      </w:r>
    </w:p>
    <w:p w14:paraId="3E6972C8" w14:textId="77777777" w:rsidR="00846B7F" w:rsidRDefault="00000000">
      <w:pPr>
        <w:numPr>
          <w:ilvl w:val="0"/>
          <w:numId w:val="9"/>
        </w:numPr>
        <w:spacing w:before="105" w:after="105" w:line="360" w:lineRule="auto"/>
      </w:pPr>
      <w:r>
        <w:rPr>
          <w:rFonts w:ascii="inter" w:eastAsia="inter" w:hAnsi="inter" w:cs="inter"/>
          <w:color w:val="000000"/>
        </w:rPr>
        <w:t>Watchlist management across platforms</w:t>
      </w:r>
    </w:p>
    <w:p w14:paraId="6E6541AA" w14:textId="77777777" w:rsidR="00846B7F" w:rsidRDefault="00000000">
      <w:pPr>
        <w:numPr>
          <w:ilvl w:val="0"/>
          <w:numId w:val="9"/>
        </w:numPr>
        <w:spacing w:before="105" w:after="105" w:line="360" w:lineRule="auto"/>
      </w:pPr>
      <w:r>
        <w:rPr>
          <w:rFonts w:ascii="inter" w:eastAsia="inter" w:hAnsi="inter" w:cs="inter"/>
          <w:color w:val="000000"/>
        </w:rPr>
        <w:t>Content availability notifications</w:t>
      </w:r>
    </w:p>
    <w:p w14:paraId="3D94FCE3" w14:textId="77777777" w:rsidR="00846B7F" w:rsidRDefault="00000000">
      <w:pPr>
        <w:spacing w:after="210" w:line="360" w:lineRule="auto"/>
      </w:pPr>
      <w:r>
        <w:rPr>
          <w:rFonts w:ascii="inter" w:eastAsia="inter" w:hAnsi="inter" w:cs="inter"/>
          <w:b/>
          <w:color w:val="000000"/>
        </w:rPr>
        <w:t>Technical Implementation:</w:t>
      </w:r>
    </w:p>
    <w:p w14:paraId="17B65A1F" w14:textId="77777777" w:rsidR="00846B7F" w:rsidRDefault="00000000">
      <w:pPr>
        <w:numPr>
          <w:ilvl w:val="0"/>
          <w:numId w:val="10"/>
        </w:numPr>
        <w:spacing w:before="105" w:after="105" w:line="360" w:lineRule="auto"/>
      </w:pPr>
      <w:r>
        <w:rPr>
          <w:rFonts w:ascii="inter" w:eastAsia="inter" w:hAnsi="inter" w:cs="inter"/>
          <w:color w:val="000000"/>
        </w:rPr>
        <w:t>Web scraping and API integration for content metadata</w:t>
      </w:r>
    </w:p>
    <w:p w14:paraId="49AC1FF1" w14:textId="77777777" w:rsidR="00846B7F" w:rsidRDefault="00000000">
      <w:pPr>
        <w:numPr>
          <w:ilvl w:val="0"/>
          <w:numId w:val="10"/>
        </w:numPr>
        <w:spacing w:before="105" w:after="105" w:line="360" w:lineRule="auto"/>
      </w:pPr>
      <w:r>
        <w:rPr>
          <w:rFonts w:ascii="inter" w:eastAsia="inter" w:hAnsi="inter" w:cs="inter"/>
          <w:color w:val="000000"/>
        </w:rPr>
        <w:t>Real-time content availability checking</w:t>
      </w:r>
    </w:p>
    <w:p w14:paraId="6B5241BB" w14:textId="77777777" w:rsidR="00846B7F" w:rsidRDefault="00000000">
      <w:pPr>
        <w:numPr>
          <w:ilvl w:val="0"/>
          <w:numId w:val="10"/>
        </w:numPr>
        <w:spacing w:before="105" w:after="105" w:line="360" w:lineRule="auto"/>
      </w:pPr>
      <w:r>
        <w:rPr>
          <w:rFonts w:ascii="inter" w:eastAsia="inter" w:hAnsi="inter" w:cs="inter"/>
          <w:color w:val="000000"/>
        </w:rPr>
        <w:t>Affiliate link management system</w:t>
      </w:r>
    </w:p>
    <w:p w14:paraId="4DB09353" w14:textId="77777777" w:rsidR="00846B7F" w:rsidRDefault="00000000">
      <w:pPr>
        <w:numPr>
          <w:ilvl w:val="0"/>
          <w:numId w:val="10"/>
        </w:numPr>
        <w:spacing w:before="105" w:after="105" w:line="360" w:lineRule="auto"/>
      </w:pPr>
      <w:r>
        <w:rPr>
          <w:rFonts w:ascii="inter" w:eastAsia="inter" w:hAnsi="inter" w:cs="inter"/>
          <w:color w:val="000000"/>
        </w:rPr>
        <w:t>User behavior analytics and tracking</w:t>
      </w:r>
    </w:p>
    <w:p w14:paraId="0A10C2AE" w14:textId="77777777" w:rsidR="00846B7F" w:rsidRDefault="00000000">
      <w:pPr>
        <w:numPr>
          <w:ilvl w:val="0"/>
          <w:numId w:val="10"/>
        </w:numPr>
        <w:spacing w:before="105" w:after="105" w:line="360" w:lineRule="auto"/>
      </w:pPr>
      <w:r>
        <w:rPr>
          <w:rFonts w:ascii="inter" w:eastAsia="inter" w:hAnsi="inter" w:cs="inter"/>
          <w:color w:val="000000"/>
        </w:rPr>
        <w:t>SEO-optimized content pages</w:t>
      </w:r>
    </w:p>
    <w:p w14:paraId="4009336D" w14:textId="77777777" w:rsidR="00846B7F" w:rsidRDefault="00000000">
      <w:pPr>
        <w:spacing w:after="210" w:line="360" w:lineRule="auto"/>
      </w:pPr>
      <w:r>
        <w:rPr>
          <w:rFonts w:ascii="inter" w:eastAsia="inter" w:hAnsi="inter" w:cs="inter"/>
          <w:b/>
          <w:color w:val="000000"/>
        </w:rPr>
        <w:lastRenderedPageBreak/>
        <w:t>Revenue Model:</w:t>
      </w:r>
    </w:p>
    <w:p w14:paraId="3C06A880" w14:textId="77777777" w:rsidR="00846B7F" w:rsidRDefault="00000000">
      <w:pPr>
        <w:numPr>
          <w:ilvl w:val="0"/>
          <w:numId w:val="11"/>
        </w:numPr>
        <w:spacing w:before="105" w:after="105" w:line="360" w:lineRule="auto"/>
      </w:pPr>
      <w:r>
        <w:rPr>
          <w:rFonts w:ascii="inter" w:eastAsia="inter" w:hAnsi="inter" w:cs="inter"/>
          <w:color w:val="000000"/>
        </w:rPr>
        <w:t>Display advertising (banner ads, sponsored content)</w:t>
      </w:r>
    </w:p>
    <w:p w14:paraId="667B1069" w14:textId="77777777" w:rsidR="00846B7F" w:rsidRDefault="00000000">
      <w:pPr>
        <w:numPr>
          <w:ilvl w:val="0"/>
          <w:numId w:val="11"/>
        </w:numPr>
        <w:spacing w:before="105" w:after="105" w:line="360" w:lineRule="auto"/>
      </w:pPr>
      <w:r>
        <w:rPr>
          <w:rFonts w:ascii="inter" w:eastAsia="inter" w:hAnsi="inter" w:cs="inter"/>
          <w:color w:val="000000"/>
        </w:rPr>
        <w:t>Affiliate commissions from OTT platform sign-ups</w:t>
      </w:r>
    </w:p>
    <w:p w14:paraId="1A318B27" w14:textId="77777777" w:rsidR="00846B7F" w:rsidRDefault="00000000">
      <w:pPr>
        <w:numPr>
          <w:ilvl w:val="0"/>
          <w:numId w:val="11"/>
        </w:numPr>
        <w:spacing w:before="105" w:after="105" w:line="360" w:lineRule="auto"/>
      </w:pPr>
      <w:r>
        <w:rPr>
          <w:rFonts w:ascii="inter" w:eastAsia="inter" w:hAnsi="inter" w:cs="inter"/>
          <w:color w:val="000000"/>
        </w:rPr>
        <w:t>Premium features (advanced recommendations, ad-free experience)</w:t>
      </w:r>
    </w:p>
    <w:p w14:paraId="79B40612" w14:textId="77777777" w:rsidR="00846B7F" w:rsidRDefault="00000000">
      <w:pPr>
        <w:numPr>
          <w:ilvl w:val="0"/>
          <w:numId w:val="11"/>
        </w:numPr>
        <w:spacing w:before="105" w:after="105" w:line="360" w:lineRule="auto"/>
      </w:pPr>
      <w:r>
        <w:rPr>
          <w:rFonts w:ascii="inter" w:eastAsia="inter" w:hAnsi="inter" w:cs="inter"/>
          <w:color w:val="000000"/>
        </w:rPr>
        <w:t>Data insights to content providers</w:t>
      </w:r>
    </w:p>
    <w:p w14:paraId="0A59D581" w14:textId="77777777" w:rsidR="00846B7F" w:rsidRDefault="00000000">
      <w:pPr>
        <w:spacing w:after="210" w:line="360" w:lineRule="auto"/>
      </w:pPr>
      <w:r>
        <w:rPr>
          <w:rFonts w:ascii="inter" w:eastAsia="inter" w:hAnsi="inter" w:cs="inter"/>
          <w:b/>
          <w:color w:val="000000"/>
        </w:rPr>
        <w:t>Success Metrics:</w:t>
      </w:r>
    </w:p>
    <w:p w14:paraId="33607E2C" w14:textId="77777777" w:rsidR="00846B7F" w:rsidRDefault="00000000">
      <w:pPr>
        <w:numPr>
          <w:ilvl w:val="0"/>
          <w:numId w:val="12"/>
        </w:numPr>
        <w:spacing w:before="105" w:after="105" w:line="360" w:lineRule="auto"/>
      </w:pPr>
      <w:r>
        <w:rPr>
          <w:rFonts w:ascii="inter" w:eastAsia="inter" w:hAnsi="inter" w:cs="inter"/>
          <w:color w:val="000000"/>
        </w:rPr>
        <w:t>Monthly active users: Target 1M+ within 6 months</w:t>
      </w:r>
    </w:p>
    <w:p w14:paraId="17D51C54" w14:textId="77777777" w:rsidR="00846B7F" w:rsidRDefault="00000000">
      <w:pPr>
        <w:numPr>
          <w:ilvl w:val="0"/>
          <w:numId w:val="12"/>
        </w:numPr>
        <w:spacing w:before="105" w:after="105" w:line="360" w:lineRule="auto"/>
      </w:pPr>
      <w:r>
        <w:rPr>
          <w:rFonts w:ascii="inter" w:eastAsia="inter" w:hAnsi="inter" w:cs="inter"/>
          <w:color w:val="000000"/>
        </w:rPr>
        <w:t>Content database: 100K+ titles across 40+ platforms</w:t>
      </w:r>
    </w:p>
    <w:p w14:paraId="65AC7AC9" w14:textId="77777777" w:rsidR="00846B7F" w:rsidRDefault="00000000">
      <w:pPr>
        <w:numPr>
          <w:ilvl w:val="0"/>
          <w:numId w:val="12"/>
        </w:numPr>
        <w:spacing w:before="105" w:after="105" w:line="360" w:lineRule="auto"/>
      </w:pPr>
      <w:r>
        <w:rPr>
          <w:rFonts w:ascii="inter" w:eastAsia="inter" w:hAnsi="inter" w:cs="inter"/>
          <w:color w:val="000000"/>
        </w:rPr>
        <w:t>User engagement: Average session duration 8+ minutes</w:t>
      </w:r>
    </w:p>
    <w:p w14:paraId="24EF5AAC" w14:textId="77777777" w:rsidR="00846B7F" w:rsidRDefault="00000000">
      <w:pPr>
        <w:numPr>
          <w:ilvl w:val="0"/>
          <w:numId w:val="12"/>
        </w:numPr>
        <w:spacing w:before="105" w:after="105" w:line="360" w:lineRule="auto"/>
      </w:pPr>
      <w:r>
        <w:rPr>
          <w:rFonts w:ascii="inter" w:eastAsia="inter" w:hAnsi="inter" w:cs="inter"/>
          <w:color w:val="000000"/>
        </w:rPr>
        <w:t>Conversion rate: 5% affiliate sign-up rate</w:t>
      </w:r>
    </w:p>
    <w:p w14:paraId="0D76304F" w14:textId="77777777" w:rsidR="00846B7F" w:rsidRDefault="00000000">
      <w:pPr>
        <w:spacing w:after="210" w:line="360" w:lineRule="auto"/>
      </w:pPr>
      <w:r>
        <w:rPr>
          <w:rFonts w:ascii="inter" w:eastAsia="inter" w:hAnsi="inter" w:cs="inter"/>
          <w:b/>
          <w:color w:val="000000"/>
        </w:rPr>
        <w:t>Legal Risk:</w:t>
      </w:r>
      <w:r>
        <w:rPr>
          <w:rFonts w:ascii="inter" w:eastAsia="inter" w:hAnsi="inter" w:cs="inter"/>
          <w:color w:val="000000"/>
        </w:rPr>
        <w:t xml:space="preserve"> Minimal - operates as content discovery service similar to IMDb or </w:t>
      </w:r>
      <w:proofErr w:type="spellStart"/>
      <w:r>
        <w:rPr>
          <w:rFonts w:ascii="inter" w:eastAsia="inter" w:hAnsi="inter" w:cs="inter"/>
          <w:color w:val="000000"/>
        </w:rPr>
        <w:t>JustWatch</w:t>
      </w:r>
      <w:proofErr w:type="spellEnd"/>
    </w:p>
    <w:p w14:paraId="0A28068B" w14:textId="77777777" w:rsidR="00846B7F" w:rsidRDefault="00000000">
      <w:pPr>
        <w:spacing w:before="315" w:after="105" w:line="360" w:lineRule="auto"/>
        <w:ind w:left="-30"/>
      </w:pPr>
      <w:r>
        <w:rPr>
          <w:rFonts w:ascii="inter" w:eastAsia="inter" w:hAnsi="inter" w:cs="inter"/>
          <w:b/>
          <w:color w:val="000000"/>
          <w:sz w:val="24"/>
        </w:rPr>
        <w:t xml:space="preserve">Stage 2: </w:t>
      </w:r>
      <w:proofErr w:type="spellStart"/>
      <w:r>
        <w:rPr>
          <w:rFonts w:ascii="inter" w:eastAsia="inter" w:hAnsi="inter" w:cs="inter"/>
          <w:b/>
          <w:color w:val="000000"/>
          <w:sz w:val="24"/>
        </w:rPr>
        <w:t>OTOwire</w:t>
      </w:r>
      <w:proofErr w:type="spellEnd"/>
      <w:r>
        <w:rPr>
          <w:rFonts w:ascii="inter" w:eastAsia="inter" w:hAnsi="inter" w:cs="inter"/>
          <w:b/>
          <w:color w:val="000000"/>
          <w:sz w:val="24"/>
        </w:rPr>
        <w:t xml:space="preserve"> (Embedded Streaming MVP)</w:t>
      </w:r>
    </w:p>
    <w:p w14:paraId="3C8FACAE" w14:textId="77777777" w:rsidR="00846B7F" w:rsidRDefault="00000000">
      <w:pPr>
        <w:spacing w:after="210" w:line="360" w:lineRule="auto"/>
      </w:pPr>
      <w:r>
        <w:rPr>
          <w:rFonts w:ascii="inter" w:eastAsia="inter" w:hAnsi="inter" w:cs="inter"/>
          <w:b/>
          <w:color w:val="000000"/>
        </w:rPr>
        <w:t>Objective:</w:t>
      </w:r>
      <w:r>
        <w:rPr>
          <w:rFonts w:ascii="inter" w:eastAsia="inter" w:hAnsi="inter" w:cs="inter"/>
          <w:color w:val="000000"/>
        </w:rPr>
        <w:t xml:space="preserve"> Provide seamless viewing experience through authentication and embedded streaming</w:t>
      </w:r>
    </w:p>
    <w:p w14:paraId="6EE0732A" w14:textId="77777777" w:rsidR="00846B7F" w:rsidRDefault="00000000">
      <w:pPr>
        <w:spacing w:after="210" w:line="360" w:lineRule="auto"/>
      </w:pPr>
      <w:r>
        <w:rPr>
          <w:rFonts w:ascii="inter" w:eastAsia="inter" w:hAnsi="inter" w:cs="inter"/>
          <w:b/>
          <w:color w:val="000000"/>
        </w:rPr>
        <w:t>Core Features:</w:t>
      </w:r>
    </w:p>
    <w:p w14:paraId="33AEF7F0" w14:textId="77777777" w:rsidR="00846B7F" w:rsidRDefault="00000000">
      <w:pPr>
        <w:numPr>
          <w:ilvl w:val="0"/>
          <w:numId w:val="13"/>
        </w:numPr>
        <w:spacing w:before="105" w:after="105" w:line="360" w:lineRule="auto"/>
      </w:pPr>
      <w:r>
        <w:rPr>
          <w:rFonts w:ascii="inter" w:eastAsia="inter" w:hAnsi="inter" w:cs="inter"/>
          <w:color w:val="000000"/>
        </w:rPr>
        <w:t>Multi-platform subscription authentication system</w:t>
      </w:r>
    </w:p>
    <w:p w14:paraId="5A6A7865" w14:textId="77777777" w:rsidR="00846B7F" w:rsidRDefault="00000000">
      <w:pPr>
        <w:numPr>
          <w:ilvl w:val="0"/>
          <w:numId w:val="13"/>
        </w:numPr>
        <w:spacing w:before="105" w:after="105" w:line="360" w:lineRule="auto"/>
      </w:pPr>
      <w:r>
        <w:rPr>
          <w:rFonts w:ascii="inter" w:eastAsia="inter" w:hAnsi="inter" w:cs="inter"/>
          <w:color w:val="000000"/>
        </w:rPr>
        <w:t>Embedded video players with unified controls</w:t>
      </w:r>
    </w:p>
    <w:p w14:paraId="41999C19" w14:textId="77777777" w:rsidR="00846B7F" w:rsidRDefault="00000000">
      <w:pPr>
        <w:numPr>
          <w:ilvl w:val="0"/>
          <w:numId w:val="13"/>
        </w:numPr>
        <w:spacing w:before="105" w:after="105" w:line="360" w:lineRule="auto"/>
      </w:pPr>
      <w:r>
        <w:rPr>
          <w:rFonts w:ascii="inter" w:eastAsia="inter" w:hAnsi="inter" w:cs="inter"/>
          <w:color w:val="000000"/>
        </w:rPr>
        <w:t>Single login across all authenticated platforms</w:t>
      </w:r>
    </w:p>
    <w:p w14:paraId="3D064A04" w14:textId="77777777" w:rsidR="00846B7F" w:rsidRDefault="00000000">
      <w:pPr>
        <w:numPr>
          <w:ilvl w:val="0"/>
          <w:numId w:val="13"/>
        </w:numPr>
        <w:spacing w:before="105" w:after="105" w:line="360" w:lineRule="auto"/>
      </w:pPr>
      <w:r>
        <w:rPr>
          <w:rFonts w:ascii="inter" w:eastAsia="inter" w:hAnsi="inter" w:cs="inter"/>
          <w:color w:val="000000"/>
        </w:rPr>
        <w:t>Unified viewing history and progress tracking</w:t>
      </w:r>
    </w:p>
    <w:p w14:paraId="35525A9D" w14:textId="77777777" w:rsidR="00846B7F" w:rsidRDefault="00000000">
      <w:pPr>
        <w:numPr>
          <w:ilvl w:val="0"/>
          <w:numId w:val="13"/>
        </w:numPr>
        <w:spacing w:before="105" w:after="105" w:line="360" w:lineRule="auto"/>
      </w:pPr>
      <w:r>
        <w:rPr>
          <w:rFonts w:ascii="inter" w:eastAsia="inter" w:hAnsi="inter" w:cs="inter"/>
          <w:color w:val="000000"/>
        </w:rPr>
        <w:t>Cross-platform continue watching functionality</w:t>
      </w:r>
    </w:p>
    <w:p w14:paraId="336B06BD" w14:textId="77777777" w:rsidR="00846B7F" w:rsidRDefault="00000000">
      <w:pPr>
        <w:numPr>
          <w:ilvl w:val="0"/>
          <w:numId w:val="13"/>
        </w:numPr>
        <w:spacing w:before="105" w:after="105" w:line="360" w:lineRule="auto"/>
      </w:pPr>
      <w:r>
        <w:rPr>
          <w:rFonts w:ascii="inter" w:eastAsia="inter" w:hAnsi="inter" w:cs="inter"/>
          <w:color w:val="000000"/>
        </w:rPr>
        <w:t>Advanced search and filtering capabilities</w:t>
      </w:r>
    </w:p>
    <w:p w14:paraId="2BEE4200" w14:textId="77777777" w:rsidR="00846B7F" w:rsidRDefault="00000000">
      <w:pPr>
        <w:spacing w:after="210" w:line="360" w:lineRule="auto"/>
      </w:pPr>
      <w:r>
        <w:rPr>
          <w:rFonts w:ascii="inter" w:eastAsia="inter" w:hAnsi="inter" w:cs="inter"/>
          <w:b/>
          <w:color w:val="000000"/>
        </w:rPr>
        <w:t>Technical Implementation:</w:t>
      </w:r>
    </w:p>
    <w:p w14:paraId="6E66BC75" w14:textId="77777777" w:rsidR="00846B7F" w:rsidRDefault="00000000">
      <w:pPr>
        <w:numPr>
          <w:ilvl w:val="0"/>
          <w:numId w:val="14"/>
        </w:numPr>
        <w:spacing w:before="105" w:after="105" w:line="360" w:lineRule="auto"/>
      </w:pPr>
      <w:r>
        <w:rPr>
          <w:rFonts w:ascii="inter" w:eastAsia="inter" w:hAnsi="inter" w:cs="inter"/>
          <w:color w:val="000000"/>
        </w:rPr>
        <w:t>OAuth integration with major OTT platforms</w:t>
      </w:r>
    </w:p>
    <w:p w14:paraId="7658D920" w14:textId="77777777" w:rsidR="00846B7F" w:rsidRDefault="00000000">
      <w:pPr>
        <w:numPr>
          <w:ilvl w:val="0"/>
          <w:numId w:val="14"/>
        </w:numPr>
        <w:spacing w:before="105" w:after="105" w:line="360" w:lineRule="auto"/>
      </w:pPr>
      <w:r>
        <w:rPr>
          <w:rFonts w:ascii="inter" w:eastAsia="inter" w:hAnsi="inter" w:cs="inter"/>
          <w:color w:val="000000"/>
        </w:rPr>
        <w:t>API partnerships for content streaming</w:t>
      </w:r>
    </w:p>
    <w:p w14:paraId="498E8DF2" w14:textId="77777777" w:rsidR="00846B7F" w:rsidRDefault="00000000">
      <w:pPr>
        <w:numPr>
          <w:ilvl w:val="0"/>
          <w:numId w:val="14"/>
        </w:numPr>
        <w:spacing w:before="105" w:after="105" w:line="360" w:lineRule="auto"/>
      </w:pPr>
      <w:r>
        <w:rPr>
          <w:rFonts w:ascii="inter" w:eastAsia="inter" w:hAnsi="inter" w:cs="inter"/>
          <w:color w:val="000000"/>
        </w:rPr>
        <w:t>Embedded player technology (</w:t>
      </w:r>
      <w:proofErr w:type="spellStart"/>
      <w:r>
        <w:rPr>
          <w:rFonts w:ascii="inter" w:eastAsia="inter" w:hAnsi="inter" w:cs="inter"/>
          <w:color w:val="000000"/>
        </w:rPr>
        <w:t>iframe</w:t>
      </w:r>
      <w:proofErr w:type="spellEnd"/>
      <w:r>
        <w:rPr>
          <w:rFonts w:ascii="inter" w:eastAsia="inter" w:hAnsi="inter" w:cs="inter"/>
          <w:color w:val="000000"/>
        </w:rPr>
        <w:t>/direct API)</w:t>
      </w:r>
    </w:p>
    <w:p w14:paraId="7CE85759" w14:textId="77777777" w:rsidR="00846B7F" w:rsidRDefault="00000000">
      <w:pPr>
        <w:numPr>
          <w:ilvl w:val="0"/>
          <w:numId w:val="14"/>
        </w:numPr>
        <w:spacing w:before="105" w:after="105" w:line="360" w:lineRule="auto"/>
      </w:pPr>
      <w:r>
        <w:rPr>
          <w:rFonts w:ascii="inter" w:eastAsia="inter" w:hAnsi="inter" w:cs="inter"/>
          <w:color w:val="000000"/>
        </w:rPr>
        <w:t>User session management across platforms</w:t>
      </w:r>
    </w:p>
    <w:p w14:paraId="786BFABF" w14:textId="77777777" w:rsidR="00846B7F" w:rsidRDefault="00000000">
      <w:pPr>
        <w:numPr>
          <w:ilvl w:val="0"/>
          <w:numId w:val="14"/>
        </w:numPr>
        <w:spacing w:before="105" w:after="105" w:line="360" w:lineRule="auto"/>
      </w:pPr>
      <w:r>
        <w:rPr>
          <w:rFonts w:ascii="inter" w:eastAsia="inter" w:hAnsi="inter" w:cs="inter"/>
          <w:color w:val="000000"/>
        </w:rPr>
        <w:lastRenderedPageBreak/>
        <w:t>Content rights verification system</w:t>
      </w:r>
    </w:p>
    <w:p w14:paraId="617F76AF" w14:textId="77777777" w:rsidR="00846B7F" w:rsidRDefault="00000000">
      <w:pPr>
        <w:numPr>
          <w:ilvl w:val="0"/>
          <w:numId w:val="14"/>
        </w:numPr>
        <w:spacing w:before="105" w:after="105" w:line="360" w:lineRule="auto"/>
      </w:pPr>
      <w:r>
        <w:rPr>
          <w:rFonts w:ascii="inter" w:eastAsia="inter" w:hAnsi="inter" w:cs="inter"/>
          <w:color w:val="000000"/>
        </w:rPr>
        <w:t>Streaming quality optimization</w:t>
      </w:r>
    </w:p>
    <w:p w14:paraId="71F8F6CE" w14:textId="77777777" w:rsidR="00846B7F" w:rsidRDefault="00000000">
      <w:pPr>
        <w:spacing w:after="210" w:line="360" w:lineRule="auto"/>
      </w:pPr>
      <w:r>
        <w:rPr>
          <w:rFonts w:ascii="inter" w:eastAsia="inter" w:hAnsi="inter" w:cs="inter"/>
          <w:b/>
          <w:color w:val="000000"/>
        </w:rPr>
        <w:t>Revenue Model:</w:t>
      </w:r>
    </w:p>
    <w:p w14:paraId="772137DD" w14:textId="77777777" w:rsidR="00846B7F" w:rsidRDefault="00000000">
      <w:pPr>
        <w:numPr>
          <w:ilvl w:val="0"/>
          <w:numId w:val="15"/>
        </w:numPr>
        <w:spacing w:before="105" w:after="105" w:line="360" w:lineRule="auto"/>
      </w:pPr>
      <w:r>
        <w:rPr>
          <w:rFonts w:ascii="inter" w:eastAsia="inter" w:hAnsi="inter" w:cs="inter"/>
          <w:color w:val="000000"/>
        </w:rPr>
        <w:t>Freemium model with basic access free</w:t>
      </w:r>
    </w:p>
    <w:p w14:paraId="50692361" w14:textId="77777777" w:rsidR="00846B7F" w:rsidRDefault="00000000">
      <w:pPr>
        <w:numPr>
          <w:ilvl w:val="0"/>
          <w:numId w:val="15"/>
        </w:numPr>
        <w:spacing w:before="105" w:after="105" w:line="360" w:lineRule="auto"/>
      </w:pPr>
      <w:r>
        <w:rPr>
          <w:rFonts w:ascii="inter" w:eastAsia="inter" w:hAnsi="inter" w:cs="inter"/>
          <w:color w:val="000000"/>
        </w:rPr>
        <w:t>Premium subscription (₹199/month) for enhanced features</w:t>
      </w:r>
    </w:p>
    <w:p w14:paraId="6C7F1115" w14:textId="77777777" w:rsidR="00846B7F" w:rsidRDefault="00000000">
      <w:pPr>
        <w:numPr>
          <w:ilvl w:val="0"/>
          <w:numId w:val="15"/>
        </w:numPr>
        <w:spacing w:before="105" w:after="105" w:line="360" w:lineRule="auto"/>
      </w:pPr>
      <w:r>
        <w:rPr>
          <w:rFonts w:ascii="inter" w:eastAsia="inter" w:hAnsi="inter" w:cs="inter"/>
          <w:color w:val="000000"/>
        </w:rPr>
        <w:t>White-label licensing to telecom providers</w:t>
      </w:r>
    </w:p>
    <w:p w14:paraId="61BF5274" w14:textId="77777777" w:rsidR="00846B7F" w:rsidRDefault="00000000">
      <w:pPr>
        <w:numPr>
          <w:ilvl w:val="0"/>
          <w:numId w:val="15"/>
        </w:numPr>
        <w:spacing w:before="105" w:after="105" w:line="360" w:lineRule="auto"/>
      </w:pPr>
      <w:r>
        <w:rPr>
          <w:rFonts w:ascii="inter" w:eastAsia="inter" w:hAnsi="inter" w:cs="inter"/>
          <w:color w:val="000000"/>
        </w:rPr>
        <w:t>API access fees for third-party developers</w:t>
      </w:r>
    </w:p>
    <w:p w14:paraId="03CB27DA" w14:textId="77777777" w:rsidR="00846B7F" w:rsidRDefault="00000000">
      <w:pPr>
        <w:spacing w:after="210" w:line="360" w:lineRule="auto"/>
      </w:pPr>
      <w:r>
        <w:rPr>
          <w:rFonts w:ascii="inter" w:eastAsia="inter" w:hAnsi="inter" w:cs="inter"/>
          <w:b/>
          <w:color w:val="000000"/>
        </w:rPr>
        <w:t>Success Metrics:</w:t>
      </w:r>
    </w:p>
    <w:p w14:paraId="23C48567" w14:textId="77777777" w:rsidR="00846B7F" w:rsidRDefault="00000000">
      <w:pPr>
        <w:numPr>
          <w:ilvl w:val="0"/>
          <w:numId w:val="16"/>
        </w:numPr>
        <w:spacing w:before="105" w:after="105" w:line="360" w:lineRule="auto"/>
      </w:pPr>
      <w:r>
        <w:rPr>
          <w:rFonts w:ascii="inter" w:eastAsia="inter" w:hAnsi="inter" w:cs="inter"/>
          <w:color w:val="000000"/>
        </w:rPr>
        <w:t>Authenticated users: Target 100K+ within 3 months of launch</w:t>
      </w:r>
    </w:p>
    <w:p w14:paraId="453E8487" w14:textId="77777777" w:rsidR="00846B7F" w:rsidRDefault="00000000">
      <w:pPr>
        <w:numPr>
          <w:ilvl w:val="0"/>
          <w:numId w:val="16"/>
        </w:numPr>
        <w:spacing w:before="105" w:after="105" w:line="360" w:lineRule="auto"/>
      </w:pPr>
      <w:r>
        <w:rPr>
          <w:rFonts w:ascii="inter" w:eastAsia="inter" w:hAnsi="inter" w:cs="inter"/>
          <w:color w:val="000000"/>
        </w:rPr>
        <w:t>Platform integrations: 15+ major OTT services</w:t>
      </w:r>
    </w:p>
    <w:p w14:paraId="0A6F0D28" w14:textId="77777777" w:rsidR="00846B7F" w:rsidRDefault="00000000">
      <w:pPr>
        <w:numPr>
          <w:ilvl w:val="0"/>
          <w:numId w:val="16"/>
        </w:numPr>
        <w:spacing w:before="105" w:after="105" w:line="360" w:lineRule="auto"/>
      </w:pPr>
      <w:r>
        <w:rPr>
          <w:rFonts w:ascii="inter" w:eastAsia="inter" w:hAnsi="inter" w:cs="inter"/>
          <w:color w:val="000000"/>
        </w:rPr>
        <w:t>User retention: 70%+ monthly retention rate</w:t>
      </w:r>
    </w:p>
    <w:p w14:paraId="61587066" w14:textId="77777777" w:rsidR="00846B7F" w:rsidRDefault="00000000">
      <w:pPr>
        <w:numPr>
          <w:ilvl w:val="0"/>
          <w:numId w:val="16"/>
        </w:numPr>
        <w:spacing w:before="105" w:after="105" w:line="360" w:lineRule="auto"/>
      </w:pPr>
      <w:r>
        <w:rPr>
          <w:rFonts w:ascii="inter" w:eastAsia="inter" w:hAnsi="inter" w:cs="inter"/>
          <w:color w:val="000000"/>
        </w:rPr>
        <w:t>Average viewing time: 2+ hours per session</w:t>
      </w:r>
    </w:p>
    <w:p w14:paraId="18DCF417" w14:textId="77777777" w:rsidR="00846B7F" w:rsidRDefault="00000000">
      <w:pPr>
        <w:spacing w:after="210" w:line="360" w:lineRule="auto"/>
      </w:pPr>
      <w:r>
        <w:rPr>
          <w:rFonts w:ascii="inter" w:eastAsia="inter" w:hAnsi="inter" w:cs="inter"/>
          <w:b/>
          <w:color w:val="000000"/>
        </w:rPr>
        <w:t>Challenges:</w:t>
      </w:r>
    </w:p>
    <w:p w14:paraId="6F8CD392" w14:textId="77777777" w:rsidR="00846B7F" w:rsidRDefault="00000000">
      <w:pPr>
        <w:numPr>
          <w:ilvl w:val="0"/>
          <w:numId w:val="17"/>
        </w:numPr>
        <w:spacing w:before="105" w:after="105" w:line="360" w:lineRule="auto"/>
      </w:pPr>
      <w:r>
        <w:rPr>
          <w:rFonts w:ascii="inter" w:eastAsia="inter" w:hAnsi="inter" w:cs="inter"/>
          <w:color w:val="000000"/>
        </w:rPr>
        <w:t>API negotiations with OTT platforms</w:t>
      </w:r>
    </w:p>
    <w:p w14:paraId="089D713E" w14:textId="77777777" w:rsidR="00846B7F" w:rsidRDefault="00000000">
      <w:pPr>
        <w:numPr>
          <w:ilvl w:val="0"/>
          <w:numId w:val="17"/>
        </w:numPr>
        <w:spacing w:before="105" w:after="105" w:line="360" w:lineRule="auto"/>
      </w:pPr>
      <w:r>
        <w:rPr>
          <w:rFonts w:ascii="inter" w:eastAsia="inter" w:hAnsi="inter" w:cs="inter"/>
          <w:color w:val="000000"/>
        </w:rPr>
        <w:t>Content rights and licensing complexities</w:t>
      </w:r>
    </w:p>
    <w:p w14:paraId="1B0E0BE7" w14:textId="77777777" w:rsidR="00846B7F" w:rsidRDefault="00000000">
      <w:pPr>
        <w:numPr>
          <w:ilvl w:val="0"/>
          <w:numId w:val="17"/>
        </w:numPr>
        <w:spacing w:before="105" w:after="105" w:line="360" w:lineRule="auto"/>
      </w:pPr>
      <w:r>
        <w:rPr>
          <w:rFonts w:ascii="inter" w:eastAsia="inter" w:hAnsi="inter" w:cs="inter"/>
          <w:color w:val="000000"/>
        </w:rPr>
        <w:t>Technical integration across different platforms</w:t>
      </w:r>
    </w:p>
    <w:p w14:paraId="04EB4F20" w14:textId="77777777" w:rsidR="00846B7F" w:rsidRDefault="00000000">
      <w:pPr>
        <w:numPr>
          <w:ilvl w:val="0"/>
          <w:numId w:val="17"/>
        </w:numPr>
        <w:spacing w:before="105" w:after="105" w:line="360" w:lineRule="auto"/>
      </w:pPr>
      <w:r>
        <w:rPr>
          <w:rFonts w:ascii="inter" w:eastAsia="inter" w:hAnsi="inter" w:cs="inter"/>
          <w:color w:val="000000"/>
        </w:rPr>
        <w:t>User experience optimization</w:t>
      </w:r>
    </w:p>
    <w:p w14:paraId="52472690" w14:textId="77777777" w:rsidR="00846B7F" w:rsidRDefault="00000000">
      <w:pPr>
        <w:spacing w:before="315" w:after="105" w:line="360" w:lineRule="auto"/>
        <w:ind w:left="-30"/>
      </w:pPr>
      <w:r>
        <w:rPr>
          <w:rFonts w:ascii="inter" w:eastAsia="inter" w:hAnsi="inter" w:cs="inter"/>
          <w:b/>
          <w:color w:val="000000"/>
          <w:sz w:val="24"/>
        </w:rPr>
        <w:t xml:space="preserve">Stage 3: </w:t>
      </w:r>
      <w:proofErr w:type="spellStart"/>
      <w:r>
        <w:rPr>
          <w:rFonts w:ascii="inter" w:eastAsia="inter" w:hAnsi="inter" w:cs="inter"/>
          <w:b/>
          <w:color w:val="000000"/>
          <w:sz w:val="24"/>
        </w:rPr>
        <w:t>OTOplay</w:t>
      </w:r>
      <w:proofErr w:type="spellEnd"/>
      <w:r>
        <w:rPr>
          <w:rFonts w:ascii="inter" w:eastAsia="inter" w:hAnsi="inter" w:cs="inter"/>
          <w:b/>
          <w:color w:val="000000"/>
          <w:sz w:val="24"/>
        </w:rPr>
        <w:t xml:space="preserve"> (Full-Scale Aggregation &amp; Revenue Sharing)</w:t>
      </w:r>
    </w:p>
    <w:p w14:paraId="0E9F3509" w14:textId="77777777" w:rsidR="00846B7F" w:rsidRDefault="00000000">
      <w:pPr>
        <w:spacing w:after="210" w:line="360" w:lineRule="auto"/>
      </w:pPr>
      <w:r>
        <w:rPr>
          <w:rFonts w:ascii="inter" w:eastAsia="inter" w:hAnsi="inter" w:cs="inter"/>
          <w:b/>
          <w:color w:val="000000"/>
        </w:rPr>
        <w:t>Objective:</w:t>
      </w:r>
      <w:r>
        <w:rPr>
          <w:rFonts w:ascii="inter" w:eastAsia="inter" w:hAnsi="inter" w:cs="inter"/>
          <w:color w:val="000000"/>
        </w:rPr>
        <w:t xml:space="preserve"> Complete transformation of the OTT experience through comprehensive aggregation</w:t>
      </w:r>
    </w:p>
    <w:p w14:paraId="0CC26221" w14:textId="77777777" w:rsidR="00846B7F" w:rsidRDefault="00000000">
      <w:pPr>
        <w:spacing w:after="210" w:line="360" w:lineRule="auto"/>
      </w:pPr>
      <w:r>
        <w:rPr>
          <w:rFonts w:ascii="inter" w:eastAsia="inter" w:hAnsi="inter" w:cs="inter"/>
          <w:b/>
          <w:color w:val="000000"/>
        </w:rPr>
        <w:t>Core Features:</w:t>
      </w:r>
    </w:p>
    <w:p w14:paraId="183B46E2" w14:textId="77777777" w:rsidR="00846B7F" w:rsidRDefault="00000000">
      <w:pPr>
        <w:numPr>
          <w:ilvl w:val="0"/>
          <w:numId w:val="18"/>
        </w:numPr>
        <w:spacing w:before="105" w:after="105" w:line="360" w:lineRule="auto"/>
      </w:pPr>
      <w:r>
        <w:rPr>
          <w:rFonts w:ascii="inter" w:eastAsia="inter" w:hAnsi="inter" w:cs="inter"/>
          <w:color w:val="000000"/>
        </w:rPr>
        <w:t>Single annual subscription (₹5,000/year) for access to all major content</w:t>
      </w:r>
    </w:p>
    <w:p w14:paraId="351B1D1A" w14:textId="77777777" w:rsidR="00846B7F" w:rsidRDefault="00000000">
      <w:pPr>
        <w:numPr>
          <w:ilvl w:val="0"/>
          <w:numId w:val="18"/>
        </w:numPr>
        <w:spacing w:before="105" w:after="105" w:line="360" w:lineRule="auto"/>
      </w:pPr>
      <w:r>
        <w:rPr>
          <w:rFonts w:ascii="inter" w:eastAsia="inter" w:hAnsi="inter" w:cs="inter"/>
          <w:color w:val="000000"/>
        </w:rPr>
        <w:t>Performance-based revenue distribution to content providers</w:t>
      </w:r>
    </w:p>
    <w:p w14:paraId="6C382F7B" w14:textId="77777777" w:rsidR="00846B7F" w:rsidRDefault="00000000">
      <w:pPr>
        <w:numPr>
          <w:ilvl w:val="0"/>
          <w:numId w:val="18"/>
        </w:numPr>
        <w:spacing w:before="105" w:after="105" w:line="360" w:lineRule="auto"/>
      </w:pPr>
      <w:r>
        <w:rPr>
          <w:rFonts w:ascii="inter" w:eastAsia="inter" w:hAnsi="inter" w:cs="inter"/>
          <w:color w:val="000000"/>
        </w:rPr>
        <w:t>Advanced AI-powered recommendation engine</w:t>
      </w:r>
    </w:p>
    <w:p w14:paraId="42827500" w14:textId="77777777" w:rsidR="00846B7F" w:rsidRDefault="00000000">
      <w:pPr>
        <w:numPr>
          <w:ilvl w:val="0"/>
          <w:numId w:val="18"/>
        </w:numPr>
        <w:spacing w:before="105" w:after="105" w:line="360" w:lineRule="auto"/>
      </w:pPr>
      <w:r>
        <w:rPr>
          <w:rFonts w:ascii="inter" w:eastAsia="inter" w:hAnsi="inter" w:cs="inter"/>
          <w:color w:val="000000"/>
        </w:rPr>
        <w:t>Social features (watch parties, reviews, discussions)</w:t>
      </w:r>
    </w:p>
    <w:p w14:paraId="21CF4975" w14:textId="77777777" w:rsidR="00846B7F" w:rsidRDefault="00000000">
      <w:pPr>
        <w:numPr>
          <w:ilvl w:val="0"/>
          <w:numId w:val="18"/>
        </w:numPr>
        <w:spacing w:before="105" w:after="105" w:line="360" w:lineRule="auto"/>
      </w:pPr>
      <w:r>
        <w:rPr>
          <w:rFonts w:ascii="inter" w:eastAsia="inter" w:hAnsi="inter" w:cs="inter"/>
          <w:color w:val="000000"/>
        </w:rPr>
        <w:t>Offline viewing across all platforms</w:t>
      </w:r>
    </w:p>
    <w:p w14:paraId="2841D9C8" w14:textId="77777777" w:rsidR="00846B7F" w:rsidRDefault="00000000">
      <w:pPr>
        <w:numPr>
          <w:ilvl w:val="0"/>
          <w:numId w:val="18"/>
        </w:numPr>
        <w:spacing w:before="105" w:after="105" w:line="360" w:lineRule="auto"/>
      </w:pPr>
      <w:r>
        <w:rPr>
          <w:rFonts w:ascii="inter" w:eastAsia="inter" w:hAnsi="inter" w:cs="inter"/>
          <w:color w:val="000000"/>
        </w:rPr>
        <w:lastRenderedPageBreak/>
        <w:t>Family account management with parental controls</w:t>
      </w:r>
    </w:p>
    <w:p w14:paraId="014CA40D" w14:textId="77777777" w:rsidR="00846B7F" w:rsidRDefault="00000000">
      <w:pPr>
        <w:spacing w:after="210" w:line="360" w:lineRule="auto"/>
      </w:pPr>
      <w:r>
        <w:rPr>
          <w:rFonts w:ascii="inter" w:eastAsia="inter" w:hAnsi="inter" w:cs="inter"/>
          <w:b/>
          <w:color w:val="000000"/>
        </w:rPr>
        <w:t>Technical Implementation:</w:t>
      </w:r>
    </w:p>
    <w:p w14:paraId="743E4AC1" w14:textId="77777777" w:rsidR="00846B7F" w:rsidRDefault="00000000">
      <w:pPr>
        <w:numPr>
          <w:ilvl w:val="0"/>
          <w:numId w:val="19"/>
        </w:numPr>
        <w:spacing w:before="105" w:after="105" w:line="360" w:lineRule="auto"/>
      </w:pPr>
      <w:r>
        <w:rPr>
          <w:rFonts w:ascii="inter" w:eastAsia="inter" w:hAnsi="inter" w:cs="inter"/>
          <w:color w:val="000000"/>
        </w:rPr>
        <w:t>Comprehensive licensing agreements with all major platforms</w:t>
      </w:r>
    </w:p>
    <w:p w14:paraId="14C6CB9F" w14:textId="77777777" w:rsidR="00846B7F" w:rsidRDefault="00000000">
      <w:pPr>
        <w:numPr>
          <w:ilvl w:val="0"/>
          <w:numId w:val="19"/>
        </w:numPr>
        <w:spacing w:before="105" w:after="105" w:line="360" w:lineRule="auto"/>
      </w:pPr>
      <w:r>
        <w:rPr>
          <w:rFonts w:ascii="inter" w:eastAsia="inter" w:hAnsi="inter" w:cs="inter"/>
          <w:color w:val="000000"/>
        </w:rPr>
        <w:t>Real-time analytics and performance tracking system</w:t>
      </w:r>
    </w:p>
    <w:p w14:paraId="297E5B5E" w14:textId="77777777" w:rsidR="00846B7F" w:rsidRDefault="00000000">
      <w:pPr>
        <w:numPr>
          <w:ilvl w:val="0"/>
          <w:numId w:val="19"/>
        </w:numPr>
        <w:spacing w:before="105" w:after="105" w:line="360" w:lineRule="auto"/>
      </w:pPr>
      <w:r>
        <w:rPr>
          <w:rFonts w:ascii="inter" w:eastAsia="inter" w:hAnsi="inter" w:cs="inter"/>
          <w:color w:val="000000"/>
        </w:rPr>
        <w:t>Revenue distribution automation</w:t>
      </w:r>
    </w:p>
    <w:p w14:paraId="6F83FF5C" w14:textId="77777777" w:rsidR="00846B7F" w:rsidRDefault="00000000">
      <w:pPr>
        <w:numPr>
          <w:ilvl w:val="0"/>
          <w:numId w:val="19"/>
        </w:numPr>
        <w:spacing w:before="105" w:after="105" w:line="360" w:lineRule="auto"/>
      </w:pPr>
      <w:r>
        <w:rPr>
          <w:rFonts w:ascii="inter" w:eastAsia="inter" w:hAnsi="inter" w:cs="inter"/>
          <w:color w:val="000000"/>
        </w:rPr>
        <w:t>Advanced CDN for content delivery</w:t>
      </w:r>
    </w:p>
    <w:p w14:paraId="35E860F0" w14:textId="77777777" w:rsidR="00846B7F" w:rsidRDefault="00000000">
      <w:pPr>
        <w:numPr>
          <w:ilvl w:val="0"/>
          <w:numId w:val="19"/>
        </w:numPr>
        <w:spacing w:before="105" w:after="105" w:line="360" w:lineRule="auto"/>
      </w:pPr>
      <w:r>
        <w:rPr>
          <w:rFonts w:ascii="inter" w:eastAsia="inter" w:hAnsi="inter" w:cs="inter"/>
          <w:color w:val="000000"/>
        </w:rPr>
        <w:t>Machine learning recommendation algorithms</w:t>
      </w:r>
    </w:p>
    <w:p w14:paraId="2EDB9C0C" w14:textId="77777777" w:rsidR="00846B7F" w:rsidRDefault="00000000">
      <w:pPr>
        <w:numPr>
          <w:ilvl w:val="0"/>
          <w:numId w:val="19"/>
        </w:numPr>
        <w:spacing w:before="105" w:after="105" w:line="360" w:lineRule="auto"/>
      </w:pPr>
      <w:r>
        <w:rPr>
          <w:rFonts w:ascii="inter" w:eastAsia="inter" w:hAnsi="inter" w:cs="inter"/>
          <w:color w:val="000000"/>
        </w:rPr>
        <w:t>Blockchain-based transparent revenue sharing</w:t>
      </w:r>
    </w:p>
    <w:p w14:paraId="39FE4F6D" w14:textId="77777777" w:rsidR="00846B7F" w:rsidRDefault="00000000">
      <w:pPr>
        <w:spacing w:after="210" w:line="360" w:lineRule="auto"/>
      </w:pPr>
      <w:r>
        <w:rPr>
          <w:rFonts w:ascii="inter" w:eastAsia="inter" w:hAnsi="inter" w:cs="inter"/>
          <w:b/>
          <w:color w:val="000000"/>
        </w:rPr>
        <w:t>Revenue Model:</w:t>
      </w:r>
    </w:p>
    <w:p w14:paraId="6C39E4FB" w14:textId="77777777" w:rsidR="00846B7F" w:rsidRDefault="00000000">
      <w:pPr>
        <w:numPr>
          <w:ilvl w:val="0"/>
          <w:numId w:val="20"/>
        </w:numPr>
        <w:spacing w:before="105" w:after="105" w:line="360" w:lineRule="auto"/>
      </w:pPr>
      <w:r>
        <w:rPr>
          <w:rFonts w:ascii="inter" w:eastAsia="inter" w:hAnsi="inter" w:cs="inter"/>
          <w:color w:val="000000"/>
        </w:rPr>
        <w:t>Annual subscription revenue (₹5,000 per user)</w:t>
      </w:r>
    </w:p>
    <w:p w14:paraId="04126FF7" w14:textId="77777777" w:rsidR="00846B7F" w:rsidRDefault="00000000">
      <w:pPr>
        <w:numPr>
          <w:ilvl w:val="0"/>
          <w:numId w:val="20"/>
        </w:numPr>
        <w:spacing w:before="105" w:after="105" w:line="360" w:lineRule="auto"/>
      </w:pPr>
      <w:r>
        <w:rPr>
          <w:rFonts w:ascii="inter" w:eastAsia="inter" w:hAnsi="inter" w:cs="inter"/>
          <w:color w:val="000000"/>
        </w:rPr>
        <w:t>Performance-based revenue sharing with content providers</w:t>
      </w:r>
    </w:p>
    <w:p w14:paraId="525E1718" w14:textId="77777777" w:rsidR="00846B7F" w:rsidRDefault="00000000">
      <w:pPr>
        <w:numPr>
          <w:ilvl w:val="0"/>
          <w:numId w:val="20"/>
        </w:numPr>
        <w:spacing w:before="105" w:after="105" w:line="360" w:lineRule="auto"/>
      </w:pPr>
      <w:r>
        <w:rPr>
          <w:rFonts w:ascii="inter" w:eastAsia="inter" w:hAnsi="inter" w:cs="inter"/>
          <w:color w:val="000000"/>
        </w:rPr>
        <w:t>Premium features and add-ons</w:t>
      </w:r>
    </w:p>
    <w:p w14:paraId="7EA8CEAE" w14:textId="77777777" w:rsidR="00846B7F" w:rsidRDefault="00000000">
      <w:pPr>
        <w:numPr>
          <w:ilvl w:val="0"/>
          <w:numId w:val="20"/>
        </w:numPr>
        <w:spacing w:before="105" w:after="105" w:line="360" w:lineRule="auto"/>
      </w:pPr>
      <w:r>
        <w:rPr>
          <w:rFonts w:ascii="inter" w:eastAsia="inter" w:hAnsi="inter" w:cs="inter"/>
          <w:color w:val="000000"/>
        </w:rPr>
        <w:t>Corporate/enterprise licensing</w:t>
      </w:r>
    </w:p>
    <w:p w14:paraId="2D0DD6AF" w14:textId="77777777" w:rsidR="00846B7F" w:rsidRDefault="00000000">
      <w:pPr>
        <w:spacing w:after="210" w:line="360" w:lineRule="auto"/>
      </w:pPr>
      <w:r>
        <w:rPr>
          <w:rFonts w:ascii="inter" w:eastAsia="inter" w:hAnsi="inter" w:cs="inter"/>
          <w:b/>
          <w:color w:val="000000"/>
        </w:rPr>
        <w:t>Success Metrics:</w:t>
      </w:r>
    </w:p>
    <w:p w14:paraId="06F1B997" w14:textId="77777777" w:rsidR="00846B7F" w:rsidRDefault="00000000">
      <w:pPr>
        <w:numPr>
          <w:ilvl w:val="0"/>
          <w:numId w:val="21"/>
        </w:numPr>
        <w:spacing w:before="105" w:after="105" w:line="360" w:lineRule="auto"/>
      </w:pPr>
      <w:r>
        <w:rPr>
          <w:rFonts w:ascii="inter" w:eastAsia="inter" w:hAnsi="inter" w:cs="inter"/>
          <w:color w:val="000000"/>
        </w:rPr>
        <w:t>Subscriber base: Target 5M+ users within 12 months</w:t>
      </w:r>
    </w:p>
    <w:p w14:paraId="02698A4F" w14:textId="77777777" w:rsidR="00846B7F" w:rsidRDefault="00000000">
      <w:pPr>
        <w:numPr>
          <w:ilvl w:val="0"/>
          <w:numId w:val="21"/>
        </w:numPr>
        <w:spacing w:before="105" w:after="105" w:line="360" w:lineRule="auto"/>
      </w:pPr>
      <w:r>
        <w:rPr>
          <w:rFonts w:ascii="inter" w:eastAsia="inter" w:hAnsi="inter" w:cs="inter"/>
          <w:color w:val="000000"/>
        </w:rPr>
        <w:t>Content library: Complete coverage of major OTT platforms</w:t>
      </w:r>
    </w:p>
    <w:p w14:paraId="25EBB1DF" w14:textId="77777777" w:rsidR="00846B7F" w:rsidRDefault="00000000">
      <w:pPr>
        <w:numPr>
          <w:ilvl w:val="0"/>
          <w:numId w:val="21"/>
        </w:numPr>
        <w:spacing w:before="105" w:after="105" w:line="360" w:lineRule="auto"/>
      </w:pPr>
      <w:r>
        <w:rPr>
          <w:rFonts w:ascii="inter" w:eastAsia="inter" w:hAnsi="inter" w:cs="inter"/>
          <w:color w:val="000000"/>
        </w:rPr>
        <w:t>Revenue sharing: Transparent, real-time distribution</w:t>
      </w:r>
    </w:p>
    <w:p w14:paraId="5E138231" w14:textId="77777777" w:rsidR="00846B7F" w:rsidRDefault="00000000">
      <w:pPr>
        <w:numPr>
          <w:ilvl w:val="0"/>
          <w:numId w:val="21"/>
        </w:numPr>
        <w:spacing w:before="105" w:after="105" w:line="360" w:lineRule="auto"/>
      </w:pPr>
      <w:r>
        <w:rPr>
          <w:rFonts w:ascii="inter" w:eastAsia="inter" w:hAnsi="inter" w:cs="inter"/>
          <w:color w:val="000000"/>
        </w:rPr>
        <w:t>User satisfaction: 90%+ retention rate</w:t>
      </w:r>
    </w:p>
    <w:p w14:paraId="2D767BE7" w14:textId="77777777" w:rsidR="00846B7F" w:rsidRDefault="00000000">
      <w:pPr>
        <w:spacing w:after="210" w:line="360" w:lineRule="auto"/>
      </w:pPr>
      <w:r>
        <w:rPr>
          <w:rFonts w:ascii="inter" w:eastAsia="inter" w:hAnsi="inter" w:cs="inter"/>
          <w:b/>
          <w:color w:val="000000"/>
        </w:rPr>
        <w:t>Market Impact:</w:t>
      </w:r>
    </w:p>
    <w:p w14:paraId="357C0830" w14:textId="77777777" w:rsidR="00846B7F" w:rsidRDefault="00000000">
      <w:pPr>
        <w:numPr>
          <w:ilvl w:val="0"/>
          <w:numId w:val="22"/>
        </w:numPr>
        <w:spacing w:before="105" w:after="105" w:line="360" w:lineRule="auto"/>
      </w:pPr>
      <w:r>
        <w:rPr>
          <w:rFonts w:ascii="inter" w:eastAsia="inter" w:hAnsi="inter" w:cs="inter"/>
          <w:color w:val="000000"/>
        </w:rPr>
        <w:t>Makes premium content more accessible than piracy</w:t>
      </w:r>
    </w:p>
    <w:p w14:paraId="7252E6E9" w14:textId="77777777" w:rsidR="00846B7F" w:rsidRDefault="00000000">
      <w:pPr>
        <w:numPr>
          <w:ilvl w:val="0"/>
          <w:numId w:val="22"/>
        </w:numPr>
        <w:spacing w:before="105" w:after="105" w:line="360" w:lineRule="auto"/>
      </w:pPr>
      <w:r>
        <w:rPr>
          <w:rFonts w:ascii="inter" w:eastAsia="inter" w:hAnsi="inter" w:cs="inter"/>
          <w:color w:val="000000"/>
        </w:rPr>
        <w:t>Eliminates subscription fatigue entirely</w:t>
      </w:r>
    </w:p>
    <w:p w14:paraId="717171CD" w14:textId="77777777" w:rsidR="00846B7F" w:rsidRDefault="00000000">
      <w:pPr>
        <w:numPr>
          <w:ilvl w:val="0"/>
          <w:numId w:val="22"/>
        </w:numPr>
        <w:spacing w:before="105" w:after="105" w:line="360" w:lineRule="auto"/>
      </w:pPr>
      <w:r>
        <w:rPr>
          <w:rFonts w:ascii="inter" w:eastAsia="inter" w:hAnsi="inter" w:cs="inter"/>
          <w:color w:val="000000"/>
        </w:rPr>
        <w:t>Provides fair creator compensation based on actual viewing</w:t>
      </w:r>
    </w:p>
    <w:p w14:paraId="2827BABD" w14:textId="77777777" w:rsidR="00846B7F" w:rsidRDefault="00000000">
      <w:pPr>
        <w:numPr>
          <w:ilvl w:val="0"/>
          <w:numId w:val="22"/>
        </w:numPr>
        <w:spacing w:before="105" w:after="105" w:line="360" w:lineRule="auto"/>
      </w:pPr>
      <w:r>
        <w:rPr>
          <w:rFonts w:ascii="inter" w:eastAsia="inter" w:hAnsi="inter" w:cs="inter"/>
          <w:color w:val="000000"/>
        </w:rPr>
        <w:t>Establishes new industry standard for content aggregation</w:t>
      </w:r>
    </w:p>
    <w:p w14:paraId="1733A27B" w14:textId="77777777" w:rsidR="00846B7F" w:rsidRDefault="00000000">
      <w:pPr>
        <w:spacing w:before="210" w:after="0" w:line="360" w:lineRule="auto"/>
      </w:pPr>
      <w:r>
        <w:rPr>
          <w:noProof/>
        </w:rPr>
      </w:r>
      <w:r>
        <w:rPr>
          <w:noProof/>
        </w:rPr>
        <w:pict w14:anchorId="4B9E034C">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2ECF68A" w14:textId="77777777" w:rsidR="00846B7F" w:rsidRDefault="00000000">
      <w:pPr>
        <w:spacing w:before="315" w:after="105" w:line="360" w:lineRule="auto"/>
        <w:ind w:left="-30"/>
      </w:pPr>
      <w:r>
        <w:rPr>
          <w:rFonts w:ascii="inter" w:eastAsia="inter" w:hAnsi="inter" w:cs="inter"/>
          <w:b/>
          <w:color w:val="000000"/>
          <w:sz w:val="24"/>
        </w:rPr>
        <w:t>Technical Architecture &amp; Challenges</w:t>
      </w:r>
    </w:p>
    <w:p w14:paraId="47BAEC44" w14:textId="77777777" w:rsidR="00846B7F" w:rsidRDefault="00000000">
      <w:pPr>
        <w:spacing w:before="315" w:after="105" w:line="360" w:lineRule="auto"/>
        <w:ind w:left="-30"/>
      </w:pPr>
      <w:r>
        <w:rPr>
          <w:rFonts w:ascii="inter" w:eastAsia="inter" w:hAnsi="inter" w:cs="inter"/>
          <w:b/>
          <w:color w:val="000000"/>
          <w:sz w:val="24"/>
        </w:rPr>
        <w:lastRenderedPageBreak/>
        <w:t>Core Technical Components</w:t>
      </w:r>
    </w:p>
    <w:p w14:paraId="6906C843" w14:textId="77777777" w:rsidR="00846B7F" w:rsidRDefault="00000000">
      <w:pPr>
        <w:spacing w:after="210" w:line="360" w:lineRule="auto"/>
      </w:pPr>
      <w:r>
        <w:rPr>
          <w:rFonts w:ascii="inter" w:eastAsia="inter" w:hAnsi="inter" w:cs="inter"/>
          <w:b/>
          <w:color w:val="000000"/>
        </w:rPr>
        <w:t>1. Content Metadata Aggregation System</w:t>
      </w:r>
    </w:p>
    <w:p w14:paraId="443DB132" w14:textId="77777777" w:rsidR="00846B7F" w:rsidRDefault="00000000">
      <w:pPr>
        <w:numPr>
          <w:ilvl w:val="0"/>
          <w:numId w:val="23"/>
        </w:numPr>
        <w:spacing w:before="105" w:after="105" w:line="360" w:lineRule="auto"/>
      </w:pPr>
      <w:r>
        <w:rPr>
          <w:rFonts w:ascii="inter" w:eastAsia="inter" w:hAnsi="inter" w:cs="inter"/>
          <w:color w:val="000000"/>
        </w:rPr>
        <w:t>Real-time synchronization with 40+ OTT platforms</w:t>
      </w:r>
    </w:p>
    <w:p w14:paraId="0DC39280" w14:textId="77777777" w:rsidR="00846B7F" w:rsidRDefault="00000000">
      <w:pPr>
        <w:numPr>
          <w:ilvl w:val="0"/>
          <w:numId w:val="23"/>
        </w:numPr>
        <w:spacing w:before="105" w:after="105" w:line="360" w:lineRule="auto"/>
      </w:pPr>
      <w:r>
        <w:rPr>
          <w:rFonts w:ascii="inter" w:eastAsia="inter" w:hAnsi="inter" w:cs="inter"/>
          <w:color w:val="000000"/>
        </w:rPr>
        <w:t>Standardized metadata schema across all platforms</w:t>
      </w:r>
    </w:p>
    <w:p w14:paraId="22D7E8FB" w14:textId="77777777" w:rsidR="00846B7F" w:rsidRDefault="00000000">
      <w:pPr>
        <w:numPr>
          <w:ilvl w:val="0"/>
          <w:numId w:val="23"/>
        </w:numPr>
        <w:spacing w:before="105" w:after="105" w:line="360" w:lineRule="auto"/>
      </w:pPr>
      <w:r>
        <w:rPr>
          <w:rFonts w:ascii="inter" w:eastAsia="inter" w:hAnsi="inter" w:cs="inter"/>
          <w:color w:val="000000"/>
        </w:rPr>
        <w:t>Image and video asset management</w:t>
      </w:r>
    </w:p>
    <w:p w14:paraId="5011ACAA" w14:textId="77777777" w:rsidR="00846B7F" w:rsidRDefault="00000000">
      <w:pPr>
        <w:numPr>
          <w:ilvl w:val="0"/>
          <w:numId w:val="23"/>
        </w:numPr>
        <w:spacing w:before="105" w:after="105" w:line="360" w:lineRule="auto"/>
      </w:pPr>
      <w:r>
        <w:rPr>
          <w:rFonts w:ascii="inter" w:eastAsia="inter" w:hAnsi="inter" w:cs="inter"/>
          <w:color w:val="000000"/>
        </w:rPr>
        <w:t>Content availability tracking by region</w:t>
      </w:r>
    </w:p>
    <w:p w14:paraId="5119DA89" w14:textId="77777777" w:rsidR="00846B7F" w:rsidRDefault="00000000">
      <w:pPr>
        <w:numPr>
          <w:ilvl w:val="0"/>
          <w:numId w:val="23"/>
        </w:numPr>
        <w:spacing w:before="105" w:after="105" w:line="360" w:lineRule="auto"/>
      </w:pPr>
      <w:r>
        <w:rPr>
          <w:rFonts w:ascii="inter" w:eastAsia="inter" w:hAnsi="inter" w:cs="inter"/>
          <w:color w:val="000000"/>
        </w:rPr>
        <w:t>Rights management and expiration tracking</w:t>
      </w:r>
    </w:p>
    <w:p w14:paraId="67E19F5F" w14:textId="77777777" w:rsidR="00846B7F" w:rsidRDefault="00000000">
      <w:pPr>
        <w:spacing w:after="210" w:line="360" w:lineRule="auto"/>
      </w:pPr>
      <w:r>
        <w:rPr>
          <w:rFonts w:ascii="inter" w:eastAsia="inter" w:hAnsi="inter" w:cs="inter"/>
          <w:b/>
          <w:color w:val="000000"/>
        </w:rPr>
        <w:t>2. User Authentication &amp; Authorization Framework</w:t>
      </w:r>
    </w:p>
    <w:p w14:paraId="55ABE50A" w14:textId="77777777" w:rsidR="00846B7F" w:rsidRDefault="00000000">
      <w:pPr>
        <w:numPr>
          <w:ilvl w:val="0"/>
          <w:numId w:val="24"/>
        </w:numPr>
        <w:spacing w:before="105" w:after="105" w:line="360" w:lineRule="auto"/>
      </w:pPr>
      <w:r>
        <w:rPr>
          <w:rFonts w:ascii="inter" w:eastAsia="inter" w:hAnsi="inter" w:cs="inter"/>
          <w:color w:val="000000"/>
        </w:rPr>
        <w:t>OAuth 2.0 integration with major platforms</w:t>
      </w:r>
    </w:p>
    <w:p w14:paraId="3E7E8F31" w14:textId="77777777" w:rsidR="00846B7F" w:rsidRDefault="00000000">
      <w:pPr>
        <w:numPr>
          <w:ilvl w:val="0"/>
          <w:numId w:val="24"/>
        </w:numPr>
        <w:spacing w:before="105" w:after="105" w:line="360" w:lineRule="auto"/>
      </w:pPr>
      <w:r>
        <w:rPr>
          <w:rFonts w:ascii="inter" w:eastAsia="inter" w:hAnsi="inter" w:cs="inter"/>
          <w:color w:val="000000"/>
        </w:rPr>
        <w:t>Single Sign-On (SSO) implementation</w:t>
      </w:r>
    </w:p>
    <w:p w14:paraId="18482D7C" w14:textId="77777777" w:rsidR="00846B7F" w:rsidRDefault="00000000">
      <w:pPr>
        <w:numPr>
          <w:ilvl w:val="0"/>
          <w:numId w:val="24"/>
        </w:numPr>
        <w:spacing w:before="105" w:after="105" w:line="360" w:lineRule="auto"/>
      </w:pPr>
      <w:r>
        <w:rPr>
          <w:rFonts w:ascii="inter" w:eastAsia="inter" w:hAnsi="inter" w:cs="inter"/>
          <w:color w:val="000000"/>
        </w:rPr>
        <w:t>Multi-factor authentication support</w:t>
      </w:r>
    </w:p>
    <w:p w14:paraId="2405A9FE" w14:textId="77777777" w:rsidR="00846B7F" w:rsidRDefault="00000000">
      <w:pPr>
        <w:numPr>
          <w:ilvl w:val="0"/>
          <w:numId w:val="24"/>
        </w:numPr>
        <w:spacing w:before="105" w:after="105" w:line="360" w:lineRule="auto"/>
      </w:pPr>
      <w:r>
        <w:rPr>
          <w:rFonts w:ascii="inter" w:eastAsia="inter" w:hAnsi="inter" w:cs="inter"/>
          <w:color w:val="000000"/>
        </w:rPr>
        <w:t>Session management across platforms</w:t>
      </w:r>
    </w:p>
    <w:p w14:paraId="085734BE" w14:textId="77777777" w:rsidR="00846B7F" w:rsidRDefault="00000000">
      <w:pPr>
        <w:numPr>
          <w:ilvl w:val="0"/>
          <w:numId w:val="24"/>
        </w:numPr>
        <w:spacing w:before="105" w:after="105" w:line="360" w:lineRule="auto"/>
      </w:pPr>
      <w:r>
        <w:rPr>
          <w:rFonts w:ascii="inter" w:eastAsia="inter" w:hAnsi="inter" w:cs="inter"/>
          <w:color w:val="000000"/>
        </w:rPr>
        <w:t>Privacy-compliant user data handling</w:t>
      </w:r>
    </w:p>
    <w:p w14:paraId="148F0ABC" w14:textId="77777777" w:rsidR="00846B7F" w:rsidRDefault="00000000">
      <w:pPr>
        <w:spacing w:after="210" w:line="360" w:lineRule="auto"/>
      </w:pPr>
      <w:r>
        <w:rPr>
          <w:rFonts w:ascii="inter" w:eastAsia="inter" w:hAnsi="inter" w:cs="inter"/>
          <w:b/>
          <w:color w:val="000000"/>
        </w:rPr>
        <w:t>3. Streaming Infrastructure</w:t>
      </w:r>
    </w:p>
    <w:p w14:paraId="4E9B7A21" w14:textId="77777777" w:rsidR="00846B7F" w:rsidRDefault="00000000">
      <w:pPr>
        <w:numPr>
          <w:ilvl w:val="0"/>
          <w:numId w:val="25"/>
        </w:numPr>
        <w:spacing w:before="105" w:after="105" w:line="360" w:lineRule="auto"/>
      </w:pPr>
      <w:r>
        <w:rPr>
          <w:rFonts w:ascii="inter" w:eastAsia="inter" w:hAnsi="inter" w:cs="inter"/>
          <w:color w:val="000000"/>
        </w:rPr>
        <w:t>Content Delivery Network (CDN) optimization</w:t>
      </w:r>
    </w:p>
    <w:p w14:paraId="3DA927CB" w14:textId="77777777" w:rsidR="00846B7F" w:rsidRDefault="00000000">
      <w:pPr>
        <w:numPr>
          <w:ilvl w:val="0"/>
          <w:numId w:val="25"/>
        </w:numPr>
        <w:spacing w:before="105" w:after="105" w:line="360" w:lineRule="auto"/>
      </w:pPr>
      <w:r>
        <w:rPr>
          <w:rFonts w:ascii="inter" w:eastAsia="inter" w:hAnsi="inter" w:cs="inter"/>
          <w:color w:val="000000"/>
        </w:rPr>
        <w:t>Adaptive bitrate streaming</w:t>
      </w:r>
    </w:p>
    <w:p w14:paraId="1D686E7D" w14:textId="77777777" w:rsidR="00846B7F" w:rsidRDefault="00000000">
      <w:pPr>
        <w:numPr>
          <w:ilvl w:val="0"/>
          <w:numId w:val="25"/>
        </w:numPr>
        <w:spacing w:before="105" w:after="105" w:line="360" w:lineRule="auto"/>
      </w:pPr>
      <w:r>
        <w:rPr>
          <w:rFonts w:ascii="inter" w:eastAsia="inter" w:hAnsi="inter" w:cs="inter"/>
          <w:color w:val="000000"/>
        </w:rPr>
        <w:t>Multi-device compatibility</w:t>
      </w:r>
    </w:p>
    <w:p w14:paraId="4A637FC9" w14:textId="77777777" w:rsidR="00846B7F" w:rsidRDefault="00000000">
      <w:pPr>
        <w:numPr>
          <w:ilvl w:val="0"/>
          <w:numId w:val="25"/>
        </w:numPr>
        <w:spacing w:before="105" w:after="105" w:line="360" w:lineRule="auto"/>
      </w:pPr>
      <w:r>
        <w:rPr>
          <w:rFonts w:ascii="inter" w:eastAsia="inter" w:hAnsi="inter" w:cs="inter"/>
          <w:color w:val="000000"/>
        </w:rPr>
        <w:t>Offline viewing capabilities</w:t>
      </w:r>
    </w:p>
    <w:p w14:paraId="662A1BB5" w14:textId="77777777" w:rsidR="00846B7F" w:rsidRDefault="00000000">
      <w:pPr>
        <w:numPr>
          <w:ilvl w:val="0"/>
          <w:numId w:val="25"/>
        </w:numPr>
        <w:spacing w:before="105" w:after="105" w:line="360" w:lineRule="auto"/>
      </w:pPr>
      <w:r>
        <w:rPr>
          <w:rFonts w:ascii="inter" w:eastAsia="inter" w:hAnsi="inter" w:cs="inter"/>
          <w:color w:val="000000"/>
        </w:rPr>
        <w:t>Quality of Experience (</w:t>
      </w:r>
      <w:proofErr w:type="spellStart"/>
      <w:r>
        <w:rPr>
          <w:rFonts w:ascii="inter" w:eastAsia="inter" w:hAnsi="inter" w:cs="inter"/>
          <w:color w:val="000000"/>
        </w:rPr>
        <w:t>QoE</w:t>
      </w:r>
      <w:proofErr w:type="spellEnd"/>
      <w:r>
        <w:rPr>
          <w:rFonts w:ascii="inter" w:eastAsia="inter" w:hAnsi="inter" w:cs="inter"/>
          <w:color w:val="000000"/>
        </w:rPr>
        <w:t>) monitoring</w:t>
      </w:r>
    </w:p>
    <w:p w14:paraId="7875D8D9" w14:textId="77777777" w:rsidR="00846B7F" w:rsidRDefault="00000000">
      <w:pPr>
        <w:spacing w:after="210" w:line="360" w:lineRule="auto"/>
      </w:pPr>
      <w:r>
        <w:rPr>
          <w:rFonts w:ascii="inter" w:eastAsia="inter" w:hAnsi="inter" w:cs="inter"/>
          <w:b/>
          <w:color w:val="000000"/>
        </w:rPr>
        <w:t>4. Analytics &amp; Performance Tracking</w:t>
      </w:r>
    </w:p>
    <w:p w14:paraId="5C0D04D3" w14:textId="77777777" w:rsidR="00846B7F" w:rsidRDefault="00000000">
      <w:pPr>
        <w:numPr>
          <w:ilvl w:val="0"/>
          <w:numId w:val="26"/>
        </w:numPr>
        <w:spacing w:before="105" w:after="105" w:line="360" w:lineRule="auto"/>
      </w:pPr>
      <w:r>
        <w:rPr>
          <w:rFonts w:ascii="inter" w:eastAsia="inter" w:hAnsi="inter" w:cs="inter"/>
          <w:color w:val="000000"/>
        </w:rPr>
        <w:t>Real-time viewing analytics</w:t>
      </w:r>
    </w:p>
    <w:p w14:paraId="7A7F0690" w14:textId="77777777" w:rsidR="00846B7F" w:rsidRDefault="00000000">
      <w:pPr>
        <w:numPr>
          <w:ilvl w:val="0"/>
          <w:numId w:val="26"/>
        </w:numPr>
        <w:spacing w:before="105" w:after="105" w:line="360" w:lineRule="auto"/>
      </w:pPr>
      <w:r>
        <w:rPr>
          <w:rFonts w:ascii="inter" w:eastAsia="inter" w:hAnsi="inter" w:cs="inter"/>
          <w:color w:val="000000"/>
        </w:rPr>
        <w:t>User engagement metrics</w:t>
      </w:r>
    </w:p>
    <w:p w14:paraId="762BC270" w14:textId="77777777" w:rsidR="00846B7F" w:rsidRDefault="00000000">
      <w:pPr>
        <w:numPr>
          <w:ilvl w:val="0"/>
          <w:numId w:val="26"/>
        </w:numPr>
        <w:spacing w:before="105" w:after="105" w:line="360" w:lineRule="auto"/>
      </w:pPr>
      <w:r>
        <w:rPr>
          <w:rFonts w:ascii="inter" w:eastAsia="inter" w:hAnsi="inter" w:cs="inter"/>
          <w:color w:val="000000"/>
        </w:rPr>
        <w:t>Content performance tracking</w:t>
      </w:r>
    </w:p>
    <w:p w14:paraId="07CF33E8" w14:textId="77777777" w:rsidR="00846B7F" w:rsidRDefault="00000000">
      <w:pPr>
        <w:numPr>
          <w:ilvl w:val="0"/>
          <w:numId w:val="26"/>
        </w:numPr>
        <w:spacing w:before="105" w:after="105" w:line="360" w:lineRule="auto"/>
      </w:pPr>
      <w:r>
        <w:rPr>
          <w:rFonts w:ascii="inter" w:eastAsia="inter" w:hAnsi="inter" w:cs="inter"/>
          <w:color w:val="000000"/>
        </w:rPr>
        <w:t>Revenue attribution modeling</w:t>
      </w:r>
    </w:p>
    <w:p w14:paraId="33071071" w14:textId="77777777" w:rsidR="00846B7F" w:rsidRDefault="00000000">
      <w:pPr>
        <w:numPr>
          <w:ilvl w:val="0"/>
          <w:numId w:val="26"/>
        </w:numPr>
        <w:spacing w:before="105" w:after="105" w:line="360" w:lineRule="auto"/>
      </w:pPr>
      <w:r>
        <w:rPr>
          <w:rFonts w:ascii="inter" w:eastAsia="inter" w:hAnsi="inter" w:cs="inter"/>
          <w:color w:val="000000"/>
        </w:rPr>
        <w:t>Predictive churn analysis</w:t>
      </w:r>
    </w:p>
    <w:p w14:paraId="310E8BA1" w14:textId="77777777" w:rsidR="00846B7F" w:rsidRDefault="00000000">
      <w:pPr>
        <w:spacing w:before="315" w:after="105" w:line="360" w:lineRule="auto"/>
        <w:ind w:left="-30"/>
      </w:pPr>
      <w:r>
        <w:rPr>
          <w:rFonts w:ascii="inter" w:eastAsia="inter" w:hAnsi="inter" w:cs="inter"/>
          <w:b/>
          <w:color w:val="000000"/>
          <w:sz w:val="24"/>
        </w:rPr>
        <w:t>Technical Challenges &amp; Solutions</w:t>
      </w:r>
    </w:p>
    <w:p w14:paraId="160F6B65" w14:textId="77777777" w:rsidR="00846B7F" w:rsidRDefault="00000000">
      <w:pPr>
        <w:spacing w:after="210" w:line="360" w:lineRule="auto"/>
      </w:pPr>
      <w:r>
        <w:rPr>
          <w:rFonts w:ascii="inter" w:eastAsia="inter" w:hAnsi="inter" w:cs="inter"/>
          <w:b/>
          <w:color w:val="000000"/>
        </w:rPr>
        <w:lastRenderedPageBreak/>
        <w:t>1. API Integration Complexity</w:t>
      </w:r>
      <w:r>
        <w:rPr>
          <w:rFonts w:ascii="inter" w:eastAsia="inter" w:hAnsi="inter" w:cs="inter"/>
          <w:color w:val="000000"/>
        </w:rPr>
        <w:br/>
      </w:r>
      <w:r>
        <w:rPr>
          <w:rFonts w:ascii="inter" w:eastAsia="inter" w:hAnsi="inter" w:cs="inter"/>
          <w:i/>
          <w:color w:val="000000"/>
        </w:rPr>
        <w:t>Challenge:</w:t>
      </w:r>
      <w:r>
        <w:rPr>
          <w:rFonts w:ascii="inter" w:eastAsia="inter" w:hAnsi="inter" w:cs="inter"/>
          <w:color w:val="000000"/>
        </w:rPr>
        <w:t xml:space="preserve"> Each OTT platform has different API standards, rate limits, and authentication methods.</w:t>
      </w:r>
      <w:r>
        <w:rPr>
          <w:rFonts w:ascii="inter" w:eastAsia="inter" w:hAnsi="inter" w:cs="inter"/>
          <w:color w:val="000000"/>
        </w:rPr>
        <w:br/>
      </w:r>
      <w:r>
        <w:rPr>
          <w:rFonts w:ascii="inter" w:eastAsia="inter" w:hAnsi="inter" w:cs="inter"/>
          <w:i/>
          <w:color w:val="000000"/>
        </w:rPr>
        <w:t>Solution:</w:t>
      </w:r>
      <w:r>
        <w:rPr>
          <w:rFonts w:ascii="inter" w:eastAsia="inter" w:hAnsi="inter" w:cs="inter"/>
          <w:color w:val="000000"/>
        </w:rPr>
        <w:t xml:space="preserve"> Develop standardized middleware layer with platform-specific adapters, implement robust caching mechanisms, and maintain fallback systems for API failures.</w:t>
      </w:r>
    </w:p>
    <w:p w14:paraId="6897B53D" w14:textId="77777777" w:rsidR="00846B7F" w:rsidRDefault="00000000">
      <w:pPr>
        <w:spacing w:after="210" w:line="360" w:lineRule="auto"/>
      </w:pPr>
      <w:r>
        <w:rPr>
          <w:rFonts w:ascii="inter" w:eastAsia="inter" w:hAnsi="inter" w:cs="inter"/>
          <w:b/>
          <w:color w:val="000000"/>
        </w:rPr>
        <w:t>2. Content Rights Management</w:t>
      </w:r>
      <w:r>
        <w:rPr>
          <w:rFonts w:ascii="inter" w:eastAsia="inter" w:hAnsi="inter" w:cs="inter"/>
          <w:color w:val="000000"/>
        </w:rPr>
        <w:br/>
      </w:r>
      <w:r>
        <w:rPr>
          <w:rFonts w:ascii="inter" w:eastAsia="inter" w:hAnsi="inter" w:cs="inter"/>
          <w:i/>
          <w:color w:val="000000"/>
        </w:rPr>
        <w:t>Challenge:</w:t>
      </w:r>
      <w:r>
        <w:rPr>
          <w:rFonts w:ascii="inter" w:eastAsia="inter" w:hAnsi="inter" w:cs="inter"/>
          <w:color w:val="000000"/>
        </w:rPr>
        <w:t xml:space="preserve"> Complex licensing agreements vary by platform, region, and content type.</w:t>
      </w:r>
      <w:r>
        <w:rPr>
          <w:rFonts w:ascii="inter" w:eastAsia="inter" w:hAnsi="inter" w:cs="inter"/>
          <w:color w:val="000000"/>
        </w:rPr>
        <w:br/>
      </w:r>
      <w:r>
        <w:rPr>
          <w:rFonts w:ascii="inter" w:eastAsia="inter" w:hAnsi="inter" w:cs="inter"/>
          <w:i/>
          <w:color w:val="000000"/>
        </w:rPr>
        <w:t>Solution:</w:t>
      </w:r>
      <w:r>
        <w:rPr>
          <w:rFonts w:ascii="inter" w:eastAsia="inter" w:hAnsi="inter" w:cs="inter"/>
          <w:color w:val="000000"/>
        </w:rPr>
        <w:t xml:space="preserve"> Implement comprehensive rights management system with real-time verification, automated compliance checking, and clear content availability indicators.</w:t>
      </w:r>
    </w:p>
    <w:p w14:paraId="1F10E42A" w14:textId="77777777" w:rsidR="00846B7F" w:rsidRDefault="00000000">
      <w:pPr>
        <w:spacing w:after="210" w:line="360" w:lineRule="auto"/>
      </w:pPr>
      <w:r>
        <w:rPr>
          <w:rFonts w:ascii="inter" w:eastAsia="inter" w:hAnsi="inter" w:cs="inter"/>
          <w:b/>
          <w:color w:val="000000"/>
        </w:rPr>
        <w:t>3. Scalability &amp; Performance</w:t>
      </w:r>
      <w:r>
        <w:rPr>
          <w:rFonts w:ascii="inter" w:eastAsia="inter" w:hAnsi="inter" w:cs="inter"/>
          <w:color w:val="000000"/>
        </w:rPr>
        <w:br/>
      </w:r>
      <w:r>
        <w:rPr>
          <w:rFonts w:ascii="inter" w:eastAsia="inter" w:hAnsi="inter" w:cs="inter"/>
          <w:i/>
          <w:color w:val="000000"/>
        </w:rPr>
        <w:t>Challenge:</w:t>
      </w:r>
      <w:r>
        <w:rPr>
          <w:rFonts w:ascii="inter" w:eastAsia="inter" w:hAnsi="inter" w:cs="inter"/>
          <w:color w:val="000000"/>
        </w:rPr>
        <w:t xml:space="preserve"> Supporting millions of users across multiple platforms requires robust infrastructure.</w:t>
      </w:r>
      <w:r>
        <w:rPr>
          <w:rFonts w:ascii="inter" w:eastAsia="inter" w:hAnsi="inter" w:cs="inter"/>
          <w:color w:val="000000"/>
        </w:rPr>
        <w:br/>
      </w:r>
      <w:r>
        <w:rPr>
          <w:rFonts w:ascii="inter" w:eastAsia="inter" w:hAnsi="inter" w:cs="inter"/>
          <w:i/>
          <w:color w:val="000000"/>
        </w:rPr>
        <w:t>Solution:</w:t>
      </w:r>
      <w:r>
        <w:rPr>
          <w:rFonts w:ascii="inter" w:eastAsia="inter" w:hAnsi="inter" w:cs="inter"/>
          <w:color w:val="000000"/>
        </w:rPr>
        <w:t xml:space="preserve"> Cloud-native architecture with auto-scaling, distributed caching, microservices architecture, and edge computing for optimal performance.</w:t>
      </w:r>
    </w:p>
    <w:p w14:paraId="660DF486" w14:textId="77777777" w:rsidR="00846B7F" w:rsidRDefault="00000000">
      <w:pPr>
        <w:spacing w:after="210" w:line="360" w:lineRule="auto"/>
      </w:pPr>
      <w:r>
        <w:rPr>
          <w:rFonts w:ascii="inter" w:eastAsia="inter" w:hAnsi="inter" w:cs="inter"/>
          <w:b/>
          <w:color w:val="000000"/>
        </w:rPr>
        <w:t>4. Data Privacy &amp; Security</w:t>
      </w:r>
      <w:r>
        <w:rPr>
          <w:rFonts w:ascii="inter" w:eastAsia="inter" w:hAnsi="inter" w:cs="inter"/>
          <w:color w:val="000000"/>
        </w:rPr>
        <w:br/>
      </w:r>
      <w:r>
        <w:rPr>
          <w:rFonts w:ascii="inter" w:eastAsia="inter" w:hAnsi="inter" w:cs="inter"/>
          <w:i/>
          <w:color w:val="000000"/>
        </w:rPr>
        <w:t>Challenge:</w:t>
      </w:r>
      <w:r>
        <w:rPr>
          <w:rFonts w:ascii="inter" w:eastAsia="inter" w:hAnsi="inter" w:cs="inter"/>
          <w:color w:val="000000"/>
        </w:rPr>
        <w:t xml:space="preserve"> Handling user data across multiple platforms while maintaining privacy compliance.</w:t>
      </w:r>
      <w:r>
        <w:rPr>
          <w:rFonts w:ascii="inter" w:eastAsia="inter" w:hAnsi="inter" w:cs="inter"/>
          <w:color w:val="000000"/>
        </w:rPr>
        <w:br/>
      </w:r>
      <w:r>
        <w:rPr>
          <w:rFonts w:ascii="inter" w:eastAsia="inter" w:hAnsi="inter" w:cs="inter"/>
          <w:i/>
          <w:color w:val="000000"/>
        </w:rPr>
        <w:t>Solution:</w:t>
      </w:r>
      <w:r>
        <w:rPr>
          <w:rFonts w:ascii="inter" w:eastAsia="inter" w:hAnsi="inter" w:cs="inter"/>
          <w:color w:val="000000"/>
        </w:rPr>
        <w:t xml:space="preserve"> Zero-knowledge architecture where possible, end-to-end encryption, GDPR/local privacy law compliance, and transparent data usage policies.</w:t>
      </w:r>
    </w:p>
    <w:p w14:paraId="406AADA5" w14:textId="77777777" w:rsidR="00846B7F" w:rsidRDefault="00000000">
      <w:pPr>
        <w:spacing w:before="315" w:after="105" w:line="360" w:lineRule="auto"/>
        <w:ind w:left="-30"/>
      </w:pPr>
      <w:r>
        <w:rPr>
          <w:rFonts w:ascii="inter" w:eastAsia="inter" w:hAnsi="inter" w:cs="inter"/>
          <w:b/>
          <w:color w:val="000000"/>
          <w:sz w:val="24"/>
        </w:rPr>
        <w:t>Infrastructure Requirements</w:t>
      </w:r>
    </w:p>
    <w:p w14:paraId="57945B2C" w14:textId="77777777" w:rsidR="00846B7F" w:rsidRDefault="00000000">
      <w:pPr>
        <w:spacing w:after="210" w:line="360" w:lineRule="auto"/>
      </w:pPr>
      <w:r>
        <w:rPr>
          <w:rFonts w:ascii="inter" w:eastAsia="inter" w:hAnsi="inter" w:cs="inter"/>
          <w:b/>
          <w:color w:val="000000"/>
        </w:rPr>
        <w:t>Development Phase (Stage 1-2):</w:t>
      </w:r>
    </w:p>
    <w:p w14:paraId="717A84B8" w14:textId="77777777" w:rsidR="00846B7F" w:rsidRDefault="00000000">
      <w:pPr>
        <w:numPr>
          <w:ilvl w:val="0"/>
          <w:numId w:val="27"/>
        </w:numPr>
        <w:spacing w:before="105" w:after="105" w:line="360" w:lineRule="auto"/>
      </w:pPr>
      <w:r>
        <w:rPr>
          <w:rFonts w:ascii="inter" w:eastAsia="inter" w:hAnsi="inter" w:cs="inter"/>
          <w:color w:val="000000"/>
        </w:rPr>
        <w:t>Cloud infrastructure: AWS/Google Cloud/Azure</w:t>
      </w:r>
    </w:p>
    <w:p w14:paraId="0442699A" w14:textId="77777777" w:rsidR="00846B7F" w:rsidRDefault="00000000">
      <w:pPr>
        <w:numPr>
          <w:ilvl w:val="0"/>
          <w:numId w:val="27"/>
        </w:numPr>
        <w:spacing w:before="105" w:after="105" w:line="360" w:lineRule="auto"/>
      </w:pPr>
      <w:r>
        <w:rPr>
          <w:rFonts w:ascii="inter" w:eastAsia="inter" w:hAnsi="inter" w:cs="inter"/>
          <w:color w:val="000000"/>
        </w:rPr>
        <w:t>Development team: 15-20 engineers</w:t>
      </w:r>
    </w:p>
    <w:p w14:paraId="02D9FC03" w14:textId="77777777" w:rsidR="00846B7F" w:rsidRDefault="00000000">
      <w:pPr>
        <w:numPr>
          <w:ilvl w:val="0"/>
          <w:numId w:val="27"/>
        </w:numPr>
        <w:spacing w:before="105" w:after="105" w:line="360" w:lineRule="auto"/>
      </w:pPr>
      <w:r>
        <w:rPr>
          <w:rFonts w:ascii="inter" w:eastAsia="inter" w:hAnsi="inter" w:cs="inter"/>
          <w:color w:val="000000"/>
        </w:rPr>
        <w:t>Initial investment: $2-3M</w:t>
      </w:r>
    </w:p>
    <w:p w14:paraId="7FA5A201" w14:textId="77777777" w:rsidR="00846B7F" w:rsidRDefault="00000000">
      <w:pPr>
        <w:numPr>
          <w:ilvl w:val="0"/>
          <w:numId w:val="27"/>
        </w:numPr>
        <w:spacing w:before="105" w:after="105" w:line="360" w:lineRule="auto"/>
      </w:pPr>
      <w:r>
        <w:rPr>
          <w:rFonts w:ascii="inter" w:eastAsia="inter" w:hAnsi="inter" w:cs="inter"/>
          <w:color w:val="000000"/>
        </w:rPr>
        <w:t>Timeline: 12-18 months</w:t>
      </w:r>
    </w:p>
    <w:p w14:paraId="1044F2EF" w14:textId="77777777" w:rsidR="00846B7F" w:rsidRDefault="00000000">
      <w:pPr>
        <w:spacing w:after="210" w:line="360" w:lineRule="auto"/>
      </w:pPr>
      <w:r>
        <w:rPr>
          <w:rFonts w:ascii="inter" w:eastAsia="inter" w:hAnsi="inter" w:cs="inter"/>
          <w:b/>
          <w:color w:val="000000"/>
        </w:rPr>
        <w:t>Scale-up Phase (Stage 3):</w:t>
      </w:r>
    </w:p>
    <w:p w14:paraId="40287AE3" w14:textId="77777777" w:rsidR="00846B7F" w:rsidRDefault="00000000">
      <w:pPr>
        <w:numPr>
          <w:ilvl w:val="0"/>
          <w:numId w:val="28"/>
        </w:numPr>
        <w:spacing w:before="105" w:after="105" w:line="360" w:lineRule="auto"/>
      </w:pPr>
      <w:r>
        <w:rPr>
          <w:rFonts w:ascii="inter" w:eastAsia="inter" w:hAnsi="inter" w:cs="inter"/>
          <w:color w:val="000000"/>
        </w:rPr>
        <w:t>Enterprise-grade infrastructure</w:t>
      </w:r>
    </w:p>
    <w:p w14:paraId="6BFF3BEA" w14:textId="77777777" w:rsidR="00846B7F" w:rsidRDefault="00000000">
      <w:pPr>
        <w:numPr>
          <w:ilvl w:val="0"/>
          <w:numId w:val="28"/>
        </w:numPr>
        <w:spacing w:before="105" w:after="105" w:line="360" w:lineRule="auto"/>
      </w:pPr>
      <w:r>
        <w:rPr>
          <w:rFonts w:ascii="inter" w:eastAsia="inter" w:hAnsi="inter" w:cs="inter"/>
          <w:color w:val="000000"/>
        </w:rPr>
        <w:t>Development team: 50+ engineers</w:t>
      </w:r>
    </w:p>
    <w:p w14:paraId="39AA7DF7" w14:textId="77777777" w:rsidR="00846B7F" w:rsidRDefault="00000000">
      <w:pPr>
        <w:numPr>
          <w:ilvl w:val="0"/>
          <w:numId w:val="28"/>
        </w:numPr>
        <w:spacing w:before="105" w:after="105" w:line="360" w:lineRule="auto"/>
      </w:pPr>
      <w:r>
        <w:rPr>
          <w:rFonts w:ascii="inter" w:eastAsia="inter" w:hAnsi="inter" w:cs="inter"/>
          <w:color w:val="000000"/>
        </w:rPr>
        <w:t>Additional investment: $10-15M</w:t>
      </w:r>
    </w:p>
    <w:p w14:paraId="5CAF2D3E" w14:textId="77777777" w:rsidR="00846B7F" w:rsidRDefault="00000000">
      <w:pPr>
        <w:numPr>
          <w:ilvl w:val="0"/>
          <w:numId w:val="28"/>
        </w:numPr>
        <w:spacing w:before="105" w:after="105" w:line="360" w:lineRule="auto"/>
      </w:pPr>
      <w:r>
        <w:rPr>
          <w:rFonts w:ascii="inter" w:eastAsia="inter" w:hAnsi="inter" w:cs="inter"/>
          <w:color w:val="000000"/>
        </w:rPr>
        <w:t>Timeline: 18-24 months</w:t>
      </w:r>
    </w:p>
    <w:p w14:paraId="47678C6C" w14:textId="77777777" w:rsidR="00846B7F" w:rsidRDefault="00000000">
      <w:pPr>
        <w:spacing w:before="210" w:after="0" w:line="360" w:lineRule="auto"/>
      </w:pPr>
      <w:r>
        <w:rPr>
          <w:noProof/>
        </w:rPr>
      </w:r>
      <w:r>
        <w:rPr>
          <w:noProof/>
        </w:rPr>
        <w:pict w14:anchorId="537A8C55">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A82F076" w14:textId="77777777" w:rsidR="00846B7F" w:rsidRDefault="00000000">
      <w:pPr>
        <w:spacing w:before="315" w:after="105" w:line="360" w:lineRule="auto"/>
        <w:ind w:left="-30"/>
      </w:pPr>
      <w:r>
        <w:rPr>
          <w:rFonts w:ascii="inter" w:eastAsia="inter" w:hAnsi="inter" w:cs="inter"/>
          <w:b/>
          <w:color w:val="000000"/>
          <w:sz w:val="24"/>
        </w:rPr>
        <w:lastRenderedPageBreak/>
        <w:t>Revenue Model &amp; Financial Projections</w:t>
      </w:r>
    </w:p>
    <w:p w14:paraId="3C4FC7EB" w14:textId="77777777" w:rsidR="00846B7F" w:rsidRDefault="00000000">
      <w:pPr>
        <w:spacing w:before="315" w:after="105" w:line="360" w:lineRule="auto"/>
        <w:ind w:left="-30"/>
      </w:pPr>
      <w:r>
        <w:rPr>
          <w:rFonts w:ascii="inter" w:eastAsia="inter" w:hAnsi="inter" w:cs="inter"/>
          <w:b/>
          <w:color w:val="000000"/>
          <w:sz w:val="24"/>
        </w:rPr>
        <w:t>Revenue Streams</w:t>
      </w:r>
    </w:p>
    <w:p w14:paraId="5BB54F2C" w14:textId="77777777" w:rsidR="00846B7F" w:rsidRDefault="00000000">
      <w:pPr>
        <w:spacing w:after="210" w:line="360" w:lineRule="auto"/>
      </w:pPr>
      <w:r>
        <w:rPr>
          <w:rFonts w:ascii="inter" w:eastAsia="inter" w:hAnsi="inter" w:cs="inter"/>
          <w:b/>
          <w:color w:val="000000"/>
        </w:rPr>
        <w:t>Stage 1 (</w:t>
      </w:r>
      <w:proofErr w:type="spellStart"/>
      <w:r>
        <w:rPr>
          <w:rFonts w:ascii="inter" w:eastAsia="inter" w:hAnsi="inter" w:cs="inter"/>
          <w:b/>
          <w:color w:val="000000"/>
        </w:rPr>
        <w:t>OTOdummy</w:t>
      </w:r>
      <w:proofErr w:type="spellEnd"/>
      <w:r>
        <w:rPr>
          <w:rFonts w:ascii="inter" w:eastAsia="inter" w:hAnsi="inter" w:cs="inter"/>
          <w:b/>
          <w:color w:val="000000"/>
        </w:rPr>
        <w:t>) Revenue:</w:t>
      </w:r>
    </w:p>
    <w:p w14:paraId="55AB2BCA" w14:textId="77777777" w:rsidR="00846B7F" w:rsidRDefault="00000000">
      <w:pPr>
        <w:numPr>
          <w:ilvl w:val="0"/>
          <w:numId w:val="29"/>
        </w:numPr>
        <w:spacing w:before="105" w:after="105" w:line="360" w:lineRule="auto"/>
      </w:pPr>
      <w:r>
        <w:rPr>
          <w:rFonts w:ascii="inter" w:eastAsia="inter" w:hAnsi="inter" w:cs="inter"/>
          <w:color w:val="000000"/>
        </w:rPr>
        <w:t>Advertising revenue: $0.50-2.00 CPM</w:t>
      </w:r>
    </w:p>
    <w:p w14:paraId="22BBD84D" w14:textId="77777777" w:rsidR="00846B7F" w:rsidRDefault="00000000">
      <w:pPr>
        <w:numPr>
          <w:ilvl w:val="0"/>
          <w:numId w:val="29"/>
        </w:numPr>
        <w:spacing w:before="105" w:after="105" w:line="360" w:lineRule="auto"/>
      </w:pPr>
      <w:r>
        <w:rPr>
          <w:rFonts w:ascii="inter" w:eastAsia="inter" w:hAnsi="inter" w:cs="inter"/>
          <w:color w:val="000000"/>
        </w:rPr>
        <w:t>Affiliate commissions: 5-20% of subscription value</w:t>
      </w:r>
    </w:p>
    <w:p w14:paraId="1B65B560" w14:textId="77777777" w:rsidR="00846B7F" w:rsidRDefault="00000000">
      <w:pPr>
        <w:numPr>
          <w:ilvl w:val="0"/>
          <w:numId w:val="29"/>
        </w:numPr>
        <w:spacing w:before="105" w:after="105" w:line="360" w:lineRule="auto"/>
      </w:pPr>
      <w:r>
        <w:rPr>
          <w:rFonts w:ascii="inter" w:eastAsia="inter" w:hAnsi="inter" w:cs="inter"/>
          <w:color w:val="000000"/>
        </w:rPr>
        <w:t>Premium features: ₹99/month for ad-free experience</w:t>
      </w:r>
    </w:p>
    <w:p w14:paraId="27EBEE95" w14:textId="77777777" w:rsidR="00846B7F" w:rsidRDefault="00000000">
      <w:pPr>
        <w:numPr>
          <w:ilvl w:val="0"/>
          <w:numId w:val="29"/>
        </w:numPr>
        <w:spacing w:before="105" w:after="105" w:line="360" w:lineRule="auto"/>
      </w:pPr>
      <w:r>
        <w:rPr>
          <w:rFonts w:ascii="inter" w:eastAsia="inter" w:hAnsi="inter" w:cs="inter"/>
          <w:color w:val="000000"/>
        </w:rPr>
        <w:t>Data insights: B2B revenue from content analytics</w:t>
      </w:r>
    </w:p>
    <w:p w14:paraId="212C8147" w14:textId="77777777" w:rsidR="00846B7F" w:rsidRDefault="00000000">
      <w:pPr>
        <w:spacing w:after="210" w:line="360" w:lineRule="auto"/>
      </w:pPr>
      <w:r>
        <w:rPr>
          <w:rFonts w:ascii="inter" w:eastAsia="inter" w:hAnsi="inter" w:cs="inter"/>
          <w:b/>
          <w:color w:val="000000"/>
        </w:rPr>
        <w:t>Stage 2 (</w:t>
      </w:r>
      <w:proofErr w:type="spellStart"/>
      <w:r>
        <w:rPr>
          <w:rFonts w:ascii="inter" w:eastAsia="inter" w:hAnsi="inter" w:cs="inter"/>
          <w:b/>
          <w:color w:val="000000"/>
        </w:rPr>
        <w:t>OTOwire</w:t>
      </w:r>
      <w:proofErr w:type="spellEnd"/>
      <w:r>
        <w:rPr>
          <w:rFonts w:ascii="inter" w:eastAsia="inter" w:hAnsi="inter" w:cs="inter"/>
          <w:b/>
          <w:color w:val="000000"/>
        </w:rPr>
        <w:t>) Revenue:</w:t>
      </w:r>
    </w:p>
    <w:p w14:paraId="43684EA5" w14:textId="77777777" w:rsidR="00846B7F" w:rsidRDefault="00000000">
      <w:pPr>
        <w:numPr>
          <w:ilvl w:val="0"/>
          <w:numId w:val="30"/>
        </w:numPr>
        <w:spacing w:before="105" w:after="105" w:line="360" w:lineRule="auto"/>
      </w:pPr>
      <w:r>
        <w:rPr>
          <w:rFonts w:ascii="inter" w:eastAsia="inter" w:hAnsi="inter" w:cs="inter"/>
          <w:color w:val="000000"/>
        </w:rPr>
        <w:t>Premium subscriptions: ₹199/month</w:t>
      </w:r>
    </w:p>
    <w:p w14:paraId="139DDF38" w14:textId="77777777" w:rsidR="00846B7F" w:rsidRDefault="00000000">
      <w:pPr>
        <w:numPr>
          <w:ilvl w:val="0"/>
          <w:numId w:val="30"/>
        </w:numPr>
        <w:spacing w:before="105" w:after="105" w:line="360" w:lineRule="auto"/>
      </w:pPr>
      <w:r>
        <w:rPr>
          <w:rFonts w:ascii="inter" w:eastAsia="inter" w:hAnsi="inter" w:cs="inter"/>
          <w:color w:val="000000"/>
        </w:rPr>
        <w:t>White-label licensing: ₹50-100 per subscriber/month</w:t>
      </w:r>
    </w:p>
    <w:p w14:paraId="2A892191" w14:textId="77777777" w:rsidR="00846B7F" w:rsidRDefault="00000000">
      <w:pPr>
        <w:numPr>
          <w:ilvl w:val="0"/>
          <w:numId w:val="30"/>
        </w:numPr>
        <w:spacing w:before="105" w:after="105" w:line="360" w:lineRule="auto"/>
      </w:pPr>
      <w:r>
        <w:rPr>
          <w:rFonts w:ascii="inter" w:eastAsia="inter" w:hAnsi="inter" w:cs="inter"/>
          <w:color w:val="000000"/>
        </w:rPr>
        <w:t>API access fees: Tiered pricing for developers</w:t>
      </w:r>
    </w:p>
    <w:p w14:paraId="69D97052" w14:textId="77777777" w:rsidR="00846B7F" w:rsidRDefault="00000000">
      <w:pPr>
        <w:numPr>
          <w:ilvl w:val="0"/>
          <w:numId w:val="30"/>
        </w:numPr>
        <w:spacing w:before="105" w:after="105" w:line="360" w:lineRule="auto"/>
      </w:pPr>
      <w:r>
        <w:rPr>
          <w:rFonts w:ascii="inter" w:eastAsia="inter" w:hAnsi="inter" w:cs="inter"/>
          <w:color w:val="000000"/>
        </w:rPr>
        <w:t>Partnership revenue sharing: 10-15% of generated subscriptions</w:t>
      </w:r>
    </w:p>
    <w:p w14:paraId="55B6DFEA" w14:textId="77777777" w:rsidR="00846B7F" w:rsidRDefault="00000000">
      <w:pPr>
        <w:spacing w:after="210" w:line="360" w:lineRule="auto"/>
      </w:pPr>
      <w:r>
        <w:rPr>
          <w:rFonts w:ascii="inter" w:eastAsia="inter" w:hAnsi="inter" w:cs="inter"/>
          <w:b/>
          <w:color w:val="000000"/>
        </w:rPr>
        <w:t>Stage 3 (</w:t>
      </w:r>
      <w:proofErr w:type="spellStart"/>
      <w:r>
        <w:rPr>
          <w:rFonts w:ascii="inter" w:eastAsia="inter" w:hAnsi="inter" w:cs="inter"/>
          <w:b/>
          <w:color w:val="000000"/>
        </w:rPr>
        <w:t>OTOplay</w:t>
      </w:r>
      <w:proofErr w:type="spellEnd"/>
      <w:r>
        <w:rPr>
          <w:rFonts w:ascii="inter" w:eastAsia="inter" w:hAnsi="inter" w:cs="inter"/>
          <w:b/>
          <w:color w:val="000000"/>
        </w:rPr>
        <w:t>) Revenue:</w:t>
      </w:r>
    </w:p>
    <w:p w14:paraId="63B903F3" w14:textId="77777777" w:rsidR="00846B7F" w:rsidRDefault="00000000">
      <w:pPr>
        <w:numPr>
          <w:ilvl w:val="0"/>
          <w:numId w:val="31"/>
        </w:numPr>
        <w:spacing w:before="105" w:after="105" w:line="360" w:lineRule="auto"/>
      </w:pPr>
      <w:r>
        <w:rPr>
          <w:rFonts w:ascii="inter" w:eastAsia="inter" w:hAnsi="inter" w:cs="inter"/>
          <w:color w:val="000000"/>
        </w:rPr>
        <w:t>Primary subscription: ₹5,000/year per user</w:t>
      </w:r>
    </w:p>
    <w:p w14:paraId="4BD9695A" w14:textId="77777777" w:rsidR="00846B7F" w:rsidRDefault="00000000">
      <w:pPr>
        <w:numPr>
          <w:ilvl w:val="0"/>
          <w:numId w:val="31"/>
        </w:numPr>
        <w:spacing w:before="105" w:after="105" w:line="360" w:lineRule="auto"/>
      </w:pPr>
      <w:r>
        <w:rPr>
          <w:rFonts w:ascii="inter" w:eastAsia="inter" w:hAnsi="inter" w:cs="inter"/>
          <w:color w:val="000000"/>
        </w:rPr>
        <w:t>Family plans: ₹7,500/year for up to 4 users</w:t>
      </w:r>
    </w:p>
    <w:p w14:paraId="6EAB86FF" w14:textId="77777777" w:rsidR="00846B7F" w:rsidRDefault="00000000">
      <w:pPr>
        <w:numPr>
          <w:ilvl w:val="0"/>
          <w:numId w:val="31"/>
        </w:numPr>
        <w:spacing w:before="105" w:after="105" w:line="360" w:lineRule="auto"/>
      </w:pPr>
      <w:r>
        <w:rPr>
          <w:rFonts w:ascii="inter" w:eastAsia="inter" w:hAnsi="inter" w:cs="inter"/>
          <w:color w:val="000000"/>
        </w:rPr>
        <w:t>Corporate licenses: Custom pricing</w:t>
      </w:r>
    </w:p>
    <w:p w14:paraId="4566D4A8" w14:textId="77777777" w:rsidR="00846B7F" w:rsidRDefault="00000000">
      <w:pPr>
        <w:numPr>
          <w:ilvl w:val="0"/>
          <w:numId w:val="31"/>
        </w:numPr>
        <w:spacing w:before="105" w:after="105" w:line="360" w:lineRule="auto"/>
      </w:pPr>
      <w:r>
        <w:rPr>
          <w:rFonts w:ascii="inter" w:eastAsia="inter" w:hAnsi="inter" w:cs="inter"/>
          <w:color w:val="000000"/>
        </w:rPr>
        <w:t>International expansion: Localized pricing models</w:t>
      </w:r>
    </w:p>
    <w:p w14:paraId="14F8F9CA" w14:textId="77777777" w:rsidR="00846B7F" w:rsidRDefault="00000000">
      <w:pPr>
        <w:spacing w:before="315" w:after="105" w:line="360" w:lineRule="auto"/>
        <w:ind w:left="-30"/>
      </w:pPr>
      <w:r>
        <w:rPr>
          <w:rFonts w:ascii="inter" w:eastAsia="inter" w:hAnsi="inter" w:cs="inter"/>
          <w:b/>
          <w:color w:val="000000"/>
          <w:sz w:val="24"/>
        </w:rPr>
        <w:t>Revenue Sharing Model</w:t>
      </w:r>
    </w:p>
    <w:p w14:paraId="2E937C2C" w14:textId="77777777" w:rsidR="00846B7F" w:rsidRDefault="00000000">
      <w:pPr>
        <w:spacing w:after="210" w:line="360" w:lineRule="auto"/>
      </w:pPr>
      <w:r>
        <w:rPr>
          <w:rFonts w:ascii="inter" w:eastAsia="inter" w:hAnsi="inter" w:cs="inter"/>
          <w:b/>
          <w:color w:val="000000"/>
        </w:rPr>
        <w:t>Performance-Based Distribution:</w:t>
      </w:r>
    </w:p>
    <w:p w14:paraId="6B0F69E4" w14:textId="77777777" w:rsidR="00846B7F" w:rsidRDefault="00000000">
      <w:pPr>
        <w:numPr>
          <w:ilvl w:val="0"/>
          <w:numId w:val="32"/>
        </w:numPr>
        <w:spacing w:before="105" w:after="105" w:line="360" w:lineRule="auto"/>
      </w:pPr>
      <w:r>
        <w:rPr>
          <w:rFonts w:ascii="inter" w:eastAsia="inter" w:hAnsi="inter" w:cs="inter"/>
          <w:color w:val="000000"/>
        </w:rPr>
        <w:t>Content providers receive revenue based on actual viewing time</w:t>
      </w:r>
    </w:p>
    <w:p w14:paraId="495E3BBA" w14:textId="77777777" w:rsidR="00846B7F" w:rsidRDefault="00000000">
      <w:pPr>
        <w:numPr>
          <w:ilvl w:val="0"/>
          <w:numId w:val="32"/>
        </w:numPr>
        <w:spacing w:before="105" w:after="105" w:line="360" w:lineRule="auto"/>
      </w:pPr>
      <w:r>
        <w:rPr>
          <w:rFonts w:ascii="inter" w:eastAsia="inter" w:hAnsi="inter" w:cs="inter"/>
          <w:color w:val="000000"/>
        </w:rPr>
        <w:t>Transparent, real-time analytics and reporting</w:t>
      </w:r>
    </w:p>
    <w:p w14:paraId="3F2617A0" w14:textId="77777777" w:rsidR="00846B7F" w:rsidRDefault="00000000">
      <w:pPr>
        <w:numPr>
          <w:ilvl w:val="0"/>
          <w:numId w:val="32"/>
        </w:numPr>
        <w:spacing w:before="105" w:after="105" w:line="360" w:lineRule="auto"/>
      </w:pPr>
      <w:r>
        <w:rPr>
          <w:rFonts w:ascii="inter" w:eastAsia="inter" w:hAnsi="inter" w:cs="inter"/>
          <w:color w:val="000000"/>
        </w:rPr>
        <w:t>Minimum guaranteed payments for major content providers</w:t>
      </w:r>
    </w:p>
    <w:p w14:paraId="336532C9" w14:textId="77777777" w:rsidR="00846B7F" w:rsidRDefault="00000000">
      <w:pPr>
        <w:numPr>
          <w:ilvl w:val="0"/>
          <w:numId w:val="32"/>
        </w:numPr>
        <w:spacing w:before="105" w:after="105" w:line="360" w:lineRule="auto"/>
      </w:pPr>
      <w:r>
        <w:rPr>
          <w:rFonts w:ascii="inter" w:eastAsia="inter" w:hAnsi="inter" w:cs="inter"/>
          <w:color w:val="000000"/>
        </w:rPr>
        <w:t>Bonus incentives for high-engagement content</w:t>
      </w:r>
    </w:p>
    <w:p w14:paraId="4C5A24CE" w14:textId="77777777" w:rsidR="00846B7F" w:rsidRDefault="00000000">
      <w:pPr>
        <w:numPr>
          <w:ilvl w:val="0"/>
          <w:numId w:val="32"/>
        </w:numPr>
        <w:spacing w:before="105" w:after="105" w:line="360" w:lineRule="auto"/>
      </w:pPr>
      <w:r>
        <w:rPr>
          <w:rFonts w:ascii="inter" w:eastAsia="inter" w:hAnsi="inter" w:cs="inter"/>
          <w:color w:val="000000"/>
        </w:rPr>
        <w:t>Regional and demographic viewing pattern insights</w:t>
      </w:r>
    </w:p>
    <w:p w14:paraId="3942E03B" w14:textId="77777777" w:rsidR="00846B7F" w:rsidRDefault="00000000">
      <w:pPr>
        <w:spacing w:after="210" w:line="360" w:lineRule="auto"/>
      </w:pPr>
      <w:r>
        <w:rPr>
          <w:rFonts w:ascii="inter" w:eastAsia="inter" w:hAnsi="inter" w:cs="inter"/>
          <w:b/>
          <w:color w:val="000000"/>
        </w:rPr>
        <w:t>Example Revenue Split:</w:t>
      </w:r>
    </w:p>
    <w:p w14:paraId="55A118C4" w14:textId="77777777" w:rsidR="00846B7F" w:rsidRDefault="00000000">
      <w:pPr>
        <w:numPr>
          <w:ilvl w:val="0"/>
          <w:numId w:val="33"/>
        </w:numPr>
        <w:spacing w:before="105" w:after="105" w:line="360" w:lineRule="auto"/>
      </w:pPr>
      <w:r>
        <w:rPr>
          <w:rFonts w:ascii="inter" w:eastAsia="inter" w:hAnsi="inter" w:cs="inter"/>
          <w:color w:val="000000"/>
        </w:rPr>
        <w:lastRenderedPageBreak/>
        <w:t>Content Providers: 70% of subscription revenue</w:t>
      </w:r>
    </w:p>
    <w:p w14:paraId="203FEF2C" w14:textId="77777777" w:rsidR="00846B7F" w:rsidRDefault="00000000">
      <w:pPr>
        <w:numPr>
          <w:ilvl w:val="0"/>
          <w:numId w:val="33"/>
        </w:numPr>
        <w:spacing w:before="105" w:after="105" w:line="360" w:lineRule="auto"/>
      </w:pPr>
      <w:r>
        <w:rPr>
          <w:rFonts w:ascii="inter" w:eastAsia="inter" w:hAnsi="inter" w:cs="inter"/>
          <w:color w:val="000000"/>
        </w:rPr>
        <w:t>Platform Operations: 20% of subscription revenue</w:t>
      </w:r>
    </w:p>
    <w:p w14:paraId="4FC727E7" w14:textId="77777777" w:rsidR="00846B7F" w:rsidRDefault="00000000">
      <w:pPr>
        <w:numPr>
          <w:ilvl w:val="0"/>
          <w:numId w:val="33"/>
        </w:numPr>
        <w:spacing w:before="105" w:after="105" w:line="360" w:lineRule="auto"/>
      </w:pPr>
      <w:r>
        <w:rPr>
          <w:rFonts w:ascii="inter" w:eastAsia="inter" w:hAnsi="inter" w:cs="inter"/>
          <w:color w:val="000000"/>
        </w:rPr>
        <w:t>Technology &amp; Infrastructure: 10% of subscription revenue</w:t>
      </w:r>
    </w:p>
    <w:p w14:paraId="2652963F" w14:textId="77777777" w:rsidR="00846B7F" w:rsidRDefault="00000000">
      <w:pPr>
        <w:spacing w:before="315" w:after="105" w:line="360" w:lineRule="auto"/>
        <w:ind w:left="-30"/>
      </w:pPr>
      <w:r>
        <w:rPr>
          <w:rFonts w:ascii="inter" w:eastAsia="inter" w:hAnsi="inter" w:cs="inter"/>
          <w:b/>
          <w:color w:val="000000"/>
          <w:sz w:val="24"/>
        </w:rPr>
        <w:t>Financial Projections (5-Year)</w:t>
      </w:r>
    </w:p>
    <w:p w14:paraId="495AB3BF" w14:textId="77777777" w:rsidR="00846B7F" w:rsidRDefault="00000000">
      <w:pPr>
        <w:spacing w:after="210" w:line="360" w:lineRule="auto"/>
      </w:pPr>
      <w:r>
        <w:rPr>
          <w:rFonts w:ascii="inter" w:eastAsia="inter" w:hAnsi="inter" w:cs="inter"/>
          <w:b/>
          <w:color w:val="000000"/>
        </w:rPr>
        <w:t>Year 1-2 (Stages 1-2):</w:t>
      </w:r>
    </w:p>
    <w:p w14:paraId="37AE7D74" w14:textId="77777777" w:rsidR="00846B7F" w:rsidRDefault="00000000">
      <w:pPr>
        <w:numPr>
          <w:ilvl w:val="0"/>
          <w:numId w:val="34"/>
        </w:numPr>
        <w:spacing w:before="105" w:after="105" w:line="360" w:lineRule="auto"/>
      </w:pPr>
      <w:r>
        <w:rPr>
          <w:rFonts w:ascii="inter" w:eastAsia="inter" w:hAnsi="inter" w:cs="inter"/>
          <w:color w:val="000000"/>
        </w:rPr>
        <w:t>Users: 1M+ (Stage 1) → 100K+ paid (Stage 2)</w:t>
      </w:r>
    </w:p>
    <w:p w14:paraId="3C0FA787" w14:textId="77777777" w:rsidR="00846B7F" w:rsidRDefault="00000000">
      <w:pPr>
        <w:numPr>
          <w:ilvl w:val="0"/>
          <w:numId w:val="34"/>
        </w:numPr>
        <w:spacing w:before="105" w:after="105" w:line="360" w:lineRule="auto"/>
      </w:pPr>
      <w:r>
        <w:rPr>
          <w:rFonts w:ascii="inter" w:eastAsia="inter" w:hAnsi="inter" w:cs="inter"/>
          <w:color w:val="000000"/>
        </w:rPr>
        <w:t>Revenue: $2M (Stage 1) → $10M (Stage 2)</w:t>
      </w:r>
    </w:p>
    <w:p w14:paraId="3F9ABE75" w14:textId="77777777" w:rsidR="00846B7F" w:rsidRDefault="00000000">
      <w:pPr>
        <w:numPr>
          <w:ilvl w:val="0"/>
          <w:numId w:val="34"/>
        </w:numPr>
        <w:spacing w:before="105" w:after="105" w:line="360" w:lineRule="auto"/>
      </w:pPr>
      <w:r>
        <w:rPr>
          <w:rFonts w:ascii="inter" w:eastAsia="inter" w:hAnsi="inter" w:cs="inter"/>
          <w:color w:val="000000"/>
        </w:rPr>
        <w:t>Investment needed: $5M total</w:t>
      </w:r>
    </w:p>
    <w:p w14:paraId="2E89753B" w14:textId="77777777" w:rsidR="00846B7F" w:rsidRDefault="00000000">
      <w:pPr>
        <w:numPr>
          <w:ilvl w:val="0"/>
          <w:numId w:val="34"/>
        </w:numPr>
        <w:spacing w:before="105" w:after="105" w:line="360" w:lineRule="auto"/>
      </w:pPr>
      <w:r>
        <w:rPr>
          <w:rFonts w:ascii="inter" w:eastAsia="inter" w:hAnsi="inter" w:cs="inter"/>
          <w:color w:val="000000"/>
        </w:rPr>
        <w:t>Break-even: Month 18</w:t>
      </w:r>
    </w:p>
    <w:p w14:paraId="6A633365" w14:textId="77777777" w:rsidR="00846B7F" w:rsidRDefault="00000000">
      <w:pPr>
        <w:spacing w:after="210" w:line="360" w:lineRule="auto"/>
      </w:pPr>
      <w:r>
        <w:rPr>
          <w:rFonts w:ascii="inter" w:eastAsia="inter" w:hAnsi="inter" w:cs="inter"/>
          <w:b/>
          <w:color w:val="000000"/>
        </w:rPr>
        <w:t>Year 3-5 (Stage 3):</w:t>
      </w:r>
    </w:p>
    <w:p w14:paraId="7AB79729" w14:textId="77777777" w:rsidR="00846B7F" w:rsidRDefault="00000000">
      <w:pPr>
        <w:numPr>
          <w:ilvl w:val="0"/>
          <w:numId w:val="35"/>
        </w:numPr>
        <w:spacing w:before="105" w:after="105" w:line="360" w:lineRule="auto"/>
      </w:pPr>
      <w:r>
        <w:rPr>
          <w:rFonts w:ascii="inter" w:eastAsia="inter" w:hAnsi="inter" w:cs="inter"/>
          <w:color w:val="000000"/>
        </w:rPr>
        <w:t>Users: 5M+ subscribers by Year 3</w:t>
      </w:r>
    </w:p>
    <w:p w14:paraId="702EE831" w14:textId="77777777" w:rsidR="00846B7F" w:rsidRDefault="00000000">
      <w:pPr>
        <w:numPr>
          <w:ilvl w:val="0"/>
          <w:numId w:val="35"/>
        </w:numPr>
        <w:spacing w:before="105" w:after="105" w:line="360" w:lineRule="auto"/>
      </w:pPr>
      <w:r>
        <w:rPr>
          <w:rFonts w:ascii="inter" w:eastAsia="inter" w:hAnsi="inter" w:cs="inter"/>
          <w:color w:val="000000"/>
        </w:rPr>
        <w:t>Revenue: $250M+ annually by Year 5</w:t>
      </w:r>
    </w:p>
    <w:p w14:paraId="528E9A02" w14:textId="77777777" w:rsidR="00846B7F" w:rsidRDefault="00000000">
      <w:pPr>
        <w:numPr>
          <w:ilvl w:val="0"/>
          <w:numId w:val="35"/>
        </w:numPr>
        <w:spacing w:before="105" w:after="105" w:line="360" w:lineRule="auto"/>
      </w:pPr>
      <w:r>
        <w:rPr>
          <w:rFonts w:ascii="inter" w:eastAsia="inter" w:hAnsi="inter" w:cs="inter"/>
          <w:color w:val="000000"/>
        </w:rPr>
        <w:t>Market penetration: 3-5% of Indian OTT users</w:t>
      </w:r>
    </w:p>
    <w:p w14:paraId="43B72275" w14:textId="77777777" w:rsidR="00846B7F" w:rsidRDefault="00000000">
      <w:pPr>
        <w:numPr>
          <w:ilvl w:val="0"/>
          <w:numId w:val="35"/>
        </w:numPr>
        <w:spacing w:before="105" w:after="105" w:line="360" w:lineRule="auto"/>
      </w:pPr>
      <w:r>
        <w:rPr>
          <w:rFonts w:ascii="inter" w:eastAsia="inter" w:hAnsi="inter" w:cs="inter"/>
          <w:color w:val="000000"/>
        </w:rPr>
        <w:t>Profitability: 25%+ operating margins</w:t>
      </w:r>
    </w:p>
    <w:p w14:paraId="63B1B346" w14:textId="77777777" w:rsidR="00846B7F" w:rsidRDefault="00000000">
      <w:pPr>
        <w:spacing w:before="210" w:after="0" w:line="360" w:lineRule="auto"/>
      </w:pPr>
      <w:r>
        <w:rPr>
          <w:noProof/>
        </w:rPr>
      </w:r>
      <w:r>
        <w:rPr>
          <w:noProof/>
        </w:rPr>
        <w:pict w14:anchorId="3934A40A">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3377D4A" w14:textId="77777777" w:rsidR="00846B7F" w:rsidRDefault="00000000">
      <w:pPr>
        <w:spacing w:before="315" w:after="105" w:line="360" w:lineRule="auto"/>
        <w:ind w:left="-30"/>
      </w:pPr>
      <w:r>
        <w:rPr>
          <w:rFonts w:ascii="inter" w:eastAsia="inter" w:hAnsi="inter" w:cs="inter"/>
          <w:b/>
          <w:color w:val="000000"/>
          <w:sz w:val="24"/>
        </w:rPr>
        <w:t>Regulatory Compliance &amp; Legal Framework</w:t>
      </w:r>
    </w:p>
    <w:p w14:paraId="72CE5932" w14:textId="77777777" w:rsidR="00846B7F" w:rsidRDefault="00000000">
      <w:pPr>
        <w:spacing w:before="315" w:after="105" w:line="360" w:lineRule="auto"/>
        <w:ind w:left="-30"/>
      </w:pPr>
      <w:r>
        <w:rPr>
          <w:rFonts w:ascii="inter" w:eastAsia="inter" w:hAnsi="inter" w:cs="inter"/>
          <w:b/>
          <w:color w:val="000000"/>
          <w:sz w:val="24"/>
        </w:rPr>
        <w:t>Indian Regulatory Environment</w:t>
      </w:r>
    </w:p>
    <w:p w14:paraId="7140C0C8" w14:textId="77777777" w:rsidR="00846B7F" w:rsidRDefault="00000000">
      <w:pPr>
        <w:spacing w:after="210" w:line="360" w:lineRule="auto"/>
      </w:pPr>
      <w:r>
        <w:rPr>
          <w:rFonts w:ascii="inter" w:eastAsia="inter" w:hAnsi="inter" w:cs="inter"/>
          <w:b/>
          <w:color w:val="000000"/>
        </w:rPr>
        <w:t>Information Technology (Intermediary Guidelines and Digital Media Ethics Code) Rules, 2021:</w:t>
      </w:r>
    </w:p>
    <w:p w14:paraId="5C30AEF7" w14:textId="77777777" w:rsidR="00846B7F" w:rsidRDefault="00000000">
      <w:pPr>
        <w:spacing w:after="210" w:line="360" w:lineRule="auto"/>
      </w:pPr>
      <w:r>
        <w:rPr>
          <w:rFonts w:ascii="inter" w:eastAsia="inter" w:hAnsi="inter" w:cs="inter"/>
          <w:b/>
          <w:color w:val="000000"/>
        </w:rPr>
        <w:t>Key Compliance Requirements:</w:t>
      </w:r>
    </w:p>
    <w:p w14:paraId="52B532BD" w14:textId="77777777" w:rsidR="00846B7F" w:rsidRDefault="00000000">
      <w:pPr>
        <w:numPr>
          <w:ilvl w:val="0"/>
          <w:numId w:val="36"/>
        </w:numPr>
        <w:spacing w:before="105" w:after="105" w:line="360" w:lineRule="auto"/>
      </w:pPr>
      <w:r>
        <w:rPr>
          <w:rFonts w:ascii="inter" w:eastAsia="inter" w:hAnsi="inter" w:cs="inter"/>
          <w:color w:val="000000"/>
        </w:rPr>
        <w:t>Three-tier grievance redressal mechanism</w:t>
      </w:r>
    </w:p>
    <w:p w14:paraId="0C6863EA" w14:textId="77777777" w:rsidR="00846B7F" w:rsidRDefault="00000000">
      <w:pPr>
        <w:numPr>
          <w:ilvl w:val="0"/>
          <w:numId w:val="36"/>
        </w:numPr>
        <w:spacing w:before="105" w:after="105" w:line="360" w:lineRule="auto"/>
      </w:pPr>
      <w:r>
        <w:rPr>
          <w:rFonts w:ascii="inter" w:eastAsia="inter" w:hAnsi="inter" w:cs="inter"/>
          <w:color w:val="000000"/>
        </w:rPr>
        <w:t>Content classification system (U, U/A 7+, U/A 13+, U/A 16+, A)</w:t>
      </w:r>
    </w:p>
    <w:p w14:paraId="1BCDC706" w14:textId="77777777" w:rsidR="00846B7F" w:rsidRDefault="00000000">
      <w:pPr>
        <w:numPr>
          <w:ilvl w:val="0"/>
          <w:numId w:val="36"/>
        </w:numPr>
        <w:spacing w:before="105" w:after="105" w:line="360" w:lineRule="auto"/>
      </w:pPr>
      <w:r>
        <w:rPr>
          <w:rFonts w:ascii="inter" w:eastAsia="inter" w:hAnsi="inter" w:cs="inter"/>
          <w:color w:val="000000"/>
        </w:rPr>
        <w:t>Parental controls for age-restricted content</w:t>
      </w:r>
    </w:p>
    <w:p w14:paraId="405901CE" w14:textId="77777777" w:rsidR="00846B7F" w:rsidRDefault="00000000">
      <w:pPr>
        <w:numPr>
          <w:ilvl w:val="0"/>
          <w:numId w:val="36"/>
        </w:numPr>
        <w:spacing w:before="105" w:after="105" w:line="360" w:lineRule="auto"/>
      </w:pPr>
      <w:r>
        <w:rPr>
          <w:rFonts w:ascii="inter" w:eastAsia="inter" w:hAnsi="inter" w:cs="inter"/>
          <w:color w:val="000000"/>
        </w:rPr>
        <w:t>Appointment of grievance officer, nodal officer, and chief compliance officer (all Indian residents)</w:t>
      </w:r>
    </w:p>
    <w:p w14:paraId="31A70066" w14:textId="77777777" w:rsidR="00846B7F" w:rsidRDefault="00000000">
      <w:pPr>
        <w:numPr>
          <w:ilvl w:val="0"/>
          <w:numId w:val="36"/>
        </w:numPr>
        <w:spacing w:before="105" w:after="105" w:line="360" w:lineRule="auto"/>
      </w:pPr>
      <w:r>
        <w:rPr>
          <w:rFonts w:ascii="inter" w:eastAsia="inter" w:hAnsi="inter" w:cs="inter"/>
          <w:color w:val="000000"/>
        </w:rPr>
        <w:t>Content moderation and removal within 24 hours of complaint</w:t>
      </w:r>
    </w:p>
    <w:p w14:paraId="6EC7043F" w14:textId="77777777" w:rsidR="00846B7F" w:rsidRDefault="00000000">
      <w:pPr>
        <w:numPr>
          <w:ilvl w:val="0"/>
          <w:numId w:val="36"/>
        </w:numPr>
        <w:spacing w:before="105" w:after="105" w:line="360" w:lineRule="auto"/>
      </w:pPr>
      <w:r>
        <w:rPr>
          <w:rFonts w:ascii="inter" w:eastAsia="inter" w:hAnsi="inter" w:cs="inter"/>
          <w:color w:val="000000"/>
        </w:rPr>
        <w:lastRenderedPageBreak/>
        <w:t>Data retention for 180 days minimum</w:t>
      </w:r>
    </w:p>
    <w:p w14:paraId="63FAD1C1" w14:textId="77777777" w:rsidR="00846B7F" w:rsidRDefault="00000000">
      <w:pPr>
        <w:numPr>
          <w:ilvl w:val="0"/>
          <w:numId w:val="36"/>
        </w:numPr>
        <w:spacing w:before="105" w:after="105" w:line="360" w:lineRule="auto"/>
      </w:pPr>
      <w:r>
        <w:rPr>
          <w:rFonts w:ascii="inter" w:eastAsia="inter" w:hAnsi="inter" w:cs="inter"/>
          <w:color w:val="000000"/>
        </w:rPr>
        <w:t>Cooperation with government agencies within 72 hours when required</w:t>
      </w:r>
    </w:p>
    <w:p w14:paraId="284DD678" w14:textId="77777777" w:rsidR="00846B7F" w:rsidRDefault="00000000">
      <w:pPr>
        <w:spacing w:after="210" w:line="360" w:lineRule="auto"/>
      </w:pPr>
      <w:r>
        <w:rPr>
          <w:rFonts w:ascii="inter" w:eastAsia="inter" w:hAnsi="inter" w:cs="inter"/>
          <w:b/>
          <w:color w:val="000000"/>
        </w:rPr>
        <w:t>OTO Compliance Strategy:</w:t>
      </w:r>
    </w:p>
    <w:p w14:paraId="4D298F03" w14:textId="77777777" w:rsidR="00846B7F" w:rsidRDefault="00000000">
      <w:pPr>
        <w:numPr>
          <w:ilvl w:val="0"/>
          <w:numId w:val="37"/>
        </w:numPr>
        <w:spacing w:before="105" w:after="105" w:line="360" w:lineRule="auto"/>
      </w:pPr>
      <w:r>
        <w:rPr>
          <w:rFonts w:ascii="inter" w:eastAsia="inter" w:hAnsi="inter" w:cs="inter"/>
          <w:color w:val="000000"/>
        </w:rPr>
        <w:t>Implement automated content classification system</w:t>
      </w:r>
    </w:p>
    <w:p w14:paraId="4E6042A0" w14:textId="77777777" w:rsidR="00846B7F" w:rsidRDefault="00000000">
      <w:pPr>
        <w:numPr>
          <w:ilvl w:val="0"/>
          <w:numId w:val="37"/>
        </w:numPr>
        <w:spacing w:before="105" w:after="105" w:line="360" w:lineRule="auto"/>
      </w:pPr>
      <w:r>
        <w:rPr>
          <w:rFonts w:ascii="inter" w:eastAsia="inter" w:hAnsi="inter" w:cs="inter"/>
          <w:color w:val="000000"/>
        </w:rPr>
        <w:t>Establish 24/7 grievance handling team</w:t>
      </w:r>
    </w:p>
    <w:p w14:paraId="5DE8DA7A" w14:textId="77777777" w:rsidR="00846B7F" w:rsidRDefault="00000000">
      <w:pPr>
        <w:numPr>
          <w:ilvl w:val="0"/>
          <w:numId w:val="37"/>
        </w:numPr>
        <w:spacing w:before="105" w:after="105" w:line="360" w:lineRule="auto"/>
      </w:pPr>
      <w:r>
        <w:rPr>
          <w:rFonts w:ascii="inter" w:eastAsia="inter" w:hAnsi="inter" w:cs="inter"/>
          <w:color w:val="000000"/>
        </w:rPr>
        <w:t>Create transparent content moderation policies</w:t>
      </w:r>
    </w:p>
    <w:p w14:paraId="491258CE" w14:textId="77777777" w:rsidR="00846B7F" w:rsidRDefault="00000000">
      <w:pPr>
        <w:numPr>
          <w:ilvl w:val="0"/>
          <w:numId w:val="37"/>
        </w:numPr>
        <w:spacing w:before="105" w:after="105" w:line="360" w:lineRule="auto"/>
      </w:pPr>
      <w:r>
        <w:rPr>
          <w:rFonts w:ascii="inter" w:eastAsia="inter" w:hAnsi="inter" w:cs="inter"/>
          <w:color w:val="000000"/>
        </w:rPr>
        <w:t>Develop robust age verification and parental control systems</w:t>
      </w:r>
    </w:p>
    <w:p w14:paraId="5FE5B28C" w14:textId="77777777" w:rsidR="00846B7F" w:rsidRDefault="00000000">
      <w:pPr>
        <w:numPr>
          <w:ilvl w:val="0"/>
          <w:numId w:val="37"/>
        </w:numPr>
        <w:spacing w:before="105" w:after="105" w:line="360" w:lineRule="auto"/>
      </w:pPr>
      <w:r>
        <w:rPr>
          <w:rFonts w:ascii="inter" w:eastAsia="inter" w:hAnsi="inter" w:cs="inter"/>
          <w:color w:val="000000"/>
        </w:rPr>
        <w:t>Maintain comprehensive audit trails</w:t>
      </w:r>
    </w:p>
    <w:p w14:paraId="09FF8B4A" w14:textId="77777777" w:rsidR="00846B7F" w:rsidRDefault="00000000">
      <w:pPr>
        <w:numPr>
          <w:ilvl w:val="0"/>
          <w:numId w:val="37"/>
        </w:numPr>
        <w:spacing w:before="105" w:after="105" w:line="360" w:lineRule="auto"/>
      </w:pPr>
      <w:r>
        <w:rPr>
          <w:rFonts w:ascii="inter" w:eastAsia="inter" w:hAnsi="inter" w:cs="inter"/>
          <w:color w:val="000000"/>
        </w:rPr>
        <w:t>Regular compliance reporting to authorities</w:t>
      </w:r>
    </w:p>
    <w:p w14:paraId="2B8F54F9" w14:textId="77777777" w:rsidR="00846B7F" w:rsidRDefault="00000000">
      <w:pPr>
        <w:spacing w:before="315" w:after="105" w:line="360" w:lineRule="auto"/>
        <w:ind w:left="-30"/>
      </w:pPr>
      <w:r>
        <w:rPr>
          <w:rFonts w:ascii="inter" w:eastAsia="inter" w:hAnsi="inter" w:cs="inter"/>
          <w:b/>
          <w:color w:val="000000"/>
          <w:sz w:val="24"/>
        </w:rPr>
        <w:t>Content Licensing &amp; Rights Management</w:t>
      </w:r>
    </w:p>
    <w:p w14:paraId="34BBAC0D" w14:textId="77777777" w:rsidR="00846B7F" w:rsidRDefault="00000000">
      <w:pPr>
        <w:spacing w:after="210" w:line="360" w:lineRule="auto"/>
      </w:pPr>
      <w:r>
        <w:rPr>
          <w:rFonts w:ascii="inter" w:eastAsia="inter" w:hAnsi="inter" w:cs="inter"/>
          <w:b/>
          <w:color w:val="000000"/>
        </w:rPr>
        <w:t>Licensing Strategy:</w:t>
      </w:r>
    </w:p>
    <w:p w14:paraId="1EC42F2A" w14:textId="77777777" w:rsidR="00846B7F" w:rsidRDefault="00000000">
      <w:pPr>
        <w:numPr>
          <w:ilvl w:val="0"/>
          <w:numId w:val="38"/>
        </w:numPr>
        <w:spacing w:before="105" w:after="105" w:line="360" w:lineRule="auto"/>
      </w:pPr>
      <w:r>
        <w:rPr>
          <w:rFonts w:ascii="inter" w:eastAsia="inter" w:hAnsi="inter" w:cs="inter"/>
          <w:color w:val="000000"/>
        </w:rPr>
        <w:t>Direct licensing agreements with major content providers</w:t>
      </w:r>
    </w:p>
    <w:p w14:paraId="675219D3" w14:textId="77777777" w:rsidR="00846B7F" w:rsidRDefault="00000000">
      <w:pPr>
        <w:numPr>
          <w:ilvl w:val="0"/>
          <w:numId w:val="38"/>
        </w:numPr>
        <w:spacing w:before="105" w:after="105" w:line="360" w:lineRule="auto"/>
      </w:pPr>
      <w:r>
        <w:rPr>
          <w:rFonts w:ascii="inter" w:eastAsia="inter" w:hAnsi="inter" w:cs="inter"/>
          <w:color w:val="000000"/>
        </w:rPr>
        <w:t>Revenue-sharing partnerships with OTT platforms</w:t>
      </w:r>
    </w:p>
    <w:p w14:paraId="53B59D00" w14:textId="77777777" w:rsidR="00846B7F" w:rsidRDefault="00000000">
      <w:pPr>
        <w:numPr>
          <w:ilvl w:val="0"/>
          <w:numId w:val="38"/>
        </w:numPr>
        <w:spacing w:before="105" w:after="105" w:line="360" w:lineRule="auto"/>
      </w:pPr>
      <w:r>
        <w:rPr>
          <w:rFonts w:ascii="inter" w:eastAsia="inter" w:hAnsi="inter" w:cs="inter"/>
          <w:color w:val="000000"/>
        </w:rPr>
        <w:t>White-label aggregation licensing</w:t>
      </w:r>
    </w:p>
    <w:p w14:paraId="7954F1AC" w14:textId="77777777" w:rsidR="00846B7F" w:rsidRDefault="00000000">
      <w:pPr>
        <w:numPr>
          <w:ilvl w:val="0"/>
          <w:numId w:val="38"/>
        </w:numPr>
        <w:spacing w:before="105" w:after="105" w:line="360" w:lineRule="auto"/>
      </w:pPr>
      <w:r>
        <w:rPr>
          <w:rFonts w:ascii="inter" w:eastAsia="inter" w:hAnsi="inter" w:cs="inter"/>
          <w:color w:val="000000"/>
        </w:rPr>
        <w:t>International content licensing for regional expansion</w:t>
      </w:r>
    </w:p>
    <w:p w14:paraId="4AC84A2C" w14:textId="77777777" w:rsidR="00846B7F" w:rsidRDefault="00000000">
      <w:pPr>
        <w:spacing w:after="210" w:line="360" w:lineRule="auto"/>
      </w:pPr>
      <w:r>
        <w:rPr>
          <w:rFonts w:ascii="inter" w:eastAsia="inter" w:hAnsi="inter" w:cs="inter"/>
          <w:b/>
          <w:color w:val="000000"/>
        </w:rPr>
        <w:t>Rights Management:</w:t>
      </w:r>
    </w:p>
    <w:p w14:paraId="00D2490A" w14:textId="77777777" w:rsidR="00846B7F" w:rsidRDefault="00000000">
      <w:pPr>
        <w:numPr>
          <w:ilvl w:val="0"/>
          <w:numId w:val="39"/>
        </w:numPr>
        <w:spacing w:before="105" w:after="105" w:line="360" w:lineRule="auto"/>
      </w:pPr>
      <w:r>
        <w:rPr>
          <w:rFonts w:ascii="inter" w:eastAsia="inter" w:hAnsi="inter" w:cs="inter"/>
          <w:color w:val="000000"/>
        </w:rPr>
        <w:t>Real-time rights verification system</w:t>
      </w:r>
    </w:p>
    <w:p w14:paraId="1E48A9F3" w14:textId="77777777" w:rsidR="00846B7F" w:rsidRDefault="00000000">
      <w:pPr>
        <w:numPr>
          <w:ilvl w:val="0"/>
          <w:numId w:val="39"/>
        </w:numPr>
        <w:spacing w:before="105" w:after="105" w:line="360" w:lineRule="auto"/>
      </w:pPr>
      <w:r>
        <w:rPr>
          <w:rFonts w:ascii="inter" w:eastAsia="inter" w:hAnsi="inter" w:cs="inter"/>
          <w:color w:val="000000"/>
        </w:rPr>
        <w:t>Geographic availability tracking</w:t>
      </w:r>
    </w:p>
    <w:p w14:paraId="64AC9449" w14:textId="77777777" w:rsidR="00846B7F" w:rsidRDefault="00000000">
      <w:pPr>
        <w:numPr>
          <w:ilvl w:val="0"/>
          <w:numId w:val="39"/>
        </w:numPr>
        <w:spacing w:before="105" w:after="105" w:line="360" w:lineRule="auto"/>
      </w:pPr>
      <w:r>
        <w:rPr>
          <w:rFonts w:ascii="inter" w:eastAsia="inter" w:hAnsi="inter" w:cs="inter"/>
          <w:color w:val="000000"/>
        </w:rPr>
        <w:t>Expiration date management</w:t>
      </w:r>
    </w:p>
    <w:p w14:paraId="4BC1A506" w14:textId="77777777" w:rsidR="00846B7F" w:rsidRDefault="00000000">
      <w:pPr>
        <w:numPr>
          <w:ilvl w:val="0"/>
          <w:numId w:val="39"/>
        </w:numPr>
        <w:spacing w:before="105" w:after="105" w:line="360" w:lineRule="auto"/>
      </w:pPr>
      <w:r>
        <w:rPr>
          <w:rFonts w:ascii="inter" w:eastAsia="inter" w:hAnsi="inter" w:cs="inter"/>
          <w:color w:val="000000"/>
        </w:rPr>
        <w:t>Automatic content removal upon license expiry</w:t>
      </w:r>
    </w:p>
    <w:p w14:paraId="5EE4B9EF" w14:textId="77777777" w:rsidR="00846B7F" w:rsidRDefault="00000000">
      <w:pPr>
        <w:numPr>
          <w:ilvl w:val="0"/>
          <w:numId w:val="39"/>
        </w:numPr>
        <w:spacing w:before="105" w:after="105" w:line="360" w:lineRule="auto"/>
      </w:pPr>
      <w:r>
        <w:rPr>
          <w:rFonts w:ascii="inter" w:eastAsia="inter" w:hAnsi="inter" w:cs="inter"/>
          <w:color w:val="000000"/>
        </w:rPr>
        <w:t>Clear attribution and credit systems</w:t>
      </w:r>
    </w:p>
    <w:p w14:paraId="07BDEF1A" w14:textId="77777777" w:rsidR="00846B7F" w:rsidRDefault="00000000">
      <w:pPr>
        <w:spacing w:before="315" w:after="105" w:line="360" w:lineRule="auto"/>
        <w:ind w:left="-30"/>
      </w:pPr>
      <w:r>
        <w:rPr>
          <w:rFonts w:ascii="inter" w:eastAsia="inter" w:hAnsi="inter" w:cs="inter"/>
          <w:b/>
          <w:color w:val="000000"/>
          <w:sz w:val="24"/>
        </w:rPr>
        <w:t>Data Privacy &amp; Protection</w:t>
      </w:r>
    </w:p>
    <w:p w14:paraId="1C8A73CA" w14:textId="77777777" w:rsidR="00846B7F" w:rsidRDefault="00000000">
      <w:pPr>
        <w:spacing w:after="210" w:line="360" w:lineRule="auto"/>
      </w:pPr>
      <w:r>
        <w:rPr>
          <w:rFonts w:ascii="inter" w:eastAsia="inter" w:hAnsi="inter" w:cs="inter"/>
          <w:b/>
          <w:color w:val="000000"/>
        </w:rPr>
        <w:t>Privacy Framework:</w:t>
      </w:r>
    </w:p>
    <w:p w14:paraId="0688E0D5" w14:textId="77777777" w:rsidR="00846B7F" w:rsidRDefault="00000000">
      <w:pPr>
        <w:numPr>
          <w:ilvl w:val="0"/>
          <w:numId w:val="40"/>
        </w:numPr>
        <w:spacing w:before="105" w:after="105" w:line="360" w:lineRule="auto"/>
      </w:pPr>
      <w:r>
        <w:rPr>
          <w:rFonts w:ascii="inter" w:eastAsia="inter" w:hAnsi="inter" w:cs="inter"/>
          <w:color w:val="000000"/>
        </w:rPr>
        <w:t>GDPR compliance for international users</w:t>
      </w:r>
    </w:p>
    <w:p w14:paraId="4C25F3B1" w14:textId="77777777" w:rsidR="00846B7F" w:rsidRDefault="00000000">
      <w:pPr>
        <w:numPr>
          <w:ilvl w:val="0"/>
          <w:numId w:val="40"/>
        </w:numPr>
        <w:spacing w:before="105" w:after="105" w:line="360" w:lineRule="auto"/>
      </w:pPr>
      <w:r>
        <w:rPr>
          <w:rFonts w:ascii="inter" w:eastAsia="inter" w:hAnsi="inter" w:cs="inter"/>
          <w:color w:val="000000"/>
        </w:rPr>
        <w:t>India's Personal Data Protection Act compliance</w:t>
      </w:r>
    </w:p>
    <w:p w14:paraId="67029C7F" w14:textId="77777777" w:rsidR="00846B7F" w:rsidRDefault="00000000">
      <w:pPr>
        <w:numPr>
          <w:ilvl w:val="0"/>
          <w:numId w:val="40"/>
        </w:numPr>
        <w:spacing w:before="105" w:after="105" w:line="360" w:lineRule="auto"/>
      </w:pPr>
      <w:r>
        <w:rPr>
          <w:rFonts w:ascii="inter" w:eastAsia="inter" w:hAnsi="inter" w:cs="inter"/>
          <w:color w:val="000000"/>
        </w:rPr>
        <w:lastRenderedPageBreak/>
        <w:t>Transparent privacy policies and consent mechanisms</w:t>
      </w:r>
    </w:p>
    <w:p w14:paraId="6A3AB41D" w14:textId="77777777" w:rsidR="00846B7F" w:rsidRDefault="00000000">
      <w:pPr>
        <w:numPr>
          <w:ilvl w:val="0"/>
          <w:numId w:val="40"/>
        </w:numPr>
        <w:spacing w:before="105" w:after="105" w:line="360" w:lineRule="auto"/>
      </w:pPr>
      <w:r>
        <w:rPr>
          <w:rFonts w:ascii="inter" w:eastAsia="inter" w:hAnsi="inter" w:cs="inter"/>
          <w:color w:val="000000"/>
        </w:rPr>
        <w:t>Data minimization and purpose limitation</w:t>
      </w:r>
    </w:p>
    <w:p w14:paraId="691C9FAA" w14:textId="77777777" w:rsidR="00846B7F" w:rsidRDefault="00000000">
      <w:pPr>
        <w:numPr>
          <w:ilvl w:val="0"/>
          <w:numId w:val="40"/>
        </w:numPr>
        <w:spacing w:before="105" w:after="105" w:line="360" w:lineRule="auto"/>
      </w:pPr>
      <w:r>
        <w:rPr>
          <w:rFonts w:ascii="inter" w:eastAsia="inter" w:hAnsi="inter" w:cs="inter"/>
          <w:color w:val="000000"/>
        </w:rPr>
        <w:t>User rights management (access, correction, deletion)</w:t>
      </w:r>
    </w:p>
    <w:p w14:paraId="0A262284" w14:textId="77777777" w:rsidR="00846B7F" w:rsidRDefault="00000000">
      <w:pPr>
        <w:numPr>
          <w:ilvl w:val="0"/>
          <w:numId w:val="40"/>
        </w:numPr>
        <w:spacing w:before="105" w:after="105" w:line="360" w:lineRule="auto"/>
      </w:pPr>
      <w:r>
        <w:rPr>
          <w:rFonts w:ascii="inter" w:eastAsia="inter" w:hAnsi="inter" w:cs="inter"/>
          <w:color w:val="000000"/>
        </w:rPr>
        <w:t>Cross-border data transfer compliance</w:t>
      </w:r>
    </w:p>
    <w:p w14:paraId="7406C8B0" w14:textId="77777777" w:rsidR="00846B7F" w:rsidRDefault="00000000">
      <w:pPr>
        <w:spacing w:before="210" w:after="0" w:line="360" w:lineRule="auto"/>
      </w:pPr>
      <w:r>
        <w:rPr>
          <w:noProof/>
        </w:rPr>
      </w:r>
      <w:r>
        <w:rPr>
          <w:noProof/>
        </w:rPr>
        <w:pict w14:anchorId="359A999E">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34E049E" w14:textId="77777777" w:rsidR="00846B7F" w:rsidRDefault="00000000">
      <w:pPr>
        <w:spacing w:before="315" w:after="105" w:line="360" w:lineRule="auto"/>
        <w:ind w:left="-30"/>
      </w:pPr>
      <w:r>
        <w:rPr>
          <w:rFonts w:ascii="inter" w:eastAsia="inter" w:hAnsi="inter" w:cs="inter"/>
          <w:b/>
          <w:color w:val="000000"/>
          <w:sz w:val="24"/>
        </w:rPr>
        <w:t>Competitive Analysis</w:t>
      </w:r>
    </w:p>
    <w:p w14:paraId="231404D5" w14:textId="77777777" w:rsidR="00846B7F" w:rsidRDefault="00000000">
      <w:pPr>
        <w:spacing w:before="315" w:after="105" w:line="360" w:lineRule="auto"/>
        <w:ind w:left="-30"/>
      </w:pPr>
      <w:r>
        <w:rPr>
          <w:rFonts w:ascii="inter" w:eastAsia="inter" w:hAnsi="inter" w:cs="inter"/>
          <w:b/>
          <w:color w:val="000000"/>
          <w:sz w:val="24"/>
        </w:rPr>
        <w:t>Existing OTT Aggregators in India</w:t>
      </w:r>
    </w:p>
    <w:p w14:paraId="520A1447" w14:textId="77777777" w:rsidR="00846B7F" w:rsidRDefault="00000000">
      <w:pPr>
        <w:spacing w:after="210" w:line="360" w:lineRule="auto"/>
      </w:pPr>
      <w:r>
        <w:rPr>
          <w:rFonts w:ascii="inter" w:eastAsia="inter" w:hAnsi="inter" w:cs="inter"/>
          <w:b/>
          <w:color w:val="000000"/>
        </w:rPr>
        <w:t>1. Tata Play Binge</w:t>
      </w:r>
    </w:p>
    <w:p w14:paraId="67B8CAC5" w14:textId="77777777" w:rsidR="00846B7F" w:rsidRDefault="00000000">
      <w:pPr>
        <w:numPr>
          <w:ilvl w:val="0"/>
          <w:numId w:val="41"/>
        </w:numPr>
        <w:spacing w:before="105" w:after="105" w:line="360" w:lineRule="auto"/>
      </w:pPr>
      <w:r>
        <w:rPr>
          <w:rFonts w:ascii="inter" w:eastAsia="inter" w:hAnsi="inter" w:cs="inter"/>
          <w:color w:val="000000"/>
        </w:rPr>
        <w:t>Market Position: Largest aggregator with 27 apps and 1M+ subscribers</w:t>
      </w:r>
    </w:p>
    <w:p w14:paraId="3747E5BF" w14:textId="77777777" w:rsidR="00846B7F" w:rsidRDefault="00000000">
      <w:pPr>
        <w:numPr>
          <w:ilvl w:val="0"/>
          <w:numId w:val="41"/>
        </w:numPr>
        <w:spacing w:before="105" w:after="105" w:line="360" w:lineRule="auto"/>
      </w:pPr>
      <w:r>
        <w:rPr>
          <w:rFonts w:ascii="inter" w:eastAsia="inter" w:hAnsi="inter" w:cs="inter"/>
          <w:color w:val="000000"/>
        </w:rPr>
        <w:t>Pricing: ₹149-399/month</w:t>
      </w:r>
    </w:p>
    <w:p w14:paraId="5C45A5BB" w14:textId="77777777" w:rsidR="00846B7F" w:rsidRDefault="00000000">
      <w:pPr>
        <w:numPr>
          <w:ilvl w:val="0"/>
          <w:numId w:val="41"/>
        </w:numPr>
        <w:spacing w:before="105" w:after="105" w:line="360" w:lineRule="auto"/>
      </w:pPr>
      <w:r>
        <w:rPr>
          <w:rFonts w:ascii="inter" w:eastAsia="inter" w:hAnsi="inter" w:cs="inter"/>
          <w:color w:val="000000"/>
        </w:rPr>
        <w:t>Strengths: Established DTH base, comprehensive platform coverage</w:t>
      </w:r>
    </w:p>
    <w:p w14:paraId="76F3CC80" w14:textId="77777777" w:rsidR="00846B7F" w:rsidRDefault="00000000">
      <w:pPr>
        <w:numPr>
          <w:ilvl w:val="0"/>
          <w:numId w:val="41"/>
        </w:numPr>
        <w:spacing w:before="105" w:after="105" w:line="360" w:lineRule="auto"/>
      </w:pPr>
      <w:r>
        <w:rPr>
          <w:rFonts w:ascii="inter" w:eastAsia="inter" w:hAnsi="inter" w:cs="inter"/>
          <w:color w:val="000000"/>
        </w:rPr>
        <w:t>Limitations: Still requires multiple app interfaces, limited integration depth</w:t>
      </w:r>
    </w:p>
    <w:p w14:paraId="01F934FA" w14:textId="77777777" w:rsidR="00846B7F" w:rsidRDefault="00000000">
      <w:pPr>
        <w:numPr>
          <w:ilvl w:val="0"/>
          <w:numId w:val="41"/>
        </w:numPr>
        <w:spacing w:before="105" w:after="105" w:line="360" w:lineRule="auto"/>
      </w:pPr>
      <w:r>
        <w:rPr>
          <w:rFonts w:ascii="inter" w:eastAsia="inter" w:hAnsi="inter" w:cs="inter"/>
          <w:color w:val="000000"/>
        </w:rPr>
        <w:t>Market Share: Dominant in aggregation space</w:t>
      </w:r>
    </w:p>
    <w:p w14:paraId="507212A4" w14:textId="77777777" w:rsidR="00846B7F" w:rsidRDefault="00000000">
      <w:pPr>
        <w:spacing w:after="210" w:line="360" w:lineRule="auto"/>
      </w:pPr>
      <w:r>
        <w:rPr>
          <w:rFonts w:ascii="inter" w:eastAsia="inter" w:hAnsi="inter" w:cs="inter"/>
          <w:b/>
          <w:color w:val="000000"/>
        </w:rPr>
        <w:t xml:space="preserve">2. </w:t>
      </w:r>
      <w:proofErr w:type="spellStart"/>
      <w:r>
        <w:rPr>
          <w:rFonts w:ascii="inter" w:eastAsia="inter" w:hAnsi="inter" w:cs="inter"/>
          <w:b/>
          <w:color w:val="000000"/>
        </w:rPr>
        <w:t>Watcho</w:t>
      </w:r>
      <w:proofErr w:type="spellEnd"/>
      <w:r>
        <w:rPr>
          <w:rFonts w:ascii="inter" w:eastAsia="inter" w:hAnsi="inter" w:cs="inter"/>
          <w:b/>
          <w:color w:val="000000"/>
        </w:rPr>
        <w:t xml:space="preserve"> (Dish TV)</w:t>
      </w:r>
    </w:p>
    <w:p w14:paraId="434203C8" w14:textId="77777777" w:rsidR="00846B7F" w:rsidRDefault="00000000">
      <w:pPr>
        <w:numPr>
          <w:ilvl w:val="0"/>
          <w:numId w:val="42"/>
        </w:numPr>
        <w:spacing w:before="105" w:after="105" w:line="360" w:lineRule="auto"/>
      </w:pPr>
      <w:r>
        <w:rPr>
          <w:rFonts w:ascii="inter" w:eastAsia="inter" w:hAnsi="inter" w:cs="inter"/>
          <w:color w:val="000000"/>
        </w:rPr>
        <w:t>Market Position: 3M+ subscribers with 11 platforms</w:t>
      </w:r>
    </w:p>
    <w:p w14:paraId="5697F735" w14:textId="77777777" w:rsidR="00846B7F" w:rsidRDefault="00000000">
      <w:pPr>
        <w:numPr>
          <w:ilvl w:val="0"/>
          <w:numId w:val="42"/>
        </w:numPr>
        <w:spacing w:before="105" w:after="105" w:line="360" w:lineRule="auto"/>
      </w:pPr>
      <w:r>
        <w:rPr>
          <w:rFonts w:ascii="inter" w:eastAsia="inter" w:hAnsi="inter" w:cs="inter"/>
          <w:color w:val="000000"/>
        </w:rPr>
        <w:t>Pricing: ₹229-399/month</w:t>
      </w:r>
    </w:p>
    <w:p w14:paraId="1EF38725" w14:textId="77777777" w:rsidR="00846B7F" w:rsidRDefault="00000000">
      <w:pPr>
        <w:numPr>
          <w:ilvl w:val="0"/>
          <w:numId w:val="42"/>
        </w:numPr>
        <w:spacing w:before="105" w:after="105" w:line="360" w:lineRule="auto"/>
      </w:pPr>
      <w:r>
        <w:rPr>
          <w:rFonts w:ascii="inter" w:eastAsia="inter" w:hAnsi="inter" w:cs="inter"/>
          <w:color w:val="000000"/>
        </w:rPr>
        <w:t>Strengths: Flexi plan allowing user choice of 3 preferred OTTs</w:t>
      </w:r>
    </w:p>
    <w:p w14:paraId="7F945694" w14:textId="77777777" w:rsidR="00846B7F" w:rsidRDefault="00000000">
      <w:pPr>
        <w:numPr>
          <w:ilvl w:val="0"/>
          <w:numId w:val="42"/>
        </w:numPr>
        <w:spacing w:before="105" w:after="105" w:line="360" w:lineRule="auto"/>
      </w:pPr>
      <w:r>
        <w:rPr>
          <w:rFonts w:ascii="inter" w:eastAsia="inter" w:hAnsi="inter" w:cs="inter"/>
          <w:color w:val="000000"/>
        </w:rPr>
        <w:t>Limitations: Limited platform coverage, primarily focused on Dish TV users</w:t>
      </w:r>
    </w:p>
    <w:p w14:paraId="78CA582F" w14:textId="77777777" w:rsidR="00846B7F" w:rsidRDefault="00000000">
      <w:pPr>
        <w:numPr>
          <w:ilvl w:val="0"/>
          <w:numId w:val="42"/>
        </w:numPr>
        <w:spacing w:before="105" w:after="105" w:line="360" w:lineRule="auto"/>
      </w:pPr>
      <w:r>
        <w:rPr>
          <w:rFonts w:ascii="inter" w:eastAsia="inter" w:hAnsi="inter" w:cs="inter"/>
          <w:color w:val="000000"/>
        </w:rPr>
        <w:t>Unique Feature: Flexible OTT selection model</w:t>
      </w:r>
    </w:p>
    <w:p w14:paraId="05A5FCFD" w14:textId="77777777" w:rsidR="00846B7F" w:rsidRDefault="00000000">
      <w:pPr>
        <w:spacing w:after="210" w:line="360" w:lineRule="auto"/>
      </w:pPr>
      <w:r>
        <w:rPr>
          <w:rFonts w:ascii="inter" w:eastAsia="inter" w:hAnsi="inter" w:cs="inter"/>
          <w:b/>
          <w:color w:val="000000"/>
        </w:rPr>
        <w:t xml:space="preserve">3. </w:t>
      </w:r>
      <w:proofErr w:type="spellStart"/>
      <w:r>
        <w:rPr>
          <w:rFonts w:ascii="inter" w:eastAsia="inter" w:hAnsi="inter" w:cs="inter"/>
          <w:b/>
          <w:color w:val="000000"/>
        </w:rPr>
        <w:t>OTTplay</w:t>
      </w:r>
      <w:proofErr w:type="spellEnd"/>
    </w:p>
    <w:p w14:paraId="4BE71767" w14:textId="77777777" w:rsidR="00846B7F" w:rsidRDefault="00000000">
      <w:pPr>
        <w:numPr>
          <w:ilvl w:val="0"/>
          <w:numId w:val="43"/>
        </w:numPr>
        <w:spacing w:before="105" w:after="105" w:line="360" w:lineRule="auto"/>
      </w:pPr>
      <w:r>
        <w:rPr>
          <w:rFonts w:ascii="inter" w:eastAsia="inter" w:hAnsi="inter" w:cs="inter"/>
          <w:color w:val="000000"/>
        </w:rPr>
        <w:t>Market Position: Smallest aggregator with 14 platforms</w:t>
      </w:r>
    </w:p>
    <w:p w14:paraId="7B79ABAC" w14:textId="77777777" w:rsidR="00846B7F" w:rsidRDefault="00000000">
      <w:pPr>
        <w:numPr>
          <w:ilvl w:val="0"/>
          <w:numId w:val="43"/>
        </w:numPr>
        <w:spacing w:before="105" w:after="105" w:line="360" w:lineRule="auto"/>
      </w:pPr>
      <w:r>
        <w:rPr>
          <w:rFonts w:ascii="inter" w:eastAsia="inter" w:hAnsi="inter" w:cs="inter"/>
          <w:color w:val="000000"/>
        </w:rPr>
        <w:t>Pricing: ₹699/year (₹58/month)</w:t>
      </w:r>
    </w:p>
    <w:p w14:paraId="05BBDCD9" w14:textId="77777777" w:rsidR="00846B7F" w:rsidRDefault="00000000">
      <w:pPr>
        <w:numPr>
          <w:ilvl w:val="0"/>
          <w:numId w:val="43"/>
        </w:numPr>
        <w:spacing w:before="105" w:after="105" w:line="360" w:lineRule="auto"/>
      </w:pPr>
      <w:r>
        <w:rPr>
          <w:rFonts w:ascii="inter" w:eastAsia="inter" w:hAnsi="inter" w:cs="inter"/>
          <w:color w:val="000000"/>
        </w:rPr>
        <w:t>Strengths: Most affordable annual pricing</w:t>
      </w:r>
    </w:p>
    <w:p w14:paraId="131431F3" w14:textId="77777777" w:rsidR="00846B7F" w:rsidRDefault="00000000">
      <w:pPr>
        <w:numPr>
          <w:ilvl w:val="0"/>
          <w:numId w:val="43"/>
        </w:numPr>
        <w:spacing w:before="105" w:after="105" w:line="360" w:lineRule="auto"/>
      </w:pPr>
      <w:r>
        <w:rPr>
          <w:rFonts w:ascii="inter" w:eastAsia="inter" w:hAnsi="inter" w:cs="inter"/>
          <w:color w:val="000000"/>
        </w:rPr>
        <w:t>Limitations: Limited features, basic aggregation only</w:t>
      </w:r>
    </w:p>
    <w:p w14:paraId="08CCE4D6" w14:textId="77777777" w:rsidR="00846B7F" w:rsidRDefault="00000000">
      <w:pPr>
        <w:numPr>
          <w:ilvl w:val="0"/>
          <w:numId w:val="43"/>
        </w:numPr>
        <w:spacing w:before="105" w:after="105" w:line="360" w:lineRule="auto"/>
      </w:pPr>
      <w:r>
        <w:rPr>
          <w:rFonts w:ascii="inter" w:eastAsia="inter" w:hAnsi="inter" w:cs="inter"/>
          <w:color w:val="000000"/>
        </w:rPr>
        <w:t>Target Market: Price-sensitive users</w:t>
      </w:r>
    </w:p>
    <w:p w14:paraId="3773AA01" w14:textId="77777777" w:rsidR="00846B7F" w:rsidRDefault="00000000">
      <w:pPr>
        <w:spacing w:after="210" w:line="360" w:lineRule="auto"/>
      </w:pPr>
      <w:r>
        <w:rPr>
          <w:rFonts w:ascii="inter" w:eastAsia="inter" w:hAnsi="inter" w:cs="inter"/>
          <w:b/>
          <w:color w:val="000000"/>
        </w:rPr>
        <w:lastRenderedPageBreak/>
        <w:t>4. Times Prime</w:t>
      </w:r>
    </w:p>
    <w:p w14:paraId="6B4DAE0B" w14:textId="77777777" w:rsidR="00846B7F" w:rsidRDefault="00000000">
      <w:pPr>
        <w:numPr>
          <w:ilvl w:val="0"/>
          <w:numId w:val="44"/>
        </w:numPr>
        <w:spacing w:before="105" w:after="105" w:line="360" w:lineRule="auto"/>
      </w:pPr>
      <w:r>
        <w:rPr>
          <w:rFonts w:ascii="inter" w:eastAsia="inter" w:hAnsi="inter" w:cs="inter"/>
          <w:color w:val="000000"/>
        </w:rPr>
        <w:t>Market Position: Lifestyle + OTT bundling</w:t>
      </w:r>
    </w:p>
    <w:p w14:paraId="1E1AD95B" w14:textId="77777777" w:rsidR="00846B7F" w:rsidRDefault="00000000">
      <w:pPr>
        <w:numPr>
          <w:ilvl w:val="0"/>
          <w:numId w:val="44"/>
        </w:numPr>
        <w:spacing w:before="105" w:after="105" w:line="360" w:lineRule="auto"/>
      </w:pPr>
      <w:r>
        <w:rPr>
          <w:rFonts w:ascii="inter" w:eastAsia="inter" w:hAnsi="inter" w:cs="inter"/>
          <w:color w:val="000000"/>
        </w:rPr>
        <w:t>Pricing: Premium membership with 60% OTT savings</w:t>
      </w:r>
    </w:p>
    <w:p w14:paraId="07112731" w14:textId="77777777" w:rsidR="00846B7F" w:rsidRDefault="00000000">
      <w:pPr>
        <w:numPr>
          <w:ilvl w:val="0"/>
          <w:numId w:val="44"/>
        </w:numPr>
        <w:spacing w:before="105" w:after="105" w:line="360" w:lineRule="auto"/>
      </w:pPr>
      <w:r>
        <w:rPr>
          <w:rFonts w:ascii="inter" w:eastAsia="inter" w:hAnsi="inter" w:cs="inter"/>
          <w:color w:val="000000"/>
        </w:rPr>
        <w:t>Strengths: Comprehensive lifestyle benefits beyond OTT</w:t>
      </w:r>
    </w:p>
    <w:p w14:paraId="38193FF1" w14:textId="77777777" w:rsidR="00846B7F" w:rsidRDefault="00000000">
      <w:pPr>
        <w:numPr>
          <w:ilvl w:val="0"/>
          <w:numId w:val="44"/>
        </w:numPr>
        <w:spacing w:before="105" w:after="105" w:line="360" w:lineRule="auto"/>
      </w:pPr>
      <w:r>
        <w:rPr>
          <w:rFonts w:ascii="inter" w:eastAsia="inter" w:hAnsi="inter" w:cs="inter"/>
          <w:color w:val="000000"/>
        </w:rPr>
        <w:t>Limitations: Not OTT-focused, complex value proposition</w:t>
      </w:r>
    </w:p>
    <w:p w14:paraId="3BB6E2C8" w14:textId="77777777" w:rsidR="00846B7F" w:rsidRDefault="00000000">
      <w:pPr>
        <w:numPr>
          <w:ilvl w:val="0"/>
          <w:numId w:val="44"/>
        </w:numPr>
        <w:spacing w:before="105" w:after="105" w:line="360" w:lineRule="auto"/>
      </w:pPr>
      <w:r>
        <w:rPr>
          <w:rFonts w:ascii="inter" w:eastAsia="inter" w:hAnsi="inter" w:cs="inter"/>
          <w:color w:val="000000"/>
        </w:rPr>
        <w:t>Differentiation: Lifestyle integration</w:t>
      </w:r>
    </w:p>
    <w:p w14:paraId="7226F183" w14:textId="77777777" w:rsidR="00846B7F" w:rsidRDefault="00000000">
      <w:pPr>
        <w:spacing w:before="315" w:after="105" w:line="360" w:lineRule="auto"/>
        <w:ind w:left="-30"/>
      </w:pPr>
      <w:r>
        <w:rPr>
          <w:rFonts w:ascii="inter" w:eastAsia="inter" w:hAnsi="inter" w:cs="inter"/>
          <w:b/>
          <w:color w:val="000000"/>
          <w:sz w:val="24"/>
        </w:rPr>
        <w:t>OTO Competitive Advantages</w:t>
      </w:r>
    </w:p>
    <w:p w14:paraId="5B0C2D24" w14:textId="77777777" w:rsidR="00846B7F" w:rsidRDefault="00000000">
      <w:pPr>
        <w:spacing w:after="210" w:line="360" w:lineRule="auto"/>
      </w:pPr>
      <w:r>
        <w:rPr>
          <w:rFonts w:ascii="inter" w:eastAsia="inter" w:hAnsi="inter" w:cs="inter"/>
          <w:b/>
          <w:color w:val="000000"/>
        </w:rPr>
        <w:t>1. Complete Integration Depth</w:t>
      </w:r>
    </w:p>
    <w:p w14:paraId="7D2CB656" w14:textId="77777777" w:rsidR="00846B7F" w:rsidRDefault="00000000">
      <w:pPr>
        <w:numPr>
          <w:ilvl w:val="0"/>
          <w:numId w:val="45"/>
        </w:numPr>
        <w:spacing w:before="105" w:after="105" w:line="360" w:lineRule="auto"/>
      </w:pPr>
      <w:r>
        <w:rPr>
          <w:rFonts w:ascii="inter" w:eastAsia="inter" w:hAnsi="inter" w:cs="inter"/>
          <w:color w:val="000000"/>
        </w:rPr>
        <w:t>Unlike existing aggregators that redirect to separate apps, OTO provides truly unified experience</w:t>
      </w:r>
    </w:p>
    <w:p w14:paraId="375BEF8A" w14:textId="77777777" w:rsidR="00846B7F" w:rsidRDefault="00000000">
      <w:pPr>
        <w:numPr>
          <w:ilvl w:val="0"/>
          <w:numId w:val="45"/>
        </w:numPr>
        <w:spacing w:before="105" w:after="105" w:line="360" w:lineRule="auto"/>
      </w:pPr>
      <w:r>
        <w:rPr>
          <w:rFonts w:ascii="inter" w:eastAsia="inter" w:hAnsi="inter" w:cs="inter"/>
          <w:color w:val="000000"/>
        </w:rPr>
        <w:t>Single search, single interface, single billing across all platforms</w:t>
      </w:r>
    </w:p>
    <w:p w14:paraId="5D0142FE" w14:textId="77777777" w:rsidR="00846B7F" w:rsidRDefault="00000000">
      <w:pPr>
        <w:numPr>
          <w:ilvl w:val="0"/>
          <w:numId w:val="45"/>
        </w:numPr>
        <w:spacing w:before="105" w:after="105" w:line="360" w:lineRule="auto"/>
      </w:pPr>
      <w:r>
        <w:rPr>
          <w:rFonts w:ascii="inter" w:eastAsia="inter" w:hAnsi="inter" w:cs="inter"/>
          <w:color w:val="000000"/>
        </w:rPr>
        <w:t>Unified viewing history and recommendations across all content</w:t>
      </w:r>
    </w:p>
    <w:p w14:paraId="1473FD84" w14:textId="77777777" w:rsidR="00846B7F" w:rsidRDefault="00000000">
      <w:pPr>
        <w:spacing w:after="210" w:line="360" w:lineRule="auto"/>
      </w:pPr>
      <w:r>
        <w:rPr>
          <w:rFonts w:ascii="inter" w:eastAsia="inter" w:hAnsi="inter" w:cs="inter"/>
          <w:b/>
          <w:color w:val="000000"/>
        </w:rPr>
        <w:t>2. Performance-Based Revenue Sharing</w:t>
      </w:r>
    </w:p>
    <w:p w14:paraId="40D1725E" w14:textId="77777777" w:rsidR="00846B7F" w:rsidRDefault="00000000">
      <w:pPr>
        <w:numPr>
          <w:ilvl w:val="0"/>
          <w:numId w:val="46"/>
        </w:numPr>
        <w:spacing w:before="105" w:after="105" w:line="360" w:lineRule="auto"/>
      </w:pPr>
      <w:r>
        <w:rPr>
          <w:rFonts w:ascii="inter" w:eastAsia="inter" w:hAnsi="inter" w:cs="inter"/>
          <w:color w:val="000000"/>
        </w:rPr>
        <w:t>Revolutionary transparent model based on actual viewing time</w:t>
      </w:r>
    </w:p>
    <w:p w14:paraId="3E1D4994" w14:textId="77777777" w:rsidR="00846B7F" w:rsidRDefault="00000000">
      <w:pPr>
        <w:numPr>
          <w:ilvl w:val="0"/>
          <w:numId w:val="46"/>
        </w:numPr>
        <w:spacing w:before="105" w:after="105" w:line="360" w:lineRule="auto"/>
      </w:pPr>
      <w:r>
        <w:rPr>
          <w:rFonts w:ascii="inter" w:eastAsia="inter" w:hAnsi="inter" w:cs="inter"/>
          <w:color w:val="000000"/>
        </w:rPr>
        <w:t>Real-time analytics and reporting for content providers</w:t>
      </w:r>
    </w:p>
    <w:p w14:paraId="049C8CE9" w14:textId="77777777" w:rsidR="00846B7F" w:rsidRDefault="00000000">
      <w:pPr>
        <w:numPr>
          <w:ilvl w:val="0"/>
          <w:numId w:val="46"/>
        </w:numPr>
        <w:spacing w:before="105" w:after="105" w:line="360" w:lineRule="auto"/>
      </w:pPr>
      <w:r>
        <w:rPr>
          <w:rFonts w:ascii="inter" w:eastAsia="inter" w:hAnsi="inter" w:cs="inter"/>
          <w:color w:val="000000"/>
        </w:rPr>
        <w:t>Incentivizes quality content creation over subscriber acquisition</w:t>
      </w:r>
    </w:p>
    <w:p w14:paraId="04D66778" w14:textId="77777777" w:rsidR="00846B7F" w:rsidRDefault="00000000">
      <w:pPr>
        <w:spacing w:after="210" w:line="360" w:lineRule="auto"/>
      </w:pPr>
      <w:r>
        <w:rPr>
          <w:rFonts w:ascii="inter" w:eastAsia="inter" w:hAnsi="inter" w:cs="inter"/>
          <w:b/>
          <w:color w:val="000000"/>
        </w:rPr>
        <w:t>3. Advanced Technology Stack</w:t>
      </w:r>
    </w:p>
    <w:p w14:paraId="304C0923" w14:textId="77777777" w:rsidR="00846B7F" w:rsidRDefault="00000000">
      <w:pPr>
        <w:numPr>
          <w:ilvl w:val="0"/>
          <w:numId w:val="47"/>
        </w:numPr>
        <w:spacing w:before="105" w:after="105" w:line="360" w:lineRule="auto"/>
      </w:pPr>
      <w:r>
        <w:rPr>
          <w:rFonts w:ascii="inter" w:eastAsia="inter" w:hAnsi="inter" w:cs="inter"/>
          <w:color w:val="000000"/>
        </w:rPr>
        <w:t>AI-powered recommendations across all platforms</w:t>
      </w:r>
    </w:p>
    <w:p w14:paraId="70075370" w14:textId="77777777" w:rsidR="00846B7F" w:rsidRDefault="00000000">
      <w:pPr>
        <w:numPr>
          <w:ilvl w:val="0"/>
          <w:numId w:val="47"/>
        </w:numPr>
        <w:spacing w:before="105" w:after="105" w:line="360" w:lineRule="auto"/>
      </w:pPr>
      <w:r>
        <w:rPr>
          <w:rFonts w:ascii="inter" w:eastAsia="inter" w:hAnsi="inter" w:cs="inter"/>
          <w:color w:val="000000"/>
        </w:rPr>
        <w:t>Sophisticated user behavior analysis</w:t>
      </w:r>
    </w:p>
    <w:p w14:paraId="6418D3B7" w14:textId="77777777" w:rsidR="00846B7F" w:rsidRDefault="00000000">
      <w:pPr>
        <w:numPr>
          <w:ilvl w:val="0"/>
          <w:numId w:val="47"/>
        </w:numPr>
        <w:spacing w:before="105" w:after="105" w:line="360" w:lineRule="auto"/>
      </w:pPr>
      <w:r>
        <w:rPr>
          <w:rFonts w:ascii="inter" w:eastAsia="inter" w:hAnsi="inter" w:cs="inter"/>
          <w:color w:val="000000"/>
        </w:rPr>
        <w:t>Predictive content curation and churn prevention</w:t>
      </w:r>
    </w:p>
    <w:p w14:paraId="277F0034" w14:textId="77777777" w:rsidR="00846B7F" w:rsidRDefault="00000000">
      <w:pPr>
        <w:spacing w:after="210" w:line="360" w:lineRule="auto"/>
      </w:pPr>
      <w:r>
        <w:rPr>
          <w:rFonts w:ascii="inter" w:eastAsia="inter" w:hAnsi="inter" w:cs="inter"/>
          <w:b/>
          <w:color w:val="000000"/>
        </w:rPr>
        <w:t>4. Market-First Annual Pricing</w:t>
      </w:r>
    </w:p>
    <w:p w14:paraId="4E3793DF" w14:textId="77777777" w:rsidR="00846B7F" w:rsidRDefault="00000000">
      <w:pPr>
        <w:numPr>
          <w:ilvl w:val="0"/>
          <w:numId w:val="48"/>
        </w:numPr>
        <w:spacing w:before="105" w:after="105" w:line="360" w:lineRule="auto"/>
      </w:pPr>
      <w:r>
        <w:rPr>
          <w:rFonts w:ascii="inter" w:eastAsia="inter" w:hAnsi="inter" w:cs="inter"/>
          <w:color w:val="000000"/>
        </w:rPr>
        <w:t>₹5,000/year (≈$60/year) vs competitors' monthly models</w:t>
      </w:r>
    </w:p>
    <w:p w14:paraId="4530A8B4" w14:textId="77777777" w:rsidR="00846B7F" w:rsidRDefault="00000000">
      <w:pPr>
        <w:numPr>
          <w:ilvl w:val="0"/>
          <w:numId w:val="48"/>
        </w:numPr>
        <w:spacing w:before="105" w:after="105" w:line="360" w:lineRule="auto"/>
      </w:pPr>
      <w:r>
        <w:rPr>
          <w:rFonts w:ascii="inter" w:eastAsia="inter" w:hAnsi="inter" w:cs="inter"/>
          <w:color w:val="000000"/>
        </w:rPr>
        <w:t>Significant savings compared to individual subscriptions</w:t>
      </w:r>
    </w:p>
    <w:p w14:paraId="76C4E14C" w14:textId="77777777" w:rsidR="00846B7F" w:rsidRDefault="00000000">
      <w:pPr>
        <w:numPr>
          <w:ilvl w:val="0"/>
          <w:numId w:val="48"/>
        </w:numPr>
        <w:spacing w:before="105" w:after="105" w:line="360" w:lineRule="auto"/>
      </w:pPr>
      <w:r>
        <w:rPr>
          <w:rFonts w:ascii="inter" w:eastAsia="inter" w:hAnsi="inter" w:cs="inter"/>
          <w:color w:val="000000"/>
        </w:rPr>
        <w:t>Reduces subscription fatigue through single annual commitment</w:t>
      </w:r>
    </w:p>
    <w:p w14:paraId="7A040DA0" w14:textId="77777777" w:rsidR="00846B7F" w:rsidRDefault="00000000">
      <w:pPr>
        <w:spacing w:before="210" w:after="0" w:line="360" w:lineRule="auto"/>
      </w:pPr>
      <w:r>
        <w:rPr>
          <w:noProof/>
        </w:rPr>
      </w:r>
      <w:r>
        <w:rPr>
          <w:noProof/>
        </w:rPr>
        <w:pict w14:anchorId="44DE74C5">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88BBE6C" w14:textId="77777777" w:rsidR="00846B7F" w:rsidRDefault="00000000">
      <w:pPr>
        <w:spacing w:before="315" w:after="105" w:line="360" w:lineRule="auto"/>
        <w:ind w:left="-30"/>
      </w:pPr>
      <w:r>
        <w:rPr>
          <w:rFonts w:ascii="inter" w:eastAsia="inter" w:hAnsi="inter" w:cs="inter"/>
          <w:b/>
          <w:color w:val="000000"/>
          <w:sz w:val="24"/>
        </w:rPr>
        <w:t>User Experience &amp; Behavioral Insights</w:t>
      </w:r>
    </w:p>
    <w:p w14:paraId="7414DC1F" w14:textId="77777777" w:rsidR="00846B7F" w:rsidRDefault="00000000">
      <w:pPr>
        <w:spacing w:before="315" w:after="105" w:line="360" w:lineRule="auto"/>
        <w:ind w:left="-30"/>
      </w:pPr>
      <w:r>
        <w:rPr>
          <w:rFonts w:ascii="inter" w:eastAsia="inter" w:hAnsi="inter" w:cs="inter"/>
          <w:b/>
          <w:color w:val="000000"/>
          <w:sz w:val="24"/>
        </w:rPr>
        <w:lastRenderedPageBreak/>
        <w:t>Current User Behavior Patterns</w:t>
      </w:r>
    </w:p>
    <w:p w14:paraId="5F4D7584" w14:textId="77777777" w:rsidR="00846B7F" w:rsidRDefault="00000000">
      <w:pPr>
        <w:spacing w:after="210" w:line="360" w:lineRule="auto"/>
      </w:pPr>
      <w:r>
        <w:rPr>
          <w:rFonts w:ascii="inter" w:eastAsia="inter" w:hAnsi="inter" w:cs="inter"/>
          <w:b/>
          <w:color w:val="000000"/>
        </w:rPr>
        <w:t>Consumption Patterns:</w:t>
      </w:r>
    </w:p>
    <w:p w14:paraId="39A2244B" w14:textId="77777777" w:rsidR="00846B7F" w:rsidRDefault="00000000">
      <w:pPr>
        <w:numPr>
          <w:ilvl w:val="0"/>
          <w:numId w:val="49"/>
        </w:numPr>
        <w:spacing w:before="105" w:after="105" w:line="360" w:lineRule="auto"/>
      </w:pPr>
      <w:r>
        <w:rPr>
          <w:rFonts w:ascii="inter" w:eastAsia="inter" w:hAnsi="inter" w:cs="inter"/>
          <w:color w:val="000000"/>
        </w:rPr>
        <w:t>Average daily video streaming: 133 minutes in India</w:t>
      </w:r>
    </w:p>
    <w:p w14:paraId="1C5714D5" w14:textId="77777777" w:rsidR="00846B7F" w:rsidRDefault="00000000">
      <w:pPr>
        <w:numPr>
          <w:ilvl w:val="0"/>
          <w:numId w:val="49"/>
        </w:numPr>
        <w:spacing w:before="105" w:after="105" w:line="360" w:lineRule="auto"/>
      </w:pPr>
      <w:r>
        <w:rPr>
          <w:rFonts w:ascii="inter" w:eastAsia="inter" w:hAnsi="inter" w:cs="inter"/>
          <w:color w:val="000000"/>
        </w:rPr>
        <w:t>Binge-watching correlation with stress (moderate positive correlation)</w:t>
      </w:r>
    </w:p>
    <w:p w14:paraId="53C70313" w14:textId="77777777" w:rsidR="00846B7F" w:rsidRDefault="00000000">
      <w:pPr>
        <w:numPr>
          <w:ilvl w:val="0"/>
          <w:numId w:val="49"/>
        </w:numPr>
        <w:spacing w:before="105" w:after="105" w:line="360" w:lineRule="auto"/>
      </w:pPr>
      <w:r>
        <w:rPr>
          <w:rFonts w:ascii="inter" w:eastAsia="inter" w:hAnsi="inter" w:cs="inter"/>
          <w:color w:val="000000"/>
        </w:rPr>
        <w:t>90% of users admit to exceeding planned viewing time</w:t>
      </w:r>
    </w:p>
    <w:p w14:paraId="14CDC5A0" w14:textId="77777777" w:rsidR="00846B7F" w:rsidRDefault="00000000">
      <w:pPr>
        <w:numPr>
          <w:ilvl w:val="0"/>
          <w:numId w:val="49"/>
        </w:numPr>
        <w:spacing w:before="105" w:after="105" w:line="360" w:lineRule="auto"/>
      </w:pPr>
      <w:r>
        <w:rPr>
          <w:rFonts w:ascii="inter" w:eastAsia="inter" w:hAnsi="inter" w:cs="inter"/>
          <w:color w:val="000000"/>
        </w:rPr>
        <w:t>Users prefer bundled packages (only 7-8% choose a la carte options)</w:t>
      </w:r>
    </w:p>
    <w:p w14:paraId="352336CF" w14:textId="77777777" w:rsidR="00846B7F" w:rsidRDefault="00000000">
      <w:pPr>
        <w:spacing w:after="210" w:line="360" w:lineRule="auto"/>
      </w:pPr>
      <w:r>
        <w:rPr>
          <w:rFonts w:ascii="inter" w:eastAsia="inter" w:hAnsi="inter" w:cs="inter"/>
          <w:b/>
          <w:color w:val="000000"/>
        </w:rPr>
        <w:t>Pain Points:</w:t>
      </w:r>
    </w:p>
    <w:p w14:paraId="22FA7912" w14:textId="77777777" w:rsidR="00846B7F" w:rsidRDefault="00000000">
      <w:pPr>
        <w:numPr>
          <w:ilvl w:val="0"/>
          <w:numId w:val="50"/>
        </w:numPr>
        <w:spacing w:before="105" w:after="105" w:line="360" w:lineRule="auto"/>
      </w:pPr>
      <w:r>
        <w:rPr>
          <w:rFonts w:ascii="inter" w:eastAsia="inter" w:hAnsi="inter" w:cs="inter"/>
          <w:color w:val="000000"/>
        </w:rPr>
        <w:t>Decision fatigue: 110 hours annually spent deciding what to watch</w:t>
      </w:r>
    </w:p>
    <w:p w14:paraId="7E036128" w14:textId="77777777" w:rsidR="00846B7F" w:rsidRDefault="00000000">
      <w:pPr>
        <w:numPr>
          <w:ilvl w:val="0"/>
          <w:numId w:val="50"/>
        </w:numPr>
        <w:spacing w:before="105" w:after="105" w:line="360" w:lineRule="auto"/>
      </w:pPr>
      <w:r>
        <w:rPr>
          <w:rFonts w:ascii="inter" w:eastAsia="inter" w:hAnsi="inter" w:cs="inter"/>
          <w:color w:val="000000"/>
        </w:rPr>
        <w:t>App-switching frustration across multiple platforms</w:t>
      </w:r>
    </w:p>
    <w:p w14:paraId="62B32F85" w14:textId="77777777" w:rsidR="00846B7F" w:rsidRDefault="00000000">
      <w:pPr>
        <w:numPr>
          <w:ilvl w:val="0"/>
          <w:numId w:val="50"/>
        </w:numPr>
        <w:spacing w:before="105" w:after="105" w:line="360" w:lineRule="auto"/>
      </w:pPr>
      <w:r>
        <w:rPr>
          <w:rFonts w:ascii="inter" w:eastAsia="inter" w:hAnsi="inter" w:cs="inter"/>
          <w:color w:val="000000"/>
        </w:rPr>
        <w:t>Subscription management complexity</w:t>
      </w:r>
    </w:p>
    <w:p w14:paraId="0F32E20D" w14:textId="77777777" w:rsidR="00846B7F" w:rsidRDefault="00000000">
      <w:pPr>
        <w:numPr>
          <w:ilvl w:val="0"/>
          <w:numId w:val="50"/>
        </w:numPr>
        <w:spacing w:before="105" w:after="105" w:line="360" w:lineRule="auto"/>
      </w:pPr>
      <w:r>
        <w:rPr>
          <w:rFonts w:ascii="inter" w:eastAsia="inter" w:hAnsi="inter" w:cs="inter"/>
          <w:color w:val="000000"/>
        </w:rPr>
        <w:t>Content discovery across fragmented libraries</w:t>
      </w:r>
    </w:p>
    <w:p w14:paraId="2E16D34E" w14:textId="77777777" w:rsidR="00846B7F" w:rsidRDefault="00000000">
      <w:pPr>
        <w:numPr>
          <w:ilvl w:val="0"/>
          <w:numId w:val="50"/>
        </w:numPr>
        <w:spacing w:before="105" w:after="105" w:line="360" w:lineRule="auto"/>
      </w:pPr>
      <w:r>
        <w:rPr>
          <w:rFonts w:ascii="inter" w:eastAsia="inter" w:hAnsi="inter" w:cs="inter"/>
          <w:color w:val="000000"/>
        </w:rPr>
        <w:t>Regional content availability inconsistencies</w:t>
      </w:r>
    </w:p>
    <w:p w14:paraId="3CB53539" w14:textId="77777777" w:rsidR="00846B7F" w:rsidRDefault="00000000">
      <w:pPr>
        <w:spacing w:before="315" w:after="105" w:line="360" w:lineRule="auto"/>
        <w:ind w:left="-30"/>
      </w:pPr>
      <w:r>
        <w:rPr>
          <w:rFonts w:ascii="inter" w:eastAsia="inter" w:hAnsi="inter" w:cs="inter"/>
          <w:b/>
          <w:color w:val="000000"/>
          <w:sz w:val="24"/>
        </w:rPr>
        <w:t>OTO User Experience Design</w:t>
      </w:r>
    </w:p>
    <w:p w14:paraId="0EC7960A" w14:textId="77777777" w:rsidR="00846B7F" w:rsidRDefault="00000000">
      <w:pPr>
        <w:spacing w:after="210" w:line="360" w:lineRule="auto"/>
      </w:pPr>
      <w:r>
        <w:rPr>
          <w:rFonts w:ascii="inter" w:eastAsia="inter" w:hAnsi="inter" w:cs="inter"/>
          <w:b/>
          <w:color w:val="000000"/>
        </w:rPr>
        <w:t>1. Unified Discovery Interface</w:t>
      </w:r>
    </w:p>
    <w:p w14:paraId="19D3B84E" w14:textId="77777777" w:rsidR="00846B7F" w:rsidRDefault="00000000">
      <w:pPr>
        <w:numPr>
          <w:ilvl w:val="0"/>
          <w:numId w:val="51"/>
        </w:numPr>
        <w:spacing w:before="105" w:after="105" w:line="360" w:lineRule="auto"/>
      </w:pPr>
      <w:r>
        <w:rPr>
          <w:rFonts w:ascii="inter" w:eastAsia="inter" w:hAnsi="inter" w:cs="inter"/>
          <w:color w:val="000000"/>
        </w:rPr>
        <w:t>Single search across all content libraries</w:t>
      </w:r>
    </w:p>
    <w:p w14:paraId="6A52446D" w14:textId="77777777" w:rsidR="00846B7F" w:rsidRDefault="00000000">
      <w:pPr>
        <w:numPr>
          <w:ilvl w:val="0"/>
          <w:numId w:val="51"/>
        </w:numPr>
        <w:spacing w:before="105" w:after="105" w:line="360" w:lineRule="auto"/>
      </w:pPr>
      <w:r>
        <w:rPr>
          <w:rFonts w:ascii="inter" w:eastAsia="inter" w:hAnsi="inter" w:cs="inter"/>
          <w:color w:val="000000"/>
        </w:rPr>
        <w:t>AI-powered recommendations based on cross-platform viewing history</w:t>
      </w:r>
    </w:p>
    <w:p w14:paraId="7117FD5C" w14:textId="77777777" w:rsidR="00846B7F" w:rsidRDefault="00000000">
      <w:pPr>
        <w:numPr>
          <w:ilvl w:val="0"/>
          <w:numId w:val="51"/>
        </w:numPr>
        <w:spacing w:before="105" w:after="105" w:line="360" w:lineRule="auto"/>
      </w:pPr>
      <w:r>
        <w:rPr>
          <w:rFonts w:ascii="inter" w:eastAsia="inter" w:hAnsi="inter" w:cs="inter"/>
          <w:color w:val="000000"/>
        </w:rPr>
        <w:t>Trending content aggregation from all platforms</w:t>
      </w:r>
    </w:p>
    <w:p w14:paraId="405FA49D" w14:textId="77777777" w:rsidR="00846B7F" w:rsidRDefault="00000000">
      <w:pPr>
        <w:numPr>
          <w:ilvl w:val="0"/>
          <w:numId w:val="51"/>
        </w:numPr>
        <w:spacing w:before="105" w:after="105" w:line="360" w:lineRule="auto"/>
      </w:pPr>
      <w:r>
        <w:rPr>
          <w:rFonts w:ascii="inter" w:eastAsia="inter" w:hAnsi="inter" w:cs="inter"/>
          <w:color w:val="000000"/>
        </w:rPr>
        <w:t>Personal watchlist management across services</w:t>
      </w:r>
    </w:p>
    <w:p w14:paraId="303AEDFB" w14:textId="77777777" w:rsidR="00846B7F" w:rsidRDefault="00000000">
      <w:pPr>
        <w:spacing w:after="210" w:line="360" w:lineRule="auto"/>
      </w:pPr>
      <w:r>
        <w:rPr>
          <w:rFonts w:ascii="inter" w:eastAsia="inter" w:hAnsi="inter" w:cs="inter"/>
          <w:b/>
          <w:color w:val="000000"/>
        </w:rPr>
        <w:t>2. Seamless Viewing Experience</w:t>
      </w:r>
    </w:p>
    <w:p w14:paraId="5FC892F1" w14:textId="77777777" w:rsidR="00846B7F" w:rsidRDefault="00000000">
      <w:pPr>
        <w:numPr>
          <w:ilvl w:val="0"/>
          <w:numId w:val="52"/>
        </w:numPr>
        <w:spacing w:before="105" w:after="105" w:line="360" w:lineRule="auto"/>
      </w:pPr>
      <w:r>
        <w:rPr>
          <w:rFonts w:ascii="inter" w:eastAsia="inter" w:hAnsi="inter" w:cs="inter"/>
          <w:color w:val="000000"/>
        </w:rPr>
        <w:t>Single sign-on across all platforms</w:t>
      </w:r>
    </w:p>
    <w:p w14:paraId="2CBA22CF" w14:textId="77777777" w:rsidR="00846B7F" w:rsidRDefault="00000000">
      <w:pPr>
        <w:numPr>
          <w:ilvl w:val="0"/>
          <w:numId w:val="52"/>
        </w:numPr>
        <w:spacing w:before="105" w:after="105" w:line="360" w:lineRule="auto"/>
      </w:pPr>
      <w:r>
        <w:rPr>
          <w:rFonts w:ascii="inter" w:eastAsia="inter" w:hAnsi="inter" w:cs="inter"/>
          <w:color w:val="000000"/>
        </w:rPr>
        <w:t>Unified video player with consistent controls</w:t>
      </w:r>
    </w:p>
    <w:p w14:paraId="7BD63151" w14:textId="77777777" w:rsidR="00846B7F" w:rsidRDefault="00000000">
      <w:pPr>
        <w:numPr>
          <w:ilvl w:val="0"/>
          <w:numId w:val="52"/>
        </w:numPr>
        <w:spacing w:before="105" w:after="105" w:line="360" w:lineRule="auto"/>
      </w:pPr>
      <w:r>
        <w:rPr>
          <w:rFonts w:ascii="inter" w:eastAsia="inter" w:hAnsi="inter" w:cs="inter"/>
          <w:color w:val="000000"/>
        </w:rPr>
        <w:t>Cross-platform continue watching functionality</w:t>
      </w:r>
    </w:p>
    <w:p w14:paraId="632EF3A0" w14:textId="77777777" w:rsidR="00846B7F" w:rsidRDefault="00000000">
      <w:pPr>
        <w:numPr>
          <w:ilvl w:val="0"/>
          <w:numId w:val="52"/>
        </w:numPr>
        <w:spacing w:before="105" w:after="105" w:line="360" w:lineRule="auto"/>
      </w:pPr>
      <w:r>
        <w:rPr>
          <w:rFonts w:ascii="inter" w:eastAsia="inter" w:hAnsi="inter" w:cs="inter"/>
          <w:color w:val="000000"/>
        </w:rPr>
        <w:t>Quality optimization based on device and network</w:t>
      </w:r>
    </w:p>
    <w:p w14:paraId="1B451D11" w14:textId="77777777" w:rsidR="00846B7F" w:rsidRDefault="00000000">
      <w:pPr>
        <w:spacing w:after="210" w:line="360" w:lineRule="auto"/>
      </w:pPr>
      <w:r>
        <w:rPr>
          <w:rFonts w:ascii="inter" w:eastAsia="inter" w:hAnsi="inter" w:cs="inter"/>
          <w:b/>
          <w:color w:val="000000"/>
        </w:rPr>
        <w:t>3. Social &amp; Community Features</w:t>
      </w:r>
    </w:p>
    <w:p w14:paraId="4578C3C8" w14:textId="77777777" w:rsidR="00846B7F" w:rsidRDefault="00000000">
      <w:pPr>
        <w:numPr>
          <w:ilvl w:val="0"/>
          <w:numId w:val="53"/>
        </w:numPr>
        <w:spacing w:before="105" w:after="105" w:line="360" w:lineRule="auto"/>
      </w:pPr>
      <w:r>
        <w:rPr>
          <w:rFonts w:ascii="inter" w:eastAsia="inter" w:hAnsi="inter" w:cs="inter"/>
          <w:color w:val="000000"/>
        </w:rPr>
        <w:t>Watch parties across different platforms</w:t>
      </w:r>
    </w:p>
    <w:p w14:paraId="44FBA8BF" w14:textId="77777777" w:rsidR="00846B7F" w:rsidRDefault="00000000">
      <w:pPr>
        <w:numPr>
          <w:ilvl w:val="0"/>
          <w:numId w:val="53"/>
        </w:numPr>
        <w:spacing w:before="105" w:after="105" w:line="360" w:lineRule="auto"/>
      </w:pPr>
      <w:r>
        <w:rPr>
          <w:rFonts w:ascii="inter" w:eastAsia="inter" w:hAnsi="inter" w:cs="inter"/>
          <w:color w:val="000000"/>
        </w:rPr>
        <w:lastRenderedPageBreak/>
        <w:t>User reviews and ratings aggregation</w:t>
      </w:r>
    </w:p>
    <w:p w14:paraId="0585801B" w14:textId="77777777" w:rsidR="00846B7F" w:rsidRDefault="00000000">
      <w:pPr>
        <w:numPr>
          <w:ilvl w:val="0"/>
          <w:numId w:val="53"/>
        </w:numPr>
        <w:spacing w:before="105" w:after="105" w:line="360" w:lineRule="auto"/>
      </w:pPr>
      <w:r>
        <w:rPr>
          <w:rFonts w:ascii="inter" w:eastAsia="inter" w:hAnsi="inter" w:cs="inter"/>
          <w:color w:val="000000"/>
        </w:rPr>
        <w:t>Content discussion forums</w:t>
      </w:r>
    </w:p>
    <w:p w14:paraId="6D9041AE" w14:textId="77777777" w:rsidR="00846B7F" w:rsidRDefault="00000000">
      <w:pPr>
        <w:numPr>
          <w:ilvl w:val="0"/>
          <w:numId w:val="53"/>
        </w:numPr>
        <w:spacing w:before="105" w:after="105" w:line="360" w:lineRule="auto"/>
      </w:pPr>
      <w:r>
        <w:rPr>
          <w:rFonts w:ascii="inter" w:eastAsia="inter" w:hAnsi="inter" w:cs="inter"/>
          <w:color w:val="000000"/>
        </w:rPr>
        <w:t>Social sharing and recommendations</w:t>
      </w:r>
    </w:p>
    <w:p w14:paraId="5234A10D" w14:textId="77777777" w:rsidR="00846B7F" w:rsidRDefault="00000000">
      <w:pPr>
        <w:spacing w:after="210" w:line="360" w:lineRule="auto"/>
      </w:pPr>
      <w:r>
        <w:rPr>
          <w:rFonts w:ascii="inter" w:eastAsia="inter" w:hAnsi="inter" w:cs="inter"/>
          <w:b/>
          <w:color w:val="000000"/>
        </w:rPr>
        <w:t>4. Advanced Personalization</w:t>
      </w:r>
    </w:p>
    <w:p w14:paraId="48135ED7" w14:textId="77777777" w:rsidR="00846B7F" w:rsidRDefault="00000000">
      <w:pPr>
        <w:numPr>
          <w:ilvl w:val="0"/>
          <w:numId w:val="54"/>
        </w:numPr>
        <w:spacing w:before="105" w:after="105" w:line="360" w:lineRule="auto"/>
      </w:pPr>
      <w:r>
        <w:rPr>
          <w:rFonts w:ascii="inter" w:eastAsia="inter" w:hAnsi="inter" w:cs="inter"/>
          <w:color w:val="000000"/>
        </w:rPr>
        <w:t>Machine learning-based content curation</w:t>
      </w:r>
    </w:p>
    <w:p w14:paraId="2A2A4642" w14:textId="77777777" w:rsidR="00846B7F" w:rsidRDefault="00000000">
      <w:pPr>
        <w:numPr>
          <w:ilvl w:val="0"/>
          <w:numId w:val="54"/>
        </w:numPr>
        <w:spacing w:before="105" w:after="105" w:line="360" w:lineRule="auto"/>
      </w:pPr>
      <w:r>
        <w:rPr>
          <w:rFonts w:ascii="inter" w:eastAsia="inter" w:hAnsi="inter" w:cs="inter"/>
          <w:color w:val="000000"/>
        </w:rPr>
        <w:t>Mood-based content recommendations</w:t>
      </w:r>
    </w:p>
    <w:p w14:paraId="32D617E3" w14:textId="77777777" w:rsidR="00846B7F" w:rsidRDefault="00000000">
      <w:pPr>
        <w:numPr>
          <w:ilvl w:val="0"/>
          <w:numId w:val="54"/>
        </w:numPr>
        <w:spacing w:before="105" w:after="105" w:line="360" w:lineRule="auto"/>
      </w:pPr>
      <w:r>
        <w:rPr>
          <w:rFonts w:ascii="inter" w:eastAsia="inter" w:hAnsi="inter" w:cs="inter"/>
          <w:color w:val="000000"/>
        </w:rPr>
        <w:t>Time-of-day viewing pattern optimization</w:t>
      </w:r>
    </w:p>
    <w:p w14:paraId="5A5F24FF" w14:textId="77777777" w:rsidR="00846B7F" w:rsidRDefault="00000000">
      <w:pPr>
        <w:numPr>
          <w:ilvl w:val="0"/>
          <w:numId w:val="54"/>
        </w:numPr>
        <w:spacing w:before="105" w:after="105" w:line="360" w:lineRule="auto"/>
      </w:pPr>
      <w:r>
        <w:rPr>
          <w:rFonts w:ascii="inter" w:eastAsia="inter" w:hAnsi="inter" w:cs="inter"/>
          <w:color w:val="000000"/>
        </w:rPr>
        <w:t>Family member profile management</w:t>
      </w:r>
    </w:p>
    <w:p w14:paraId="0F1B3A0F" w14:textId="77777777" w:rsidR="00846B7F" w:rsidRDefault="00000000">
      <w:pPr>
        <w:spacing w:before="315" w:after="105" w:line="360" w:lineRule="auto"/>
        <w:ind w:left="-30"/>
      </w:pPr>
      <w:r>
        <w:rPr>
          <w:rFonts w:ascii="inter" w:eastAsia="inter" w:hAnsi="inter" w:cs="inter"/>
          <w:b/>
          <w:color w:val="000000"/>
          <w:sz w:val="24"/>
        </w:rPr>
        <w:t>Churn Reduction Strategies</w:t>
      </w:r>
    </w:p>
    <w:p w14:paraId="228F08C0" w14:textId="77777777" w:rsidR="00846B7F" w:rsidRDefault="00000000">
      <w:pPr>
        <w:spacing w:after="210" w:line="360" w:lineRule="auto"/>
      </w:pPr>
      <w:r>
        <w:rPr>
          <w:rFonts w:ascii="inter" w:eastAsia="inter" w:hAnsi="inter" w:cs="inter"/>
          <w:b/>
          <w:color w:val="000000"/>
        </w:rPr>
        <w:t>Primary Churn Factors:</w:t>
      </w:r>
    </w:p>
    <w:p w14:paraId="644F632C" w14:textId="77777777" w:rsidR="00846B7F" w:rsidRDefault="00000000">
      <w:pPr>
        <w:numPr>
          <w:ilvl w:val="0"/>
          <w:numId w:val="55"/>
        </w:numPr>
        <w:spacing w:before="105" w:after="105" w:line="360" w:lineRule="auto"/>
      </w:pPr>
      <w:r>
        <w:rPr>
          <w:rFonts w:ascii="inter" w:eastAsia="inter" w:hAnsi="inter" w:cs="inter"/>
          <w:color w:val="000000"/>
        </w:rPr>
        <w:t>Content relevance (top reason for cancellation)</w:t>
      </w:r>
    </w:p>
    <w:p w14:paraId="549C7C61" w14:textId="77777777" w:rsidR="00846B7F" w:rsidRDefault="00000000">
      <w:pPr>
        <w:numPr>
          <w:ilvl w:val="0"/>
          <w:numId w:val="55"/>
        </w:numPr>
        <w:spacing w:before="105" w:after="105" w:line="360" w:lineRule="auto"/>
      </w:pPr>
      <w:r>
        <w:rPr>
          <w:rFonts w:ascii="inter" w:eastAsia="inter" w:hAnsi="inter" w:cs="inter"/>
          <w:color w:val="000000"/>
        </w:rPr>
        <w:t>User experience issues (</w:t>
      </w:r>
      <w:proofErr w:type="spellStart"/>
      <w:r>
        <w:rPr>
          <w:rFonts w:ascii="inter" w:eastAsia="inter" w:hAnsi="inter" w:cs="inter"/>
          <w:color w:val="000000"/>
        </w:rPr>
        <w:t>QoE</w:t>
      </w:r>
      <w:proofErr w:type="spellEnd"/>
      <w:r>
        <w:rPr>
          <w:rFonts w:ascii="inter" w:eastAsia="inter" w:hAnsi="inter" w:cs="inter"/>
          <w:color w:val="000000"/>
        </w:rPr>
        <w:t xml:space="preserve"> problems, buffering)</w:t>
      </w:r>
    </w:p>
    <w:p w14:paraId="125C7693" w14:textId="77777777" w:rsidR="00846B7F" w:rsidRDefault="00000000">
      <w:pPr>
        <w:numPr>
          <w:ilvl w:val="0"/>
          <w:numId w:val="55"/>
        </w:numPr>
        <w:spacing w:before="105" w:after="105" w:line="360" w:lineRule="auto"/>
      </w:pPr>
      <w:r>
        <w:rPr>
          <w:rFonts w:ascii="inter" w:eastAsia="inter" w:hAnsi="inter" w:cs="inter"/>
          <w:color w:val="000000"/>
        </w:rPr>
        <w:t>Pricing sensitivity</w:t>
      </w:r>
    </w:p>
    <w:p w14:paraId="003D9702" w14:textId="77777777" w:rsidR="00846B7F" w:rsidRDefault="00000000">
      <w:pPr>
        <w:numPr>
          <w:ilvl w:val="0"/>
          <w:numId w:val="55"/>
        </w:numPr>
        <w:spacing w:before="105" w:after="105" w:line="360" w:lineRule="auto"/>
      </w:pPr>
      <w:r>
        <w:rPr>
          <w:rFonts w:ascii="inter" w:eastAsia="inter" w:hAnsi="inter" w:cs="inter"/>
          <w:color w:val="000000"/>
        </w:rPr>
        <w:t>Involuntary churn (payment failures, 20-40% of total churn)</w:t>
      </w:r>
    </w:p>
    <w:p w14:paraId="55D6E4A4" w14:textId="77777777" w:rsidR="00846B7F" w:rsidRDefault="00000000">
      <w:pPr>
        <w:spacing w:after="210" w:line="360" w:lineRule="auto"/>
      </w:pPr>
      <w:r>
        <w:rPr>
          <w:rFonts w:ascii="inter" w:eastAsia="inter" w:hAnsi="inter" w:cs="inter"/>
          <w:b/>
          <w:color w:val="000000"/>
        </w:rPr>
        <w:t>OTO Retention Strategies:</w:t>
      </w:r>
    </w:p>
    <w:p w14:paraId="300E5B45" w14:textId="77777777" w:rsidR="00846B7F" w:rsidRDefault="00000000">
      <w:pPr>
        <w:numPr>
          <w:ilvl w:val="0"/>
          <w:numId w:val="56"/>
        </w:numPr>
        <w:spacing w:before="105" w:after="105" w:line="360" w:lineRule="auto"/>
      </w:pPr>
      <w:r>
        <w:rPr>
          <w:rFonts w:ascii="inter" w:eastAsia="inter" w:hAnsi="inter" w:cs="inter"/>
          <w:color w:val="000000"/>
        </w:rPr>
        <w:t>Performance-based content curation ensuring relevance</w:t>
      </w:r>
    </w:p>
    <w:p w14:paraId="31D03950" w14:textId="77777777" w:rsidR="00846B7F" w:rsidRDefault="00000000">
      <w:pPr>
        <w:numPr>
          <w:ilvl w:val="0"/>
          <w:numId w:val="56"/>
        </w:numPr>
        <w:spacing w:before="105" w:after="105" w:line="360" w:lineRule="auto"/>
      </w:pPr>
      <w:r>
        <w:rPr>
          <w:rFonts w:ascii="inter" w:eastAsia="inter" w:hAnsi="inter" w:cs="inter"/>
          <w:color w:val="000000"/>
        </w:rPr>
        <w:t xml:space="preserve">Superior technical infrastructure reducing </w:t>
      </w:r>
      <w:proofErr w:type="spellStart"/>
      <w:r>
        <w:rPr>
          <w:rFonts w:ascii="inter" w:eastAsia="inter" w:hAnsi="inter" w:cs="inter"/>
          <w:color w:val="000000"/>
        </w:rPr>
        <w:t>QoE</w:t>
      </w:r>
      <w:proofErr w:type="spellEnd"/>
      <w:r>
        <w:rPr>
          <w:rFonts w:ascii="inter" w:eastAsia="inter" w:hAnsi="inter" w:cs="inter"/>
          <w:color w:val="000000"/>
        </w:rPr>
        <w:t xml:space="preserve"> issues</w:t>
      </w:r>
    </w:p>
    <w:p w14:paraId="1C338456" w14:textId="77777777" w:rsidR="00846B7F" w:rsidRDefault="00000000">
      <w:pPr>
        <w:numPr>
          <w:ilvl w:val="0"/>
          <w:numId w:val="56"/>
        </w:numPr>
        <w:spacing w:before="105" w:after="105" w:line="360" w:lineRule="auto"/>
      </w:pPr>
      <w:r>
        <w:rPr>
          <w:rFonts w:ascii="inter" w:eastAsia="inter" w:hAnsi="inter" w:cs="inter"/>
          <w:color w:val="000000"/>
        </w:rPr>
        <w:t>Annual pricing model reducing payment failure churn</w:t>
      </w:r>
    </w:p>
    <w:p w14:paraId="7F689BA6" w14:textId="77777777" w:rsidR="00846B7F" w:rsidRDefault="00000000">
      <w:pPr>
        <w:numPr>
          <w:ilvl w:val="0"/>
          <w:numId w:val="56"/>
        </w:numPr>
        <w:spacing w:before="105" w:after="105" w:line="360" w:lineRule="auto"/>
      </w:pPr>
      <w:r>
        <w:rPr>
          <w:rFonts w:ascii="inter" w:eastAsia="inter" w:hAnsi="inter" w:cs="inter"/>
          <w:color w:val="000000"/>
        </w:rPr>
        <w:t>Proactive engagement through AI-driven user insights</w:t>
      </w:r>
    </w:p>
    <w:p w14:paraId="6B282949" w14:textId="77777777" w:rsidR="00846B7F" w:rsidRDefault="00000000">
      <w:pPr>
        <w:numPr>
          <w:ilvl w:val="0"/>
          <w:numId w:val="56"/>
        </w:numPr>
        <w:spacing w:before="105" w:after="105" w:line="360" w:lineRule="auto"/>
      </w:pPr>
      <w:r>
        <w:rPr>
          <w:rFonts w:ascii="inter" w:eastAsia="inter" w:hAnsi="inter" w:cs="inter"/>
          <w:color w:val="000000"/>
        </w:rPr>
        <w:t>Family-friendly pricing encouraging household subscriptions</w:t>
      </w:r>
    </w:p>
    <w:p w14:paraId="7EC4CAA1" w14:textId="77777777" w:rsidR="00846B7F" w:rsidRDefault="00000000">
      <w:pPr>
        <w:spacing w:before="210" w:after="0" w:line="360" w:lineRule="auto"/>
      </w:pPr>
      <w:r>
        <w:rPr>
          <w:noProof/>
        </w:rPr>
      </w:r>
      <w:r>
        <w:rPr>
          <w:noProof/>
        </w:rPr>
        <w:pict w14:anchorId="1EB41546">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E9E7F18" w14:textId="77777777" w:rsidR="00846B7F" w:rsidRDefault="00000000">
      <w:pPr>
        <w:spacing w:before="315" w:after="105" w:line="360" w:lineRule="auto"/>
        <w:ind w:left="-30"/>
      </w:pPr>
      <w:r>
        <w:rPr>
          <w:rFonts w:ascii="inter" w:eastAsia="inter" w:hAnsi="inter" w:cs="inter"/>
          <w:b/>
          <w:color w:val="000000"/>
          <w:sz w:val="24"/>
        </w:rPr>
        <w:t>Implementation Roadmap</w:t>
      </w:r>
    </w:p>
    <w:p w14:paraId="017E9842" w14:textId="77777777" w:rsidR="00846B7F" w:rsidRDefault="00000000">
      <w:pPr>
        <w:spacing w:before="315" w:after="105" w:line="360" w:lineRule="auto"/>
        <w:ind w:left="-30"/>
      </w:pPr>
      <w:r>
        <w:rPr>
          <w:rFonts w:ascii="inter" w:eastAsia="inter" w:hAnsi="inter" w:cs="inter"/>
          <w:b/>
          <w:color w:val="000000"/>
          <w:sz w:val="24"/>
        </w:rPr>
        <w:t>Phase 1: Foundation (Months 1-6)</w:t>
      </w:r>
    </w:p>
    <w:p w14:paraId="70A3DBF6" w14:textId="77777777" w:rsidR="00846B7F" w:rsidRDefault="00000000">
      <w:pPr>
        <w:spacing w:after="210" w:line="360" w:lineRule="auto"/>
      </w:pPr>
      <w:r>
        <w:rPr>
          <w:rFonts w:ascii="inter" w:eastAsia="inter" w:hAnsi="inter" w:cs="inter"/>
          <w:b/>
          <w:color w:val="000000"/>
        </w:rPr>
        <w:t>Technical Development:</w:t>
      </w:r>
    </w:p>
    <w:p w14:paraId="593A7137" w14:textId="77777777" w:rsidR="00846B7F" w:rsidRDefault="00000000">
      <w:pPr>
        <w:numPr>
          <w:ilvl w:val="0"/>
          <w:numId w:val="57"/>
        </w:numPr>
        <w:spacing w:before="105" w:after="105" w:line="360" w:lineRule="auto"/>
      </w:pPr>
      <w:r>
        <w:rPr>
          <w:rFonts w:ascii="inter" w:eastAsia="inter" w:hAnsi="inter" w:cs="inter"/>
          <w:color w:val="000000"/>
        </w:rPr>
        <w:lastRenderedPageBreak/>
        <w:t>Core platform architecture development</w:t>
      </w:r>
    </w:p>
    <w:p w14:paraId="3216324F" w14:textId="77777777" w:rsidR="00846B7F" w:rsidRDefault="00000000">
      <w:pPr>
        <w:numPr>
          <w:ilvl w:val="0"/>
          <w:numId w:val="57"/>
        </w:numPr>
        <w:spacing w:before="105" w:after="105" w:line="360" w:lineRule="auto"/>
      </w:pPr>
      <w:r>
        <w:rPr>
          <w:rFonts w:ascii="inter" w:eastAsia="inter" w:hAnsi="inter" w:cs="inter"/>
          <w:color w:val="000000"/>
        </w:rPr>
        <w:t>Content metadata aggregation system</w:t>
      </w:r>
    </w:p>
    <w:p w14:paraId="1894C6AF" w14:textId="77777777" w:rsidR="00846B7F" w:rsidRDefault="00000000">
      <w:pPr>
        <w:numPr>
          <w:ilvl w:val="0"/>
          <w:numId w:val="57"/>
        </w:numPr>
        <w:spacing w:before="105" w:after="105" w:line="360" w:lineRule="auto"/>
      </w:pPr>
      <w:r>
        <w:rPr>
          <w:rFonts w:ascii="inter" w:eastAsia="inter" w:hAnsi="inter" w:cs="inter"/>
          <w:color w:val="000000"/>
        </w:rPr>
        <w:t>Basic web/mobile interfaces</w:t>
      </w:r>
    </w:p>
    <w:p w14:paraId="1E96F414" w14:textId="77777777" w:rsidR="00846B7F" w:rsidRDefault="00000000">
      <w:pPr>
        <w:numPr>
          <w:ilvl w:val="0"/>
          <w:numId w:val="57"/>
        </w:numPr>
        <w:spacing w:before="105" w:after="105" w:line="360" w:lineRule="auto"/>
      </w:pPr>
      <w:r>
        <w:rPr>
          <w:rFonts w:ascii="inter" w:eastAsia="inter" w:hAnsi="inter" w:cs="inter"/>
          <w:color w:val="000000"/>
        </w:rPr>
        <w:t>Initial partnerships with 10+ OTT platforms</w:t>
      </w:r>
    </w:p>
    <w:p w14:paraId="201E6834" w14:textId="77777777" w:rsidR="00846B7F" w:rsidRDefault="00000000">
      <w:pPr>
        <w:numPr>
          <w:ilvl w:val="0"/>
          <w:numId w:val="57"/>
        </w:numPr>
        <w:spacing w:before="105" w:after="105" w:line="360" w:lineRule="auto"/>
      </w:pPr>
      <w:r>
        <w:rPr>
          <w:rFonts w:ascii="inter" w:eastAsia="inter" w:hAnsi="inter" w:cs="inter"/>
          <w:color w:val="000000"/>
        </w:rPr>
        <w:t>User analytics and tracking implementation</w:t>
      </w:r>
    </w:p>
    <w:p w14:paraId="49904A90" w14:textId="77777777" w:rsidR="00846B7F" w:rsidRDefault="00000000">
      <w:pPr>
        <w:spacing w:after="210" w:line="360" w:lineRule="auto"/>
      </w:pPr>
      <w:r>
        <w:rPr>
          <w:rFonts w:ascii="inter" w:eastAsia="inter" w:hAnsi="inter" w:cs="inter"/>
          <w:b/>
          <w:color w:val="000000"/>
        </w:rPr>
        <w:t>Business Development:</w:t>
      </w:r>
    </w:p>
    <w:p w14:paraId="3F894E94" w14:textId="77777777" w:rsidR="00846B7F" w:rsidRDefault="00000000">
      <w:pPr>
        <w:numPr>
          <w:ilvl w:val="0"/>
          <w:numId w:val="58"/>
        </w:numPr>
        <w:spacing w:before="105" w:after="105" w:line="360" w:lineRule="auto"/>
      </w:pPr>
      <w:r>
        <w:rPr>
          <w:rFonts w:ascii="inter" w:eastAsia="inter" w:hAnsi="inter" w:cs="inter"/>
          <w:color w:val="000000"/>
        </w:rPr>
        <w:t>Seed funding round ($2M target)</w:t>
      </w:r>
    </w:p>
    <w:p w14:paraId="11985C8F" w14:textId="77777777" w:rsidR="00846B7F" w:rsidRDefault="00000000">
      <w:pPr>
        <w:numPr>
          <w:ilvl w:val="0"/>
          <w:numId w:val="58"/>
        </w:numPr>
        <w:spacing w:before="105" w:after="105" w:line="360" w:lineRule="auto"/>
      </w:pPr>
      <w:r>
        <w:rPr>
          <w:rFonts w:ascii="inter" w:eastAsia="inter" w:hAnsi="inter" w:cs="inter"/>
          <w:color w:val="000000"/>
        </w:rPr>
        <w:t>Key team hiring (15-20 engineers, 5 business development)</w:t>
      </w:r>
    </w:p>
    <w:p w14:paraId="1D2396CB" w14:textId="77777777" w:rsidR="00846B7F" w:rsidRDefault="00000000">
      <w:pPr>
        <w:numPr>
          <w:ilvl w:val="0"/>
          <w:numId w:val="58"/>
        </w:numPr>
        <w:spacing w:before="105" w:after="105" w:line="360" w:lineRule="auto"/>
      </w:pPr>
      <w:r>
        <w:rPr>
          <w:rFonts w:ascii="inter" w:eastAsia="inter" w:hAnsi="inter" w:cs="inter"/>
          <w:color w:val="000000"/>
        </w:rPr>
        <w:t>Initial content partnership negotiations</w:t>
      </w:r>
    </w:p>
    <w:p w14:paraId="795CB01A" w14:textId="77777777" w:rsidR="00846B7F" w:rsidRDefault="00000000">
      <w:pPr>
        <w:numPr>
          <w:ilvl w:val="0"/>
          <w:numId w:val="58"/>
        </w:numPr>
        <w:spacing w:before="105" w:after="105" w:line="360" w:lineRule="auto"/>
      </w:pPr>
      <w:r>
        <w:rPr>
          <w:rFonts w:ascii="inter" w:eastAsia="inter" w:hAnsi="inter" w:cs="inter"/>
          <w:color w:val="000000"/>
        </w:rPr>
        <w:t>Legal framework establishment</w:t>
      </w:r>
    </w:p>
    <w:p w14:paraId="73DCC4C9" w14:textId="77777777" w:rsidR="00846B7F" w:rsidRDefault="00000000">
      <w:pPr>
        <w:numPr>
          <w:ilvl w:val="0"/>
          <w:numId w:val="58"/>
        </w:numPr>
        <w:spacing w:before="105" w:after="105" w:line="360" w:lineRule="auto"/>
      </w:pPr>
      <w:r>
        <w:rPr>
          <w:rFonts w:ascii="inter" w:eastAsia="inter" w:hAnsi="inter" w:cs="inter"/>
          <w:color w:val="000000"/>
        </w:rPr>
        <w:t>Brand development and positioning</w:t>
      </w:r>
    </w:p>
    <w:p w14:paraId="77765039" w14:textId="77777777" w:rsidR="00846B7F" w:rsidRDefault="00000000">
      <w:pPr>
        <w:spacing w:after="210" w:line="360" w:lineRule="auto"/>
      </w:pPr>
      <w:r>
        <w:rPr>
          <w:rFonts w:ascii="inter" w:eastAsia="inter" w:hAnsi="inter" w:cs="inter"/>
          <w:b/>
          <w:color w:val="000000"/>
        </w:rPr>
        <w:t>Milestones:</w:t>
      </w:r>
    </w:p>
    <w:p w14:paraId="10F088A1" w14:textId="77777777" w:rsidR="00846B7F" w:rsidRDefault="00000000">
      <w:pPr>
        <w:numPr>
          <w:ilvl w:val="0"/>
          <w:numId w:val="59"/>
        </w:numPr>
        <w:spacing w:before="105" w:after="105" w:line="360" w:lineRule="auto"/>
      </w:pPr>
      <w:proofErr w:type="spellStart"/>
      <w:r>
        <w:rPr>
          <w:rFonts w:ascii="inter" w:eastAsia="inter" w:hAnsi="inter" w:cs="inter"/>
          <w:color w:val="000000"/>
        </w:rPr>
        <w:t>OTOdummy</w:t>
      </w:r>
      <w:proofErr w:type="spellEnd"/>
      <w:r>
        <w:rPr>
          <w:rFonts w:ascii="inter" w:eastAsia="inter" w:hAnsi="inter" w:cs="inter"/>
          <w:color w:val="000000"/>
        </w:rPr>
        <w:t xml:space="preserve"> beta launch with 50K+ titles</w:t>
      </w:r>
    </w:p>
    <w:p w14:paraId="76B64DF2" w14:textId="77777777" w:rsidR="00846B7F" w:rsidRDefault="00000000">
      <w:pPr>
        <w:numPr>
          <w:ilvl w:val="0"/>
          <w:numId w:val="59"/>
        </w:numPr>
        <w:spacing w:before="105" w:after="105" w:line="360" w:lineRule="auto"/>
      </w:pPr>
      <w:r>
        <w:rPr>
          <w:rFonts w:ascii="inter" w:eastAsia="inter" w:hAnsi="inter" w:cs="inter"/>
          <w:color w:val="000000"/>
        </w:rPr>
        <w:t>10K+ beta users acquired</w:t>
      </w:r>
    </w:p>
    <w:p w14:paraId="4AD9255D" w14:textId="77777777" w:rsidR="00846B7F" w:rsidRDefault="00000000">
      <w:pPr>
        <w:numPr>
          <w:ilvl w:val="0"/>
          <w:numId w:val="59"/>
        </w:numPr>
        <w:spacing w:before="105" w:after="105" w:line="360" w:lineRule="auto"/>
      </w:pPr>
      <w:r>
        <w:rPr>
          <w:rFonts w:ascii="inter" w:eastAsia="inter" w:hAnsi="inter" w:cs="inter"/>
          <w:color w:val="000000"/>
        </w:rPr>
        <w:t>Basic monetization (ads/affiliates) implemented</w:t>
      </w:r>
    </w:p>
    <w:p w14:paraId="077B42B8" w14:textId="77777777" w:rsidR="00846B7F" w:rsidRDefault="00000000">
      <w:pPr>
        <w:numPr>
          <w:ilvl w:val="0"/>
          <w:numId w:val="59"/>
        </w:numPr>
        <w:spacing w:before="105" w:after="105" w:line="360" w:lineRule="auto"/>
      </w:pPr>
      <w:r>
        <w:rPr>
          <w:rFonts w:ascii="inter" w:eastAsia="inter" w:hAnsi="inter" w:cs="inter"/>
          <w:color w:val="000000"/>
        </w:rPr>
        <w:t>User feedback integration and platform optimization</w:t>
      </w:r>
    </w:p>
    <w:p w14:paraId="1EBB4FD5" w14:textId="77777777" w:rsidR="00846B7F" w:rsidRDefault="00000000">
      <w:pPr>
        <w:spacing w:before="315" w:after="105" w:line="360" w:lineRule="auto"/>
        <w:ind w:left="-30"/>
      </w:pPr>
      <w:r>
        <w:rPr>
          <w:rFonts w:ascii="inter" w:eastAsia="inter" w:hAnsi="inter" w:cs="inter"/>
          <w:b/>
          <w:color w:val="000000"/>
          <w:sz w:val="24"/>
        </w:rPr>
        <w:t>Phase 2: Scale &amp; Integration (Months 7-18)</w:t>
      </w:r>
    </w:p>
    <w:p w14:paraId="12F260B2" w14:textId="77777777" w:rsidR="00846B7F" w:rsidRDefault="00000000">
      <w:pPr>
        <w:spacing w:after="210" w:line="360" w:lineRule="auto"/>
      </w:pPr>
      <w:r>
        <w:rPr>
          <w:rFonts w:ascii="inter" w:eastAsia="inter" w:hAnsi="inter" w:cs="inter"/>
          <w:b/>
          <w:color w:val="000000"/>
        </w:rPr>
        <w:t>Product Development:</w:t>
      </w:r>
    </w:p>
    <w:p w14:paraId="7774369F" w14:textId="77777777" w:rsidR="00846B7F" w:rsidRDefault="00000000">
      <w:pPr>
        <w:numPr>
          <w:ilvl w:val="0"/>
          <w:numId w:val="60"/>
        </w:numPr>
        <w:spacing w:before="105" w:after="105" w:line="360" w:lineRule="auto"/>
      </w:pPr>
      <w:proofErr w:type="spellStart"/>
      <w:r>
        <w:rPr>
          <w:rFonts w:ascii="inter" w:eastAsia="inter" w:hAnsi="inter" w:cs="inter"/>
          <w:color w:val="000000"/>
        </w:rPr>
        <w:t>OTOwire</w:t>
      </w:r>
      <w:proofErr w:type="spellEnd"/>
      <w:r>
        <w:rPr>
          <w:rFonts w:ascii="inter" w:eastAsia="inter" w:hAnsi="inter" w:cs="inter"/>
          <w:color w:val="000000"/>
        </w:rPr>
        <w:t xml:space="preserve"> embedded streaming development</w:t>
      </w:r>
    </w:p>
    <w:p w14:paraId="4060672D" w14:textId="77777777" w:rsidR="00846B7F" w:rsidRDefault="00000000">
      <w:pPr>
        <w:numPr>
          <w:ilvl w:val="0"/>
          <w:numId w:val="60"/>
        </w:numPr>
        <w:spacing w:before="105" w:after="105" w:line="360" w:lineRule="auto"/>
      </w:pPr>
      <w:r>
        <w:rPr>
          <w:rFonts w:ascii="inter" w:eastAsia="inter" w:hAnsi="inter" w:cs="inter"/>
          <w:color w:val="000000"/>
        </w:rPr>
        <w:t>Authentication system integration</w:t>
      </w:r>
    </w:p>
    <w:p w14:paraId="4D62F51A" w14:textId="77777777" w:rsidR="00846B7F" w:rsidRDefault="00000000">
      <w:pPr>
        <w:numPr>
          <w:ilvl w:val="0"/>
          <w:numId w:val="60"/>
        </w:numPr>
        <w:spacing w:before="105" w:after="105" w:line="360" w:lineRule="auto"/>
      </w:pPr>
      <w:r>
        <w:rPr>
          <w:rFonts w:ascii="inter" w:eastAsia="inter" w:hAnsi="inter" w:cs="inter"/>
          <w:color w:val="000000"/>
        </w:rPr>
        <w:t>Advanced recommendation engine</w:t>
      </w:r>
    </w:p>
    <w:p w14:paraId="6861B26C" w14:textId="77777777" w:rsidR="00846B7F" w:rsidRDefault="00000000">
      <w:pPr>
        <w:numPr>
          <w:ilvl w:val="0"/>
          <w:numId w:val="60"/>
        </w:numPr>
        <w:spacing w:before="105" w:after="105" w:line="360" w:lineRule="auto"/>
      </w:pPr>
      <w:r>
        <w:rPr>
          <w:rFonts w:ascii="inter" w:eastAsia="inter" w:hAnsi="inter" w:cs="inter"/>
          <w:color w:val="000000"/>
        </w:rPr>
        <w:t>Mobile app development (iOS/Android)</w:t>
      </w:r>
    </w:p>
    <w:p w14:paraId="0706BA1F" w14:textId="77777777" w:rsidR="00846B7F" w:rsidRDefault="00000000">
      <w:pPr>
        <w:numPr>
          <w:ilvl w:val="0"/>
          <w:numId w:val="60"/>
        </w:numPr>
        <w:spacing w:before="105" w:after="105" w:line="360" w:lineRule="auto"/>
      </w:pPr>
      <w:r>
        <w:rPr>
          <w:rFonts w:ascii="inter" w:eastAsia="inter" w:hAnsi="inter" w:cs="inter"/>
          <w:color w:val="000000"/>
        </w:rPr>
        <w:t>Quality of service monitoring implementation</w:t>
      </w:r>
    </w:p>
    <w:p w14:paraId="281EE56B" w14:textId="77777777" w:rsidR="00846B7F" w:rsidRDefault="00000000">
      <w:pPr>
        <w:spacing w:after="210" w:line="360" w:lineRule="auto"/>
      </w:pPr>
      <w:r>
        <w:rPr>
          <w:rFonts w:ascii="inter" w:eastAsia="inter" w:hAnsi="inter" w:cs="inter"/>
          <w:b/>
          <w:color w:val="000000"/>
        </w:rPr>
        <w:t>Business Expansion:</w:t>
      </w:r>
    </w:p>
    <w:p w14:paraId="44540F84" w14:textId="77777777" w:rsidR="00846B7F" w:rsidRDefault="00000000">
      <w:pPr>
        <w:numPr>
          <w:ilvl w:val="0"/>
          <w:numId w:val="61"/>
        </w:numPr>
        <w:spacing w:before="105" w:after="105" w:line="360" w:lineRule="auto"/>
      </w:pPr>
      <w:r>
        <w:rPr>
          <w:rFonts w:ascii="inter" w:eastAsia="inter" w:hAnsi="inter" w:cs="inter"/>
          <w:color w:val="000000"/>
        </w:rPr>
        <w:t>Series A funding round ($10M target)</w:t>
      </w:r>
    </w:p>
    <w:p w14:paraId="67E40607" w14:textId="77777777" w:rsidR="00846B7F" w:rsidRDefault="00000000">
      <w:pPr>
        <w:numPr>
          <w:ilvl w:val="0"/>
          <w:numId w:val="61"/>
        </w:numPr>
        <w:spacing w:before="105" w:after="105" w:line="360" w:lineRule="auto"/>
      </w:pPr>
      <w:r>
        <w:rPr>
          <w:rFonts w:ascii="inter" w:eastAsia="inter" w:hAnsi="inter" w:cs="inter"/>
          <w:color w:val="000000"/>
        </w:rPr>
        <w:t>Team expansion (50+ total employees)</w:t>
      </w:r>
    </w:p>
    <w:p w14:paraId="31C83AE5" w14:textId="77777777" w:rsidR="00846B7F" w:rsidRDefault="00000000">
      <w:pPr>
        <w:numPr>
          <w:ilvl w:val="0"/>
          <w:numId w:val="61"/>
        </w:numPr>
        <w:spacing w:before="105" w:after="105" w:line="360" w:lineRule="auto"/>
      </w:pPr>
      <w:r>
        <w:rPr>
          <w:rFonts w:ascii="inter" w:eastAsia="inter" w:hAnsi="inter" w:cs="inter"/>
          <w:color w:val="000000"/>
        </w:rPr>
        <w:lastRenderedPageBreak/>
        <w:t>Major OTT partnership agreements</w:t>
      </w:r>
    </w:p>
    <w:p w14:paraId="698842CC" w14:textId="77777777" w:rsidR="00846B7F" w:rsidRDefault="00000000">
      <w:pPr>
        <w:numPr>
          <w:ilvl w:val="0"/>
          <w:numId w:val="61"/>
        </w:numPr>
        <w:spacing w:before="105" w:after="105" w:line="360" w:lineRule="auto"/>
      </w:pPr>
      <w:r>
        <w:rPr>
          <w:rFonts w:ascii="inter" w:eastAsia="inter" w:hAnsi="inter" w:cs="inter"/>
          <w:color w:val="000000"/>
        </w:rPr>
        <w:t>Regulatory compliance implementation</w:t>
      </w:r>
    </w:p>
    <w:p w14:paraId="2B77839F" w14:textId="77777777" w:rsidR="00846B7F" w:rsidRDefault="00000000">
      <w:pPr>
        <w:numPr>
          <w:ilvl w:val="0"/>
          <w:numId w:val="61"/>
        </w:numPr>
        <w:spacing w:before="105" w:after="105" w:line="360" w:lineRule="auto"/>
      </w:pPr>
      <w:r>
        <w:rPr>
          <w:rFonts w:ascii="inter" w:eastAsia="inter" w:hAnsi="inter" w:cs="inter"/>
          <w:color w:val="000000"/>
        </w:rPr>
        <w:t>Marketing and user acquisition campaigns</w:t>
      </w:r>
    </w:p>
    <w:p w14:paraId="230139BD" w14:textId="77777777" w:rsidR="00846B7F" w:rsidRDefault="00000000">
      <w:pPr>
        <w:spacing w:after="210" w:line="360" w:lineRule="auto"/>
      </w:pPr>
      <w:r>
        <w:rPr>
          <w:rFonts w:ascii="inter" w:eastAsia="inter" w:hAnsi="inter" w:cs="inter"/>
          <w:b/>
          <w:color w:val="000000"/>
        </w:rPr>
        <w:t>Milestones:</w:t>
      </w:r>
    </w:p>
    <w:p w14:paraId="0110CC60" w14:textId="77777777" w:rsidR="00846B7F" w:rsidRDefault="00000000">
      <w:pPr>
        <w:numPr>
          <w:ilvl w:val="0"/>
          <w:numId w:val="62"/>
        </w:numPr>
        <w:spacing w:before="105" w:after="105" w:line="360" w:lineRule="auto"/>
      </w:pPr>
      <w:r>
        <w:rPr>
          <w:rFonts w:ascii="inter" w:eastAsia="inter" w:hAnsi="inter" w:cs="inter"/>
          <w:color w:val="000000"/>
        </w:rPr>
        <w:t>100K+ authenticated users</w:t>
      </w:r>
    </w:p>
    <w:p w14:paraId="7C7D21A3" w14:textId="77777777" w:rsidR="00846B7F" w:rsidRDefault="00000000">
      <w:pPr>
        <w:numPr>
          <w:ilvl w:val="0"/>
          <w:numId w:val="62"/>
        </w:numPr>
        <w:spacing w:before="105" w:after="105" w:line="360" w:lineRule="auto"/>
      </w:pPr>
      <w:r>
        <w:rPr>
          <w:rFonts w:ascii="inter" w:eastAsia="inter" w:hAnsi="inter" w:cs="inter"/>
          <w:color w:val="000000"/>
        </w:rPr>
        <w:t>20+ platform integrations</w:t>
      </w:r>
    </w:p>
    <w:p w14:paraId="67807535" w14:textId="77777777" w:rsidR="00846B7F" w:rsidRDefault="00000000">
      <w:pPr>
        <w:numPr>
          <w:ilvl w:val="0"/>
          <w:numId w:val="62"/>
        </w:numPr>
        <w:spacing w:before="105" w:after="105" w:line="360" w:lineRule="auto"/>
      </w:pPr>
      <w:r>
        <w:rPr>
          <w:rFonts w:ascii="inter" w:eastAsia="inter" w:hAnsi="inter" w:cs="inter"/>
          <w:color w:val="000000"/>
        </w:rPr>
        <w:t>Premium subscription launch</w:t>
      </w:r>
    </w:p>
    <w:p w14:paraId="461D5589" w14:textId="77777777" w:rsidR="00846B7F" w:rsidRDefault="00000000">
      <w:pPr>
        <w:numPr>
          <w:ilvl w:val="0"/>
          <w:numId w:val="62"/>
        </w:numPr>
        <w:spacing w:before="105" w:after="105" w:line="360" w:lineRule="auto"/>
      </w:pPr>
      <w:r>
        <w:rPr>
          <w:rFonts w:ascii="inter" w:eastAsia="inter" w:hAnsi="inter" w:cs="inter"/>
          <w:color w:val="000000"/>
        </w:rPr>
        <w:t>Break-even on operational expenses</w:t>
      </w:r>
    </w:p>
    <w:p w14:paraId="6E673618" w14:textId="77777777" w:rsidR="00846B7F" w:rsidRDefault="00000000">
      <w:pPr>
        <w:spacing w:before="315" w:after="105" w:line="360" w:lineRule="auto"/>
        <w:ind w:left="-30"/>
      </w:pPr>
      <w:r>
        <w:rPr>
          <w:rFonts w:ascii="inter" w:eastAsia="inter" w:hAnsi="inter" w:cs="inter"/>
          <w:b/>
          <w:color w:val="000000"/>
          <w:sz w:val="24"/>
        </w:rPr>
        <w:t>Phase 3: Market Leadership (Months 19-36)</w:t>
      </w:r>
    </w:p>
    <w:p w14:paraId="089321F2" w14:textId="77777777" w:rsidR="00846B7F" w:rsidRDefault="00000000">
      <w:pPr>
        <w:spacing w:after="210" w:line="360" w:lineRule="auto"/>
      </w:pPr>
      <w:r>
        <w:rPr>
          <w:rFonts w:ascii="inter" w:eastAsia="inter" w:hAnsi="inter" w:cs="inter"/>
          <w:b/>
          <w:color w:val="000000"/>
        </w:rPr>
        <w:t>Platform Evolution:</w:t>
      </w:r>
    </w:p>
    <w:p w14:paraId="0F89F1B2" w14:textId="77777777" w:rsidR="00846B7F" w:rsidRDefault="00000000">
      <w:pPr>
        <w:numPr>
          <w:ilvl w:val="0"/>
          <w:numId w:val="63"/>
        </w:numPr>
        <w:spacing w:before="105" w:after="105" w:line="360" w:lineRule="auto"/>
      </w:pPr>
      <w:proofErr w:type="spellStart"/>
      <w:r>
        <w:rPr>
          <w:rFonts w:ascii="inter" w:eastAsia="inter" w:hAnsi="inter" w:cs="inter"/>
          <w:color w:val="000000"/>
        </w:rPr>
        <w:t>OTOplay</w:t>
      </w:r>
      <w:proofErr w:type="spellEnd"/>
      <w:r>
        <w:rPr>
          <w:rFonts w:ascii="inter" w:eastAsia="inter" w:hAnsi="inter" w:cs="inter"/>
          <w:color w:val="000000"/>
        </w:rPr>
        <w:t xml:space="preserve"> comprehensive aggregation launch</w:t>
      </w:r>
    </w:p>
    <w:p w14:paraId="3A09F6A8" w14:textId="77777777" w:rsidR="00846B7F" w:rsidRDefault="00000000">
      <w:pPr>
        <w:numPr>
          <w:ilvl w:val="0"/>
          <w:numId w:val="63"/>
        </w:numPr>
        <w:spacing w:before="105" w:after="105" w:line="360" w:lineRule="auto"/>
      </w:pPr>
      <w:r>
        <w:rPr>
          <w:rFonts w:ascii="inter" w:eastAsia="inter" w:hAnsi="inter" w:cs="inter"/>
          <w:color w:val="000000"/>
        </w:rPr>
        <w:t>Revenue sharing system implementation</w:t>
      </w:r>
    </w:p>
    <w:p w14:paraId="2B485F54" w14:textId="77777777" w:rsidR="00846B7F" w:rsidRDefault="00000000">
      <w:pPr>
        <w:numPr>
          <w:ilvl w:val="0"/>
          <w:numId w:val="63"/>
        </w:numPr>
        <w:spacing w:before="105" w:after="105" w:line="360" w:lineRule="auto"/>
      </w:pPr>
      <w:r>
        <w:rPr>
          <w:rFonts w:ascii="inter" w:eastAsia="inter" w:hAnsi="inter" w:cs="inter"/>
          <w:color w:val="000000"/>
        </w:rPr>
        <w:t>Advanced AI/ML recommendation systems</w:t>
      </w:r>
    </w:p>
    <w:p w14:paraId="127DDA42" w14:textId="77777777" w:rsidR="00846B7F" w:rsidRDefault="00000000">
      <w:pPr>
        <w:numPr>
          <w:ilvl w:val="0"/>
          <w:numId w:val="63"/>
        </w:numPr>
        <w:spacing w:before="105" w:after="105" w:line="360" w:lineRule="auto"/>
      </w:pPr>
      <w:r>
        <w:rPr>
          <w:rFonts w:ascii="inter" w:eastAsia="inter" w:hAnsi="inter" w:cs="inter"/>
          <w:color w:val="000000"/>
        </w:rPr>
        <w:t>International market expansion planning</w:t>
      </w:r>
    </w:p>
    <w:p w14:paraId="012AC70F" w14:textId="77777777" w:rsidR="00846B7F" w:rsidRDefault="00000000">
      <w:pPr>
        <w:numPr>
          <w:ilvl w:val="0"/>
          <w:numId w:val="63"/>
        </w:numPr>
        <w:spacing w:before="105" w:after="105" w:line="360" w:lineRule="auto"/>
      </w:pPr>
      <w:r>
        <w:rPr>
          <w:rFonts w:ascii="inter" w:eastAsia="inter" w:hAnsi="inter" w:cs="inter"/>
          <w:color w:val="000000"/>
        </w:rPr>
        <w:t>Enterprise solution development</w:t>
      </w:r>
    </w:p>
    <w:p w14:paraId="61233CF3" w14:textId="77777777" w:rsidR="00846B7F" w:rsidRDefault="00000000">
      <w:pPr>
        <w:spacing w:after="210" w:line="360" w:lineRule="auto"/>
      </w:pPr>
      <w:r>
        <w:rPr>
          <w:rFonts w:ascii="inter" w:eastAsia="inter" w:hAnsi="inter" w:cs="inter"/>
          <w:b/>
          <w:color w:val="000000"/>
        </w:rPr>
        <w:t>Business Maturation:</w:t>
      </w:r>
    </w:p>
    <w:p w14:paraId="1FE62074" w14:textId="77777777" w:rsidR="00846B7F" w:rsidRDefault="00000000">
      <w:pPr>
        <w:numPr>
          <w:ilvl w:val="0"/>
          <w:numId w:val="64"/>
        </w:numPr>
        <w:spacing w:before="105" w:after="105" w:line="360" w:lineRule="auto"/>
      </w:pPr>
      <w:r>
        <w:rPr>
          <w:rFonts w:ascii="inter" w:eastAsia="inter" w:hAnsi="inter" w:cs="inter"/>
          <w:color w:val="000000"/>
        </w:rPr>
        <w:t>Series B funding round ($25M target)</w:t>
      </w:r>
    </w:p>
    <w:p w14:paraId="5A77CFD7" w14:textId="77777777" w:rsidR="00846B7F" w:rsidRDefault="00000000">
      <w:pPr>
        <w:numPr>
          <w:ilvl w:val="0"/>
          <w:numId w:val="64"/>
        </w:numPr>
        <w:spacing w:before="105" w:after="105" w:line="360" w:lineRule="auto"/>
      </w:pPr>
      <w:r>
        <w:rPr>
          <w:rFonts w:ascii="inter" w:eastAsia="inter" w:hAnsi="inter" w:cs="inter"/>
          <w:color w:val="000000"/>
        </w:rPr>
        <w:t>Market leadership establishment</w:t>
      </w:r>
    </w:p>
    <w:p w14:paraId="416D52CE" w14:textId="77777777" w:rsidR="00846B7F" w:rsidRDefault="00000000">
      <w:pPr>
        <w:numPr>
          <w:ilvl w:val="0"/>
          <w:numId w:val="64"/>
        </w:numPr>
        <w:spacing w:before="105" w:after="105" w:line="360" w:lineRule="auto"/>
      </w:pPr>
      <w:r>
        <w:rPr>
          <w:rFonts w:ascii="inter" w:eastAsia="inter" w:hAnsi="inter" w:cs="inter"/>
          <w:color w:val="000000"/>
        </w:rPr>
        <w:t>Comprehensive content licensing agreements</w:t>
      </w:r>
    </w:p>
    <w:p w14:paraId="1A0E91AA" w14:textId="77777777" w:rsidR="00846B7F" w:rsidRDefault="00000000">
      <w:pPr>
        <w:numPr>
          <w:ilvl w:val="0"/>
          <w:numId w:val="64"/>
        </w:numPr>
        <w:spacing w:before="105" w:after="105" w:line="360" w:lineRule="auto"/>
      </w:pPr>
      <w:r>
        <w:rPr>
          <w:rFonts w:ascii="inter" w:eastAsia="inter" w:hAnsi="inter" w:cs="inter"/>
          <w:color w:val="000000"/>
        </w:rPr>
        <w:t>Advanced analytics and insights platform</w:t>
      </w:r>
    </w:p>
    <w:p w14:paraId="3BF6DEA8" w14:textId="77777777" w:rsidR="00846B7F" w:rsidRDefault="00000000">
      <w:pPr>
        <w:numPr>
          <w:ilvl w:val="0"/>
          <w:numId w:val="64"/>
        </w:numPr>
        <w:spacing w:before="105" w:after="105" w:line="360" w:lineRule="auto"/>
      </w:pPr>
      <w:r>
        <w:rPr>
          <w:rFonts w:ascii="inter" w:eastAsia="inter" w:hAnsi="inter" w:cs="inter"/>
          <w:color w:val="000000"/>
        </w:rPr>
        <w:t>Strategic partnerships and acquisitions</w:t>
      </w:r>
    </w:p>
    <w:p w14:paraId="08C899D8" w14:textId="77777777" w:rsidR="00846B7F" w:rsidRDefault="00000000">
      <w:pPr>
        <w:spacing w:after="210" w:line="360" w:lineRule="auto"/>
      </w:pPr>
      <w:r>
        <w:rPr>
          <w:rFonts w:ascii="inter" w:eastAsia="inter" w:hAnsi="inter" w:cs="inter"/>
          <w:b/>
          <w:color w:val="000000"/>
        </w:rPr>
        <w:t>Milestones:</w:t>
      </w:r>
    </w:p>
    <w:p w14:paraId="12C29989" w14:textId="77777777" w:rsidR="00846B7F" w:rsidRDefault="00000000">
      <w:pPr>
        <w:numPr>
          <w:ilvl w:val="0"/>
          <w:numId w:val="65"/>
        </w:numPr>
        <w:spacing w:before="105" w:after="105" w:line="360" w:lineRule="auto"/>
      </w:pPr>
      <w:r>
        <w:rPr>
          <w:rFonts w:ascii="inter" w:eastAsia="inter" w:hAnsi="inter" w:cs="inter"/>
          <w:color w:val="000000"/>
        </w:rPr>
        <w:t>1M+ subscribers</w:t>
      </w:r>
    </w:p>
    <w:p w14:paraId="4E88DABC" w14:textId="77777777" w:rsidR="00846B7F" w:rsidRDefault="00000000">
      <w:pPr>
        <w:numPr>
          <w:ilvl w:val="0"/>
          <w:numId w:val="65"/>
        </w:numPr>
        <w:spacing w:before="105" w:after="105" w:line="360" w:lineRule="auto"/>
      </w:pPr>
      <w:r>
        <w:rPr>
          <w:rFonts w:ascii="inter" w:eastAsia="inter" w:hAnsi="inter" w:cs="inter"/>
          <w:color w:val="000000"/>
        </w:rPr>
        <w:t>Industry-leading Net Promoter Score (70+)</w:t>
      </w:r>
    </w:p>
    <w:p w14:paraId="733C4073" w14:textId="77777777" w:rsidR="00846B7F" w:rsidRDefault="00000000">
      <w:pPr>
        <w:numPr>
          <w:ilvl w:val="0"/>
          <w:numId w:val="65"/>
        </w:numPr>
        <w:spacing w:before="105" w:after="105" w:line="360" w:lineRule="auto"/>
      </w:pPr>
      <w:r>
        <w:rPr>
          <w:rFonts w:ascii="inter" w:eastAsia="inter" w:hAnsi="inter" w:cs="inter"/>
          <w:color w:val="000000"/>
        </w:rPr>
        <w:t>Positive unit economics across all segments</w:t>
      </w:r>
    </w:p>
    <w:p w14:paraId="69817A08" w14:textId="77777777" w:rsidR="00846B7F" w:rsidRDefault="00000000">
      <w:pPr>
        <w:numPr>
          <w:ilvl w:val="0"/>
          <w:numId w:val="65"/>
        </w:numPr>
        <w:spacing w:before="105" w:after="105" w:line="360" w:lineRule="auto"/>
      </w:pPr>
      <w:r>
        <w:rPr>
          <w:rFonts w:ascii="inter" w:eastAsia="inter" w:hAnsi="inter" w:cs="inter"/>
          <w:color w:val="000000"/>
        </w:rPr>
        <w:t>International expansion launch</w:t>
      </w:r>
    </w:p>
    <w:p w14:paraId="2733614B" w14:textId="77777777" w:rsidR="00846B7F" w:rsidRDefault="00000000">
      <w:pPr>
        <w:spacing w:before="210" w:after="0" w:line="360" w:lineRule="auto"/>
      </w:pPr>
      <w:r>
        <w:rPr>
          <w:noProof/>
        </w:rPr>
      </w:r>
      <w:r>
        <w:rPr>
          <w:noProof/>
        </w:rPr>
        <w:pict w14:anchorId="1FB54B08">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92852A9" w14:textId="77777777" w:rsidR="00846B7F" w:rsidRDefault="00000000">
      <w:pPr>
        <w:spacing w:before="315" w:after="105" w:line="360" w:lineRule="auto"/>
        <w:ind w:left="-30"/>
      </w:pPr>
      <w:r>
        <w:rPr>
          <w:rFonts w:ascii="inter" w:eastAsia="inter" w:hAnsi="inter" w:cs="inter"/>
          <w:b/>
          <w:color w:val="000000"/>
          <w:sz w:val="24"/>
        </w:rPr>
        <w:t>Risk Assessment &amp; Mitigation</w:t>
      </w:r>
    </w:p>
    <w:p w14:paraId="1AF80420" w14:textId="77777777" w:rsidR="00846B7F" w:rsidRDefault="00000000">
      <w:pPr>
        <w:spacing w:before="315" w:after="105" w:line="360" w:lineRule="auto"/>
        <w:ind w:left="-30"/>
      </w:pPr>
      <w:r>
        <w:rPr>
          <w:rFonts w:ascii="inter" w:eastAsia="inter" w:hAnsi="inter" w:cs="inter"/>
          <w:b/>
          <w:color w:val="000000"/>
          <w:sz w:val="24"/>
        </w:rPr>
        <w:t>Technical Risks</w:t>
      </w:r>
    </w:p>
    <w:p w14:paraId="37C2F44D" w14:textId="77777777" w:rsidR="00846B7F" w:rsidRDefault="00000000">
      <w:pPr>
        <w:spacing w:after="210" w:line="360" w:lineRule="auto"/>
      </w:pPr>
      <w:r>
        <w:rPr>
          <w:rFonts w:ascii="inter" w:eastAsia="inter" w:hAnsi="inter" w:cs="inter"/>
          <w:b/>
          <w:color w:val="000000"/>
        </w:rPr>
        <w:t>1. Platform Integration Complexity</w:t>
      </w:r>
      <w:r>
        <w:rPr>
          <w:rFonts w:ascii="inter" w:eastAsia="inter" w:hAnsi="inter" w:cs="inter"/>
          <w:color w:val="000000"/>
        </w:rPr>
        <w:br/>
      </w:r>
      <w:r>
        <w:rPr>
          <w:rFonts w:ascii="inter" w:eastAsia="inter" w:hAnsi="inter" w:cs="inter"/>
          <w:i/>
          <w:color w:val="000000"/>
        </w:rPr>
        <w:t>Risk:</w:t>
      </w:r>
      <w:r>
        <w:rPr>
          <w:rFonts w:ascii="inter" w:eastAsia="inter" w:hAnsi="inter" w:cs="inter"/>
          <w:color w:val="000000"/>
        </w:rPr>
        <w:t xml:space="preserve"> OTT platforms may restrict API access or change terms</w:t>
      </w:r>
      <w:r>
        <w:rPr>
          <w:rFonts w:ascii="inter" w:eastAsia="inter" w:hAnsi="inter" w:cs="inter"/>
          <w:color w:val="000000"/>
        </w:rPr>
        <w:br/>
      </w:r>
      <w:r>
        <w:rPr>
          <w:rFonts w:ascii="inter" w:eastAsia="inter" w:hAnsi="inter" w:cs="inter"/>
          <w:i/>
          <w:color w:val="000000"/>
        </w:rPr>
        <w:t>Mitigation:</w:t>
      </w:r>
      <w:r>
        <w:rPr>
          <w:rFonts w:ascii="inter" w:eastAsia="inter" w:hAnsi="inter" w:cs="inter"/>
          <w:color w:val="000000"/>
        </w:rPr>
        <w:t xml:space="preserve"> Develop multiple integration pathways, maintain strong partnerships, create fallback systems</w:t>
      </w:r>
    </w:p>
    <w:p w14:paraId="4D22FC0C" w14:textId="77777777" w:rsidR="00846B7F" w:rsidRDefault="00000000">
      <w:pPr>
        <w:spacing w:after="210" w:line="360" w:lineRule="auto"/>
      </w:pPr>
      <w:r>
        <w:rPr>
          <w:rFonts w:ascii="inter" w:eastAsia="inter" w:hAnsi="inter" w:cs="inter"/>
          <w:b/>
          <w:color w:val="000000"/>
        </w:rPr>
        <w:t>2. Scalability Challenges</w:t>
      </w:r>
      <w:r>
        <w:rPr>
          <w:rFonts w:ascii="inter" w:eastAsia="inter" w:hAnsi="inter" w:cs="inter"/>
          <w:color w:val="000000"/>
        </w:rPr>
        <w:br/>
      </w:r>
      <w:r>
        <w:rPr>
          <w:rFonts w:ascii="inter" w:eastAsia="inter" w:hAnsi="inter" w:cs="inter"/>
          <w:i/>
          <w:color w:val="000000"/>
        </w:rPr>
        <w:t>Risk:</w:t>
      </w:r>
      <w:r>
        <w:rPr>
          <w:rFonts w:ascii="inter" w:eastAsia="inter" w:hAnsi="inter" w:cs="inter"/>
          <w:color w:val="000000"/>
        </w:rPr>
        <w:t xml:space="preserve"> Infrastructure may not handle rapid user growth</w:t>
      </w:r>
      <w:r>
        <w:rPr>
          <w:rFonts w:ascii="inter" w:eastAsia="inter" w:hAnsi="inter" w:cs="inter"/>
          <w:color w:val="000000"/>
        </w:rPr>
        <w:br/>
      </w:r>
      <w:r>
        <w:rPr>
          <w:rFonts w:ascii="inter" w:eastAsia="inter" w:hAnsi="inter" w:cs="inter"/>
          <w:i/>
          <w:color w:val="000000"/>
        </w:rPr>
        <w:t>Mitigation:</w:t>
      </w:r>
      <w:r>
        <w:rPr>
          <w:rFonts w:ascii="inter" w:eastAsia="inter" w:hAnsi="inter" w:cs="inter"/>
          <w:color w:val="000000"/>
        </w:rPr>
        <w:t xml:space="preserve"> Cloud-native architecture with auto-scaling, comprehensive load testing, partnership with major cloud providers</w:t>
      </w:r>
    </w:p>
    <w:p w14:paraId="522C3C8A" w14:textId="77777777" w:rsidR="00846B7F" w:rsidRDefault="00000000">
      <w:pPr>
        <w:spacing w:after="210" w:line="360" w:lineRule="auto"/>
      </w:pPr>
      <w:r>
        <w:rPr>
          <w:rFonts w:ascii="inter" w:eastAsia="inter" w:hAnsi="inter" w:cs="inter"/>
          <w:b/>
          <w:color w:val="000000"/>
        </w:rPr>
        <w:t>3. Content Rights Management</w:t>
      </w:r>
      <w:r>
        <w:rPr>
          <w:rFonts w:ascii="inter" w:eastAsia="inter" w:hAnsi="inter" w:cs="inter"/>
          <w:color w:val="000000"/>
        </w:rPr>
        <w:br/>
      </w:r>
      <w:r>
        <w:rPr>
          <w:rFonts w:ascii="inter" w:eastAsia="inter" w:hAnsi="inter" w:cs="inter"/>
          <w:i/>
          <w:color w:val="000000"/>
        </w:rPr>
        <w:t>Risk:</w:t>
      </w:r>
      <w:r>
        <w:rPr>
          <w:rFonts w:ascii="inter" w:eastAsia="inter" w:hAnsi="inter" w:cs="inter"/>
          <w:color w:val="000000"/>
        </w:rPr>
        <w:t xml:space="preserve"> Complex licensing agreements may limit functionality</w:t>
      </w:r>
      <w:r>
        <w:rPr>
          <w:rFonts w:ascii="inter" w:eastAsia="inter" w:hAnsi="inter" w:cs="inter"/>
          <w:color w:val="000000"/>
        </w:rPr>
        <w:br/>
      </w:r>
      <w:r>
        <w:rPr>
          <w:rFonts w:ascii="inter" w:eastAsia="inter" w:hAnsi="inter" w:cs="inter"/>
          <w:i/>
          <w:color w:val="000000"/>
        </w:rPr>
        <w:t>Mitigation:</w:t>
      </w:r>
      <w:r>
        <w:rPr>
          <w:rFonts w:ascii="inter" w:eastAsia="inter" w:hAnsi="inter" w:cs="inter"/>
          <w:color w:val="000000"/>
        </w:rPr>
        <w:t xml:space="preserve"> Legal expertise in entertainment law, transparent rights verification system, conservative approach to content availability</w:t>
      </w:r>
    </w:p>
    <w:p w14:paraId="061B4E5B" w14:textId="77777777" w:rsidR="00846B7F" w:rsidRDefault="00000000">
      <w:pPr>
        <w:spacing w:before="315" w:after="105" w:line="360" w:lineRule="auto"/>
        <w:ind w:left="-30"/>
      </w:pPr>
      <w:r>
        <w:rPr>
          <w:rFonts w:ascii="inter" w:eastAsia="inter" w:hAnsi="inter" w:cs="inter"/>
          <w:b/>
          <w:color w:val="000000"/>
          <w:sz w:val="24"/>
        </w:rPr>
        <w:t>Business Risks</w:t>
      </w:r>
    </w:p>
    <w:p w14:paraId="6099B2D4" w14:textId="77777777" w:rsidR="00846B7F" w:rsidRDefault="00000000">
      <w:pPr>
        <w:spacing w:after="210" w:line="360" w:lineRule="auto"/>
      </w:pPr>
      <w:r>
        <w:rPr>
          <w:rFonts w:ascii="inter" w:eastAsia="inter" w:hAnsi="inter" w:cs="inter"/>
          <w:b/>
          <w:color w:val="000000"/>
        </w:rPr>
        <w:t>1. Competitive Response</w:t>
      </w:r>
      <w:r>
        <w:rPr>
          <w:rFonts w:ascii="inter" w:eastAsia="inter" w:hAnsi="inter" w:cs="inter"/>
          <w:color w:val="000000"/>
        </w:rPr>
        <w:br/>
      </w:r>
      <w:r>
        <w:rPr>
          <w:rFonts w:ascii="inter" w:eastAsia="inter" w:hAnsi="inter" w:cs="inter"/>
          <w:i/>
          <w:color w:val="000000"/>
        </w:rPr>
        <w:t>Risk:</w:t>
      </w:r>
      <w:r>
        <w:rPr>
          <w:rFonts w:ascii="inter" w:eastAsia="inter" w:hAnsi="inter" w:cs="inter"/>
          <w:color w:val="000000"/>
        </w:rPr>
        <w:t xml:space="preserve"> Major platforms may create their own comprehensive aggregation</w:t>
      </w:r>
      <w:r>
        <w:rPr>
          <w:rFonts w:ascii="inter" w:eastAsia="inter" w:hAnsi="inter" w:cs="inter"/>
          <w:color w:val="000000"/>
        </w:rPr>
        <w:br/>
      </w:r>
      <w:r>
        <w:rPr>
          <w:rFonts w:ascii="inter" w:eastAsia="inter" w:hAnsi="inter" w:cs="inter"/>
          <w:i/>
          <w:color w:val="000000"/>
        </w:rPr>
        <w:t>Mitigation:</w:t>
      </w:r>
      <w:r>
        <w:rPr>
          <w:rFonts w:ascii="inter" w:eastAsia="inter" w:hAnsi="inter" w:cs="inter"/>
          <w:color w:val="000000"/>
        </w:rPr>
        <w:t xml:space="preserve"> First-mover advantage, superior technology, strong user experience differentiation</w:t>
      </w:r>
    </w:p>
    <w:p w14:paraId="036E4A95" w14:textId="77777777" w:rsidR="00846B7F" w:rsidRDefault="00000000">
      <w:pPr>
        <w:spacing w:after="210" w:line="360" w:lineRule="auto"/>
      </w:pPr>
      <w:r>
        <w:rPr>
          <w:rFonts w:ascii="inter" w:eastAsia="inter" w:hAnsi="inter" w:cs="inter"/>
          <w:b/>
          <w:color w:val="000000"/>
        </w:rPr>
        <w:t>2. Regulatory Changes</w:t>
      </w:r>
      <w:r>
        <w:rPr>
          <w:rFonts w:ascii="inter" w:eastAsia="inter" w:hAnsi="inter" w:cs="inter"/>
          <w:color w:val="000000"/>
        </w:rPr>
        <w:br/>
      </w:r>
      <w:r>
        <w:rPr>
          <w:rFonts w:ascii="inter" w:eastAsia="inter" w:hAnsi="inter" w:cs="inter"/>
          <w:i/>
          <w:color w:val="000000"/>
        </w:rPr>
        <w:t>Risk:</w:t>
      </w:r>
      <w:r>
        <w:rPr>
          <w:rFonts w:ascii="inter" w:eastAsia="inter" w:hAnsi="inter" w:cs="inter"/>
          <w:color w:val="000000"/>
        </w:rPr>
        <w:t xml:space="preserve"> Government may introduce new restrictions on aggregation</w:t>
      </w:r>
      <w:r>
        <w:rPr>
          <w:rFonts w:ascii="inter" w:eastAsia="inter" w:hAnsi="inter" w:cs="inter"/>
          <w:color w:val="000000"/>
        </w:rPr>
        <w:br/>
      </w:r>
      <w:r>
        <w:rPr>
          <w:rFonts w:ascii="inter" w:eastAsia="inter" w:hAnsi="inter" w:cs="inter"/>
          <w:i/>
          <w:color w:val="000000"/>
        </w:rPr>
        <w:t>Mitigation:</w:t>
      </w:r>
      <w:r>
        <w:rPr>
          <w:rFonts w:ascii="inter" w:eastAsia="inter" w:hAnsi="inter" w:cs="inter"/>
          <w:color w:val="000000"/>
        </w:rPr>
        <w:t xml:space="preserve"> Proactive regulatory engagement, compliance-first approach, flexible business model</w:t>
      </w:r>
    </w:p>
    <w:p w14:paraId="392FE842" w14:textId="77777777" w:rsidR="00846B7F" w:rsidRDefault="00000000">
      <w:pPr>
        <w:spacing w:after="210" w:line="360" w:lineRule="auto"/>
      </w:pPr>
      <w:r>
        <w:rPr>
          <w:rFonts w:ascii="inter" w:eastAsia="inter" w:hAnsi="inter" w:cs="inter"/>
          <w:b/>
          <w:color w:val="000000"/>
        </w:rPr>
        <w:t>3. Market Adoption</w:t>
      </w:r>
      <w:r>
        <w:rPr>
          <w:rFonts w:ascii="inter" w:eastAsia="inter" w:hAnsi="inter" w:cs="inter"/>
          <w:color w:val="000000"/>
        </w:rPr>
        <w:br/>
      </w:r>
      <w:r>
        <w:rPr>
          <w:rFonts w:ascii="inter" w:eastAsia="inter" w:hAnsi="inter" w:cs="inter"/>
          <w:i/>
          <w:color w:val="000000"/>
        </w:rPr>
        <w:t>Risk:</w:t>
      </w:r>
      <w:r>
        <w:rPr>
          <w:rFonts w:ascii="inter" w:eastAsia="inter" w:hAnsi="inter" w:cs="inter"/>
          <w:color w:val="000000"/>
        </w:rPr>
        <w:t xml:space="preserve"> Users may not adopt new aggregation model</w:t>
      </w:r>
      <w:r>
        <w:rPr>
          <w:rFonts w:ascii="inter" w:eastAsia="inter" w:hAnsi="inter" w:cs="inter"/>
          <w:color w:val="000000"/>
        </w:rPr>
        <w:br/>
      </w:r>
      <w:r>
        <w:rPr>
          <w:rFonts w:ascii="inter" w:eastAsia="inter" w:hAnsi="inter" w:cs="inter"/>
          <w:i/>
          <w:color w:val="000000"/>
        </w:rPr>
        <w:t>Mitigation:</w:t>
      </w:r>
      <w:r>
        <w:rPr>
          <w:rFonts w:ascii="inter" w:eastAsia="inter" w:hAnsi="inter" w:cs="inter"/>
          <w:color w:val="000000"/>
        </w:rPr>
        <w:t xml:space="preserve"> Gradual rollout strategy, strong value proposition, extensive user research and feedback integration</w:t>
      </w:r>
    </w:p>
    <w:p w14:paraId="7DEDF34E" w14:textId="77777777" w:rsidR="00846B7F" w:rsidRDefault="00000000">
      <w:pPr>
        <w:spacing w:before="315" w:after="105" w:line="360" w:lineRule="auto"/>
        <w:ind w:left="-30"/>
      </w:pPr>
      <w:r>
        <w:rPr>
          <w:rFonts w:ascii="inter" w:eastAsia="inter" w:hAnsi="inter" w:cs="inter"/>
          <w:b/>
          <w:color w:val="000000"/>
          <w:sz w:val="24"/>
        </w:rPr>
        <w:t>Financial Risks</w:t>
      </w:r>
    </w:p>
    <w:p w14:paraId="2C9BF48B" w14:textId="77777777" w:rsidR="00846B7F" w:rsidRDefault="00000000">
      <w:pPr>
        <w:spacing w:after="210" w:line="360" w:lineRule="auto"/>
      </w:pPr>
      <w:r>
        <w:rPr>
          <w:rFonts w:ascii="inter" w:eastAsia="inter" w:hAnsi="inter" w:cs="inter"/>
          <w:b/>
          <w:color w:val="000000"/>
        </w:rPr>
        <w:t>1. Revenue Sharing Sustainability</w:t>
      </w:r>
      <w:r>
        <w:rPr>
          <w:rFonts w:ascii="inter" w:eastAsia="inter" w:hAnsi="inter" w:cs="inter"/>
          <w:color w:val="000000"/>
        </w:rPr>
        <w:br/>
      </w:r>
      <w:r>
        <w:rPr>
          <w:rFonts w:ascii="inter" w:eastAsia="inter" w:hAnsi="inter" w:cs="inter"/>
          <w:i/>
          <w:color w:val="000000"/>
        </w:rPr>
        <w:t>Risk:</w:t>
      </w:r>
      <w:r>
        <w:rPr>
          <w:rFonts w:ascii="inter" w:eastAsia="inter" w:hAnsi="inter" w:cs="inter"/>
          <w:color w:val="000000"/>
        </w:rPr>
        <w:t xml:space="preserve"> Content providers may demand higher revenue share</w:t>
      </w:r>
      <w:r>
        <w:rPr>
          <w:rFonts w:ascii="inter" w:eastAsia="inter" w:hAnsi="inter" w:cs="inter"/>
          <w:color w:val="000000"/>
        </w:rPr>
        <w:br/>
      </w:r>
      <w:r>
        <w:rPr>
          <w:rFonts w:ascii="inter" w:eastAsia="inter" w:hAnsi="inter" w:cs="inter"/>
          <w:i/>
          <w:color w:val="000000"/>
        </w:rPr>
        <w:lastRenderedPageBreak/>
        <w:t>Mitigation:</w:t>
      </w:r>
      <w:r>
        <w:rPr>
          <w:rFonts w:ascii="inter" w:eastAsia="inter" w:hAnsi="inter" w:cs="inter"/>
          <w:color w:val="000000"/>
        </w:rPr>
        <w:t xml:space="preserve"> Performance-based value demonstration, diversified revenue streams, strong user engagement metrics</w:t>
      </w:r>
    </w:p>
    <w:p w14:paraId="7601400D" w14:textId="77777777" w:rsidR="00846B7F" w:rsidRDefault="00000000">
      <w:pPr>
        <w:spacing w:after="210" w:line="360" w:lineRule="auto"/>
      </w:pPr>
      <w:r>
        <w:rPr>
          <w:rFonts w:ascii="inter" w:eastAsia="inter" w:hAnsi="inter" w:cs="inter"/>
          <w:b/>
          <w:color w:val="000000"/>
        </w:rPr>
        <w:t>2. Competition on Pricing</w:t>
      </w:r>
      <w:r>
        <w:rPr>
          <w:rFonts w:ascii="inter" w:eastAsia="inter" w:hAnsi="inter" w:cs="inter"/>
          <w:color w:val="000000"/>
        </w:rPr>
        <w:br/>
      </w:r>
      <w:r>
        <w:rPr>
          <w:rFonts w:ascii="inter" w:eastAsia="inter" w:hAnsi="inter" w:cs="inter"/>
          <w:i/>
          <w:color w:val="000000"/>
        </w:rPr>
        <w:t>Risk:</w:t>
      </w:r>
      <w:r>
        <w:rPr>
          <w:rFonts w:ascii="inter" w:eastAsia="inter" w:hAnsi="inter" w:cs="inter"/>
          <w:color w:val="000000"/>
        </w:rPr>
        <w:t xml:space="preserve"> Competitors may undercut pricing significantly</w:t>
      </w:r>
      <w:r>
        <w:rPr>
          <w:rFonts w:ascii="inter" w:eastAsia="inter" w:hAnsi="inter" w:cs="inter"/>
          <w:color w:val="000000"/>
        </w:rPr>
        <w:br/>
      </w:r>
      <w:r>
        <w:rPr>
          <w:rFonts w:ascii="inter" w:eastAsia="inter" w:hAnsi="inter" w:cs="inter"/>
          <w:i/>
          <w:color w:val="000000"/>
        </w:rPr>
        <w:t>Mitigation:</w:t>
      </w:r>
      <w:r>
        <w:rPr>
          <w:rFonts w:ascii="inter" w:eastAsia="inter" w:hAnsi="inter" w:cs="inter"/>
          <w:color w:val="000000"/>
        </w:rPr>
        <w:t xml:space="preserve"> Value-focused positioning, superior user experience, efficient operational model</w:t>
      </w:r>
    </w:p>
    <w:p w14:paraId="29031E79" w14:textId="77777777" w:rsidR="00846B7F" w:rsidRDefault="00000000">
      <w:pPr>
        <w:spacing w:before="210" w:after="0" w:line="360" w:lineRule="auto"/>
      </w:pPr>
      <w:r>
        <w:rPr>
          <w:noProof/>
        </w:rPr>
      </w:r>
      <w:r>
        <w:rPr>
          <w:noProof/>
        </w:rPr>
        <w:pict w14:anchorId="32AF6A84">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7B4C339" w14:textId="77777777" w:rsidR="00846B7F" w:rsidRDefault="00000000">
      <w:pPr>
        <w:spacing w:before="315" w:after="105" w:line="360" w:lineRule="auto"/>
        <w:ind w:left="-30"/>
      </w:pPr>
      <w:r>
        <w:rPr>
          <w:rFonts w:ascii="inter" w:eastAsia="inter" w:hAnsi="inter" w:cs="inter"/>
          <w:b/>
          <w:color w:val="000000"/>
          <w:sz w:val="24"/>
        </w:rPr>
        <w:t>Conclusion</w:t>
      </w:r>
    </w:p>
    <w:p w14:paraId="6CB2558B" w14:textId="77777777" w:rsidR="00846B7F" w:rsidRDefault="00000000">
      <w:pPr>
        <w:spacing w:after="210" w:line="360" w:lineRule="auto"/>
      </w:pPr>
      <w:r>
        <w:rPr>
          <w:rFonts w:ascii="inter" w:eastAsia="inter" w:hAnsi="inter" w:cs="inter"/>
          <w:color w:val="000000"/>
        </w:rPr>
        <w:t>OTO represents more than a business opportunity—it's a necessary evolution of the streaming entertainment industry. By addressing the fundamental fragmentation crisis that has made premium content less accessible than piracy, OTO creates sustainable value for all stakeholders: users, content creators, and the industry at large.</w:t>
      </w:r>
    </w:p>
    <w:p w14:paraId="1088AECF" w14:textId="77777777" w:rsidR="00846B7F" w:rsidRDefault="00000000">
      <w:pPr>
        <w:spacing w:after="210" w:line="360" w:lineRule="auto"/>
      </w:pPr>
      <w:r>
        <w:rPr>
          <w:rFonts w:ascii="inter" w:eastAsia="inter" w:hAnsi="inter" w:cs="inter"/>
          <w:color w:val="000000"/>
        </w:rPr>
        <w:t>The three-stage implementation strategy provides a measured approach to market entry, allowing for validation, iteration, and scale while building sustainable competitive advantages. With the Indian OTT market projected to grow six-fold over the next decade, and global subscription fatigue reaching critical levels, the timing for OTO's market entry is optimal.</w:t>
      </w:r>
    </w:p>
    <w:p w14:paraId="66A6F1AC" w14:textId="77777777" w:rsidR="00846B7F" w:rsidRDefault="00000000">
      <w:pPr>
        <w:spacing w:after="210" w:line="360" w:lineRule="auto"/>
      </w:pPr>
      <w:r>
        <w:rPr>
          <w:rFonts w:ascii="inter" w:eastAsia="inter" w:hAnsi="inter" w:cs="inter"/>
          <w:b/>
          <w:color w:val="000000"/>
        </w:rPr>
        <w:t>Success will be measured not just in financial returns, but in the transformation of how people access and enjoy premium content—making legal streaming more convenient, affordable, and satisfying than any alternative.</w:t>
      </w:r>
    </w:p>
    <w:p w14:paraId="2D922F59" w14:textId="77777777" w:rsidR="00846B7F" w:rsidRDefault="00000000">
      <w:pPr>
        <w:spacing w:before="210" w:after="0" w:line="360" w:lineRule="auto"/>
      </w:pPr>
      <w:r>
        <w:rPr>
          <w:noProof/>
        </w:rPr>
      </w:r>
      <w:r>
        <w:rPr>
          <w:noProof/>
        </w:rPr>
        <w:pict w14:anchorId="2E4752AE">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6A830BD" w14:textId="77777777" w:rsidR="00E406E2" w:rsidRDefault="00000000">
      <w:pPr>
        <w:spacing w:after="210" w:line="360" w:lineRule="auto"/>
        <w:rPr>
          <w:rFonts w:ascii="inter" w:eastAsia="inter" w:hAnsi="inter" w:cs="inter"/>
          <w:color w:val="000000"/>
        </w:rPr>
      </w:pPr>
      <w:r>
        <w:rPr>
          <w:rFonts w:ascii="inter" w:eastAsia="inter" w:hAnsi="inter" w:cs="inter"/>
          <w:b/>
          <w:color w:val="000000"/>
        </w:rPr>
        <w:t>Document Version:</w:t>
      </w:r>
      <w:r>
        <w:rPr>
          <w:rFonts w:ascii="inter" w:eastAsia="inter" w:hAnsi="inter" w:cs="inter"/>
          <w:color w:val="000000"/>
        </w:rPr>
        <w:t xml:space="preserve"> 1.0</w:t>
      </w:r>
      <w:r>
        <w:rPr>
          <w:rFonts w:ascii="inter" w:eastAsia="inter" w:hAnsi="inter" w:cs="inter"/>
          <w:color w:val="000000"/>
        </w:rPr>
        <w:br/>
      </w:r>
      <w:r>
        <w:rPr>
          <w:rFonts w:ascii="inter" w:eastAsia="inter" w:hAnsi="inter" w:cs="inter"/>
          <w:b/>
          <w:color w:val="000000"/>
        </w:rPr>
        <w:t>Last Updated:</w:t>
      </w:r>
      <w:r>
        <w:rPr>
          <w:rFonts w:ascii="inter" w:eastAsia="inter" w:hAnsi="inter" w:cs="inter"/>
          <w:color w:val="000000"/>
        </w:rPr>
        <w:t xml:space="preserve"> December 2024</w:t>
      </w:r>
      <w:r>
        <w:rPr>
          <w:rFonts w:ascii="inter" w:eastAsia="inter" w:hAnsi="inter" w:cs="inter"/>
          <w:color w:val="000000"/>
        </w:rPr>
        <w:br/>
      </w:r>
      <w:r>
        <w:rPr>
          <w:rFonts w:ascii="inter" w:eastAsia="inter" w:hAnsi="inter" w:cs="inter"/>
          <w:b/>
          <w:color w:val="000000"/>
        </w:rPr>
        <w:t>Prepared by:</w:t>
      </w:r>
      <w:r>
        <w:rPr>
          <w:rFonts w:ascii="inter" w:eastAsia="inter" w:hAnsi="inter" w:cs="inter"/>
          <w:color w:val="000000"/>
        </w:rPr>
        <w:t xml:space="preserve"> OTO Strategy Team</w:t>
      </w:r>
      <w:r>
        <w:rPr>
          <w:rFonts w:ascii="inter" w:eastAsia="inter" w:hAnsi="inter" w:cs="inter"/>
          <w:color w:val="000000"/>
        </w:rPr>
        <w:br/>
      </w:r>
      <w:r>
        <w:rPr>
          <w:rFonts w:ascii="inter" w:eastAsia="inter" w:hAnsi="inter" w:cs="inter"/>
          <w:b/>
          <w:color w:val="000000"/>
        </w:rPr>
        <w:t>Document Classification:</w:t>
      </w:r>
      <w:r>
        <w:rPr>
          <w:rFonts w:ascii="inter" w:eastAsia="inter" w:hAnsi="inter" w:cs="inter"/>
          <w:color w:val="000000"/>
        </w:rPr>
        <w:t xml:space="preserve"> Strategic Planning </w:t>
      </w:r>
      <w:r w:rsidR="00E406E2">
        <w:rPr>
          <w:rFonts w:ascii="inter" w:eastAsia="inter" w:hAnsi="inter" w:cs="inter"/>
          <w:color w:val="000000"/>
        </w:rPr>
        <w:t>–</w:t>
      </w:r>
      <w:r>
        <w:rPr>
          <w:rFonts w:ascii="inter" w:eastAsia="inter" w:hAnsi="inter" w:cs="inter"/>
          <w:color w:val="000000"/>
        </w:rPr>
        <w:t xml:space="preserve"> Confidential</w:t>
      </w:r>
      <w:r w:rsidR="00E406E2">
        <w:rPr>
          <w:rFonts w:ascii="inter" w:eastAsia="inter" w:hAnsi="inter" w:cs="inter"/>
          <w:color w:val="000000"/>
        </w:rPr>
        <w:br/>
      </w:r>
      <w:r w:rsidR="00E406E2">
        <w:rPr>
          <w:rFonts w:ascii="inter" w:eastAsia="inter" w:hAnsi="inter" w:cs="inter"/>
          <w:color w:val="000000"/>
        </w:rPr>
        <w:br/>
      </w:r>
      <w:r w:rsidR="00E406E2">
        <w:rPr>
          <w:rFonts w:ascii="inter" w:eastAsia="inter" w:hAnsi="inter" w:cs="inter"/>
          <w:color w:val="000000"/>
        </w:rPr>
        <w:br/>
      </w:r>
      <w:r w:rsidR="00E406E2">
        <w:rPr>
          <w:rFonts w:ascii="inter" w:eastAsia="inter" w:hAnsi="inter" w:cs="inter"/>
          <w:color w:val="000000"/>
        </w:rPr>
        <w:br/>
      </w:r>
      <w:r w:rsidR="00E406E2">
        <w:rPr>
          <w:rFonts w:ascii="inter" w:eastAsia="inter" w:hAnsi="inter" w:cs="inter"/>
          <w:color w:val="000000"/>
        </w:rPr>
        <w:br/>
      </w:r>
      <w:r w:rsidR="00E406E2">
        <w:rPr>
          <w:rFonts w:ascii="inter" w:eastAsia="inter" w:hAnsi="inter" w:cs="inter"/>
          <w:color w:val="000000"/>
        </w:rPr>
        <w:br/>
      </w:r>
      <w:r w:rsidR="00E406E2">
        <w:rPr>
          <w:rFonts w:ascii="inter" w:eastAsia="inter" w:hAnsi="inter" w:cs="inter"/>
          <w:color w:val="000000"/>
        </w:rPr>
        <w:br/>
      </w:r>
    </w:p>
    <w:p w14:paraId="5C2F3755" w14:textId="36B4B682" w:rsidR="00846B7F" w:rsidRDefault="00E406E2">
      <w:pPr>
        <w:spacing w:after="210" w:line="360" w:lineRule="auto"/>
      </w:pPr>
      <w:r>
        <w:rPr>
          <w:noProof/>
        </w:rPr>
        <w:lastRenderedPageBreak/>
        <w:drawing>
          <wp:inline distT="0" distB="0" distL="0" distR="0" wp14:anchorId="1F5AAC33" wp14:editId="5C63CE2B">
            <wp:extent cx="6038850" cy="4025900"/>
            <wp:effectExtent l="0" t="0" r="0" b="0"/>
            <wp:docPr id="1922842222" name="Picture 1" descr="India OTT Market Overview: Growth, Challenges, and the Fragmentation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ndia OTT Market Overview: Growth, Challenges, and the Fragmentation Proble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38850" cy="4025900"/>
                    </a:xfrm>
                    <a:prstGeom prst="rect">
                      <a:avLst/>
                    </a:prstGeom>
                    <a:noFill/>
                    <a:ln>
                      <a:noFill/>
                    </a:ln>
                  </pic:spPr>
                </pic:pic>
              </a:graphicData>
            </a:graphic>
          </wp:inline>
        </w:drawing>
      </w:r>
      <w:r>
        <w:br/>
      </w:r>
      <w:r>
        <w:rPr>
          <w:noProof/>
        </w:rPr>
        <w:lastRenderedPageBreak/>
        <w:drawing>
          <wp:inline distT="0" distB="0" distL="0" distR="0" wp14:anchorId="4F1D7671" wp14:editId="69A7909D">
            <wp:extent cx="6038850" cy="4313555"/>
            <wp:effectExtent l="0" t="0" r="0" b="0"/>
            <wp:docPr id="1896493871" name="Picture 2" descr="OTO Three-Stage Implementation Strategy: From Discovery to Full Aggre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TO Three-Stage Implementation Strategy: From Discovery to Full Aggregati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38850" cy="4313555"/>
                    </a:xfrm>
                    <a:prstGeom prst="rect">
                      <a:avLst/>
                    </a:prstGeom>
                    <a:noFill/>
                    <a:ln>
                      <a:noFill/>
                    </a:ln>
                  </pic:spPr>
                </pic:pic>
              </a:graphicData>
            </a:graphic>
          </wp:inline>
        </w:drawing>
      </w:r>
      <w:r>
        <w:br/>
      </w:r>
      <w:r>
        <w:rPr>
          <w:noProof/>
        </w:rPr>
        <w:lastRenderedPageBreak/>
        <w:drawing>
          <wp:inline distT="0" distB="0" distL="0" distR="0" wp14:anchorId="2E924F48" wp14:editId="4DCA6C3F">
            <wp:extent cx="6038850" cy="4025900"/>
            <wp:effectExtent l="0" t="0" r="0" b="0"/>
            <wp:docPr id="645258763" name="Picture 3" descr="Current OTT Fragmentation vs OTO Solution and Competitive Landscap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rrent OTT Fragmentation vs OTO Solution and Competitive Landscape Analysi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38850" cy="4025900"/>
                    </a:xfrm>
                    <a:prstGeom prst="rect">
                      <a:avLst/>
                    </a:prstGeom>
                    <a:noFill/>
                    <a:ln>
                      <a:noFill/>
                    </a:ln>
                  </pic:spPr>
                </pic:pic>
              </a:graphicData>
            </a:graphic>
          </wp:inline>
        </w:drawing>
      </w:r>
      <w:r>
        <w:br/>
      </w:r>
      <w:r>
        <w:rPr>
          <w:rFonts w:ascii="inter" w:eastAsia="inter" w:hAnsi="inter" w:cs="inter"/>
          <w:color w:val="000000"/>
        </w:rPr>
        <w:br/>
      </w:r>
    </w:p>
    <w:sectPr w:rsidR="00846B7F">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2044"/>
    <w:multiLevelType w:val="hybridMultilevel"/>
    <w:tmpl w:val="1F8A506C"/>
    <w:lvl w:ilvl="0" w:tplc="CFCEC9CC">
      <w:start w:val="1"/>
      <w:numFmt w:val="bullet"/>
      <w:lvlText w:val=""/>
      <w:lvlJc w:val="left"/>
      <w:pPr>
        <w:tabs>
          <w:tab w:val="num" w:pos="900"/>
        </w:tabs>
        <w:ind w:left="540" w:hanging="360"/>
      </w:pPr>
      <w:rPr>
        <w:rFonts w:ascii="Symbol" w:hAnsi="Symbol" w:hint="default"/>
      </w:rPr>
    </w:lvl>
    <w:lvl w:ilvl="1" w:tplc="48348254">
      <w:numFmt w:val="decimal"/>
      <w:lvlText w:val=""/>
      <w:lvlJc w:val="left"/>
    </w:lvl>
    <w:lvl w:ilvl="2" w:tplc="4A6C9A44">
      <w:numFmt w:val="decimal"/>
      <w:lvlText w:val=""/>
      <w:lvlJc w:val="left"/>
    </w:lvl>
    <w:lvl w:ilvl="3" w:tplc="B58A1EF0">
      <w:numFmt w:val="decimal"/>
      <w:lvlText w:val=""/>
      <w:lvlJc w:val="left"/>
    </w:lvl>
    <w:lvl w:ilvl="4" w:tplc="34B68ADE">
      <w:numFmt w:val="decimal"/>
      <w:lvlText w:val=""/>
      <w:lvlJc w:val="left"/>
    </w:lvl>
    <w:lvl w:ilvl="5" w:tplc="D4042CA2">
      <w:numFmt w:val="decimal"/>
      <w:lvlText w:val=""/>
      <w:lvlJc w:val="left"/>
    </w:lvl>
    <w:lvl w:ilvl="6" w:tplc="A29CED98">
      <w:numFmt w:val="decimal"/>
      <w:lvlText w:val=""/>
      <w:lvlJc w:val="left"/>
    </w:lvl>
    <w:lvl w:ilvl="7" w:tplc="704C8BCE">
      <w:numFmt w:val="decimal"/>
      <w:lvlText w:val=""/>
      <w:lvlJc w:val="left"/>
    </w:lvl>
    <w:lvl w:ilvl="8" w:tplc="DDDA794A">
      <w:numFmt w:val="decimal"/>
      <w:lvlText w:val=""/>
      <w:lvlJc w:val="left"/>
    </w:lvl>
  </w:abstractNum>
  <w:abstractNum w:abstractNumId="1" w15:restartNumberingAfterBreak="0">
    <w:nsid w:val="014561F9"/>
    <w:multiLevelType w:val="hybridMultilevel"/>
    <w:tmpl w:val="A20C48AC"/>
    <w:lvl w:ilvl="0" w:tplc="63DEC28A">
      <w:start w:val="1"/>
      <w:numFmt w:val="bullet"/>
      <w:lvlText w:val=""/>
      <w:lvlJc w:val="left"/>
      <w:pPr>
        <w:tabs>
          <w:tab w:val="num" w:pos="900"/>
        </w:tabs>
        <w:ind w:left="540" w:hanging="360"/>
      </w:pPr>
      <w:rPr>
        <w:rFonts w:ascii="Symbol" w:hAnsi="Symbol" w:hint="default"/>
      </w:rPr>
    </w:lvl>
    <w:lvl w:ilvl="1" w:tplc="A9AC9CE6">
      <w:numFmt w:val="decimal"/>
      <w:lvlText w:val=""/>
      <w:lvlJc w:val="left"/>
    </w:lvl>
    <w:lvl w:ilvl="2" w:tplc="D1ECE2B6">
      <w:numFmt w:val="decimal"/>
      <w:lvlText w:val=""/>
      <w:lvlJc w:val="left"/>
    </w:lvl>
    <w:lvl w:ilvl="3" w:tplc="17CE8736">
      <w:numFmt w:val="decimal"/>
      <w:lvlText w:val=""/>
      <w:lvlJc w:val="left"/>
    </w:lvl>
    <w:lvl w:ilvl="4" w:tplc="A5D469C8">
      <w:numFmt w:val="decimal"/>
      <w:lvlText w:val=""/>
      <w:lvlJc w:val="left"/>
    </w:lvl>
    <w:lvl w:ilvl="5" w:tplc="BA56F1F6">
      <w:numFmt w:val="decimal"/>
      <w:lvlText w:val=""/>
      <w:lvlJc w:val="left"/>
    </w:lvl>
    <w:lvl w:ilvl="6" w:tplc="19BCA670">
      <w:numFmt w:val="decimal"/>
      <w:lvlText w:val=""/>
      <w:lvlJc w:val="left"/>
    </w:lvl>
    <w:lvl w:ilvl="7" w:tplc="AF0E16B2">
      <w:numFmt w:val="decimal"/>
      <w:lvlText w:val=""/>
      <w:lvlJc w:val="left"/>
    </w:lvl>
    <w:lvl w:ilvl="8" w:tplc="2C867FDC">
      <w:numFmt w:val="decimal"/>
      <w:lvlText w:val=""/>
      <w:lvlJc w:val="left"/>
    </w:lvl>
  </w:abstractNum>
  <w:abstractNum w:abstractNumId="2" w15:restartNumberingAfterBreak="0">
    <w:nsid w:val="049D3BDD"/>
    <w:multiLevelType w:val="hybridMultilevel"/>
    <w:tmpl w:val="97CC1922"/>
    <w:lvl w:ilvl="0" w:tplc="7688DFC6">
      <w:start w:val="1"/>
      <w:numFmt w:val="bullet"/>
      <w:lvlText w:val=""/>
      <w:lvlJc w:val="left"/>
      <w:pPr>
        <w:tabs>
          <w:tab w:val="num" w:pos="900"/>
        </w:tabs>
        <w:ind w:left="540" w:hanging="360"/>
      </w:pPr>
      <w:rPr>
        <w:rFonts w:ascii="Symbol" w:hAnsi="Symbol" w:hint="default"/>
      </w:rPr>
    </w:lvl>
    <w:lvl w:ilvl="1" w:tplc="725215B6">
      <w:numFmt w:val="decimal"/>
      <w:lvlText w:val=""/>
      <w:lvlJc w:val="left"/>
    </w:lvl>
    <w:lvl w:ilvl="2" w:tplc="308E2C9A">
      <w:numFmt w:val="decimal"/>
      <w:lvlText w:val=""/>
      <w:lvlJc w:val="left"/>
    </w:lvl>
    <w:lvl w:ilvl="3" w:tplc="7E5C315E">
      <w:numFmt w:val="decimal"/>
      <w:lvlText w:val=""/>
      <w:lvlJc w:val="left"/>
    </w:lvl>
    <w:lvl w:ilvl="4" w:tplc="3326A012">
      <w:numFmt w:val="decimal"/>
      <w:lvlText w:val=""/>
      <w:lvlJc w:val="left"/>
    </w:lvl>
    <w:lvl w:ilvl="5" w:tplc="3EE8B65A">
      <w:numFmt w:val="decimal"/>
      <w:lvlText w:val=""/>
      <w:lvlJc w:val="left"/>
    </w:lvl>
    <w:lvl w:ilvl="6" w:tplc="317A9914">
      <w:numFmt w:val="decimal"/>
      <w:lvlText w:val=""/>
      <w:lvlJc w:val="left"/>
    </w:lvl>
    <w:lvl w:ilvl="7" w:tplc="1AD4B2E0">
      <w:numFmt w:val="decimal"/>
      <w:lvlText w:val=""/>
      <w:lvlJc w:val="left"/>
    </w:lvl>
    <w:lvl w:ilvl="8" w:tplc="C924119C">
      <w:numFmt w:val="decimal"/>
      <w:lvlText w:val=""/>
      <w:lvlJc w:val="left"/>
    </w:lvl>
  </w:abstractNum>
  <w:abstractNum w:abstractNumId="3" w15:restartNumberingAfterBreak="0">
    <w:nsid w:val="08D633A9"/>
    <w:multiLevelType w:val="hybridMultilevel"/>
    <w:tmpl w:val="2A7AF95E"/>
    <w:lvl w:ilvl="0" w:tplc="574C6168">
      <w:start w:val="1"/>
      <w:numFmt w:val="bullet"/>
      <w:lvlText w:val=""/>
      <w:lvlJc w:val="left"/>
      <w:pPr>
        <w:tabs>
          <w:tab w:val="num" w:pos="900"/>
        </w:tabs>
        <w:ind w:left="540" w:hanging="360"/>
      </w:pPr>
      <w:rPr>
        <w:rFonts w:ascii="Symbol" w:hAnsi="Symbol" w:hint="default"/>
      </w:rPr>
    </w:lvl>
    <w:lvl w:ilvl="1" w:tplc="26EEC318">
      <w:numFmt w:val="decimal"/>
      <w:lvlText w:val=""/>
      <w:lvlJc w:val="left"/>
    </w:lvl>
    <w:lvl w:ilvl="2" w:tplc="0D3AE2FC">
      <w:numFmt w:val="decimal"/>
      <w:lvlText w:val=""/>
      <w:lvlJc w:val="left"/>
    </w:lvl>
    <w:lvl w:ilvl="3" w:tplc="5D5CEE50">
      <w:numFmt w:val="decimal"/>
      <w:lvlText w:val=""/>
      <w:lvlJc w:val="left"/>
    </w:lvl>
    <w:lvl w:ilvl="4" w:tplc="38C42650">
      <w:numFmt w:val="decimal"/>
      <w:lvlText w:val=""/>
      <w:lvlJc w:val="left"/>
    </w:lvl>
    <w:lvl w:ilvl="5" w:tplc="229E78C2">
      <w:numFmt w:val="decimal"/>
      <w:lvlText w:val=""/>
      <w:lvlJc w:val="left"/>
    </w:lvl>
    <w:lvl w:ilvl="6" w:tplc="15BA02D4">
      <w:numFmt w:val="decimal"/>
      <w:lvlText w:val=""/>
      <w:lvlJc w:val="left"/>
    </w:lvl>
    <w:lvl w:ilvl="7" w:tplc="F4ACFB2A">
      <w:numFmt w:val="decimal"/>
      <w:lvlText w:val=""/>
      <w:lvlJc w:val="left"/>
    </w:lvl>
    <w:lvl w:ilvl="8" w:tplc="0E981AE4">
      <w:numFmt w:val="decimal"/>
      <w:lvlText w:val=""/>
      <w:lvlJc w:val="left"/>
    </w:lvl>
  </w:abstractNum>
  <w:abstractNum w:abstractNumId="4" w15:restartNumberingAfterBreak="0">
    <w:nsid w:val="0A8F3426"/>
    <w:multiLevelType w:val="hybridMultilevel"/>
    <w:tmpl w:val="87FC4F20"/>
    <w:lvl w:ilvl="0" w:tplc="D448635A">
      <w:start w:val="1"/>
      <w:numFmt w:val="bullet"/>
      <w:lvlText w:val=""/>
      <w:lvlJc w:val="left"/>
      <w:pPr>
        <w:tabs>
          <w:tab w:val="num" w:pos="900"/>
        </w:tabs>
        <w:ind w:left="540" w:hanging="360"/>
      </w:pPr>
      <w:rPr>
        <w:rFonts w:ascii="Symbol" w:hAnsi="Symbol" w:hint="default"/>
      </w:rPr>
    </w:lvl>
    <w:lvl w:ilvl="1" w:tplc="FA9E00AA">
      <w:numFmt w:val="decimal"/>
      <w:lvlText w:val=""/>
      <w:lvlJc w:val="left"/>
    </w:lvl>
    <w:lvl w:ilvl="2" w:tplc="B97A1AAA">
      <w:numFmt w:val="decimal"/>
      <w:lvlText w:val=""/>
      <w:lvlJc w:val="left"/>
    </w:lvl>
    <w:lvl w:ilvl="3" w:tplc="624ED23A">
      <w:numFmt w:val="decimal"/>
      <w:lvlText w:val=""/>
      <w:lvlJc w:val="left"/>
    </w:lvl>
    <w:lvl w:ilvl="4" w:tplc="80C46232">
      <w:numFmt w:val="decimal"/>
      <w:lvlText w:val=""/>
      <w:lvlJc w:val="left"/>
    </w:lvl>
    <w:lvl w:ilvl="5" w:tplc="A9C67B74">
      <w:numFmt w:val="decimal"/>
      <w:lvlText w:val=""/>
      <w:lvlJc w:val="left"/>
    </w:lvl>
    <w:lvl w:ilvl="6" w:tplc="AED6C8EE">
      <w:numFmt w:val="decimal"/>
      <w:lvlText w:val=""/>
      <w:lvlJc w:val="left"/>
    </w:lvl>
    <w:lvl w:ilvl="7" w:tplc="F9C6C270">
      <w:numFmt w:val="decimal"/>
      <w:lvlText w:val=""/>
      <w:lvlJc w:val="left"/>
    </w:lvl>
    <w:lvl w:ilvl="8" w:tplc="B60C63B8">
      <w:numFmt w:val="decimal"/>
      <w:lvlText w:val=""/>
      <w:lvlJc w:val="left"/>
    </w:lvl>
  </w:abstractNum>
  <w:abstractNum w:abstractNumId="5" w15:restartNumberingAfterBreak="0">
    <w:nsid w:val="0AAA5D6D"/>
    <w:multiLevelType w:val="hybridMultilevel"/>
    <w:tmpl w:val="D6F65C06"/>
    <w:lvl w:ilvl="0" w:tplc="BFCC8830">
      <w:start w:val="1"/>
      <w:numFmt w:val="bullet"/>
      <w:lvlText w:val=""/>
      <w:lvlJc w:val="left"/>
      <w:pPr>
        <w:tabs>
          <w:tab w:val="num" w:pos="900"/>
        </w:tabs>
        <w:ind w:left="540" w:hanging="360"/>
      </w:pPr>
      <w:rPr>
        <w:rFonts w:ascii="Symbol" w:hAnsi="Symbol" w:hint="default"/>
      </w:rPr>
    </w:lvl>
    <w:lvl w:ilvl="1" w:tplc="23D053DE">
      <w:numFmt w:val="decimal"/>
      <w:lvlText w:val=""/>
      <w:lvlJc w:val="left"/>
    </w:lvl>
    <w:lvl w:ilvl="2" w:tplc="FF4CC618">
      <w:numFmt w:val="decimal"/>
      <w:lvlText w:val=""/>
      <w:lvlJc w:val="left"/>
    </w:lvl>
    <w:lvl w:ilvl="3" w:tplc="2C6482E2">
      <w:numFmt w:val="decimal"/>
      <w:lvlText w:val=""/>
      <w:lvlJc w:val="left"/>
    </w:lvl>
    <w:lvl w:ilvl="4" w:tplc="AFEC9C38">
      <w:numFmt w:val="decimal"/>
      <w:lvlText w:val=""/>
      <w:lvlJc w:val="left"/>
    </w:lvl>
    <w:lvl w:ilvl="5" w:tplc="B76E6F8A">
      <w:numFmt w:val="decimal"/>
      <w:lvlText w:val=""/>
      <w:lvlJc w:val="left"/>
    </w:lvl>
    <w:lvl w:ilvl="6" w:tplc="728ABA5E">
      <w:numFmt w:val="decimal"/>
      <w:lvlText w:val=""/>
      <w:lvlJc w:val="left"/>
    </w:lvl>
    <w:lvl w:ilvl="7" w:tplc="2348FEE2">
      <w:numFmt w:val="decimal"/>
      <w:lvlText w:val=""/>
      <w:lvlJc w:val="left"/>
    </w:lvl>
    <w:lvl w:ilvl="8" w:tplc="D57A2F2E">
      <w:numFmt w:val="decimal"/>
      <w:lvlText w:val=""/>
      <w:lvlJc w:val="left"/>
    </w:lvl>
  </w:abstractNum>
  <w:abstractNum w:abstractNumId="6" w15:restartNumberingAfterBreak="0">
    <w:nsid w:val="0ABC02C9"/>
    <w:multiLevelType w:val="hybridMultilevel"/>
    <w:tmpl w:val="266432C0"/>
    <w:lvl w:ilvl="0" w:tplc="729404C8">
      <w:start w:val="1"/>
      <w:numFmt w:val="bullet"/>
      <w:lvlText w:val=""/>
      <w:lvlJc w:val="left"/>
      <w:pPr>
        <w:tabs>
          <w:tab w:val="num" w:pos="900"/>
        </w:tabs>
        <w:ind w:left="540" w:hanging="360"/>
      </w:pPr>
      <w:rPr>
        <w:rFonts w:ascii="Symbol" w:hAnsi="Symbol" w:hint="default"/>
      </w:rPr>
    </w:lvl>
    <w:lvl w:ilvl="1" w:tplc="EFA8B1C8">
      <w:numFmt w:val="decimal"/>
      <w:lvlText w:val=""/>
      <w:lvlJc w:val="left"/>
    </w:lvl>
    <w:lvl w:ilvl="2" w:tplc="DA72035E">
      <w:numFmt w:val="decimal"/>
      <w:lvlText w:val=""/>
      <w:lvlJc w:val="left"/>
    </w:lvl>
    <w:lvl w:ilvl="3" w:tplc="7962285A">
      <w:numFmt w:val="decimal"/>
      <w:lvlText w:val=""/>
      <w:lvlJc w:val="left"/>
    </w:lvl>
    <w:lvl w:ilvl="4" w:tplc="6A76BA6E">
      <w:numFmt w:val="decimal"/>
      <w:lvlText w:val=""/>
      <w:lvlJc w:val="left"/>
    </w:lvl>
    <w:lvl w:ilvl="5" w:tplc="A8C6601E">
      <w:numFmt w:val="decimal"/>
      <w:lvlText w:val=""/>
      <w:lvlJc w:val="left"/>
    </w:lvl>
    <w:lvl w:ilvl="6" w:tplc="D082BC72">
      <w:numFmt w:val="decimal"/>
      <w:lvlText w:val=""/>
      <w:lvlJc w:val="left"/>
    </w:lvl>
    <w:lvl w:ilvl="7" w:tplc="FC2604CE">
      <w:numFmt w:val="decimal"/>
      <w:lvlText w:val=""/>
      <w:lvlJc w:val="left"/>
    </w:lvl>
    <w:lvl w:ilvl="8" w:tplc="D07A6BE8">
      <w:numFmt w:val="decimal"/>
      <w:lvlText w:val=""/>
      <w:lvlJc w:val="left"/>
    </w:lvl>
  </w:abstractNum>
  <w:abstractNum w:abstractNumId="7" w15:restartNumberingAfterBreak="0">
    <w:nsid w:val="0D715A35"/>
    <w:multiLevelType w:val="hybridMultilevel"/>
    <w:tmpl w:val="BC860CC0"/>
    <w:lvl w:ilvl="0" w:tplc="720A626E">
      <w:start w:val="1"/>
      <w:numFmt w:val="bullet"/>
      <w:lvlText w:val=""/>
      <w:lvlJc w:val="left"/>
      <w:pPr>
        <w:tabs>
          <w:tab w:val="num" w:pos="900"/>
        </w:tabs>
        <w:ind w:left="540" w:hanging="360"/>
      </w:pPr>
      <w:rPr>
        <w:rFonts w:ascii="Symbol" w:hAnsi="Symbol" w:hint="default"/>
      </w:rPr>
    </w:lvl>
    <w:lvl w:ilvl="1" w:tplc="9E9E9AB6">
      <w:numFmt w:val="decimal"/>
      <w:lvlText w:val=""/>
      <w:lvlJc w:val="left"/>
    </w:lvl>
    <w:lvl w:ilvl="2" w:tplc="DCF2C7E0">
      <w:numFmt w:val="decimal"/>
      <w:lvlText w:val=""/>
      <w:lvlJc w:val="left"/>
    </w:lvl>
    <w:lvl w:ilvl="3" w:tplc="55F88674">
      <w:numFmt w:val="decimal"/>
      <w:lvlText w:val=""/>
      <w:lvlJc w:val="left"/>
    </w:lvl>
    <w:lvl w:ilvl="4" w:tplc="7A823266">
      <w:numFmt w:val="decimal"/>
      <w:lvlText w:val=""/>
      <w:lvlJc w:val="left"/>
    </w:lvl>
    <w:lvl w:ilvl="5" w:tplc="EDD49FD4">
      <w:numFmt w:val="decimal"/>
      <w:lvlText w:val=""/>
      <w:lvlJc w:val="left"/>
    </w:lvl>
    <w:lvl w:ilvl="6" w:tplc="089EF8A0">
      <w:numFmt w:val="decimal"/>
      <w:lvlText w:val=""/>
      <w:lvlJc w:val="left"/>
    </w:lvl>
    <w:lvl w:ilvl="7" w:tplc="956E0518">
      <w:numFmt w:val="decimal"/>
      <w:lvlText w:val=""/>
      <w:lvlJc w:val="left"/>
    </w:lvl>
    <w:lvl w:ilvl="8" w:tplc="C27CA990">
      <w:numFmt w:val="decimal"/>
      <w:lvlText w:val=""/>
      <w:lvlJc w:val="left"/>
    </w:lvl>
  </w:abstractNum>
  <w:abstractNum w:abstractNumId="8" w15:restartNumberingAfterBreak="0">
    <w:nsid w:val="0D831396"/>
    <w:multiLevelType w:val="hybridMultilevel"/>
    <w:tmpl w:val="2D54358A"/>
    <w:lvl w:ilvl="0" w:tplc="43D8061A">
      <w:start w:val="1"/>
      <w:numFmt w:val="bullet"/>
      <w:lvlText w:val=""/>
      <w:lvlJc w:val="left"/>
      <w:pPr>
        <w:tabs>
          <w:tab w:val="num" w:pos="900"/>
        </w:tabs>
        <w:ind w:left="540" w:hanging="360"/>
      </w:pPr>
      <w:rPr>
        <w:rFonts w:ascii="Symbol" w:hAnsi="Symbol" w:hint="default"/>
      </w:rPr>
    </w:lvl>
    <w:lvl w:ilvl="1" w:tplc="583A098E">
      <w:numFmt w:val="decimal"/>
      <w:lvlText w:val=""/>
      <w:lvlJc w:val="left"/>
    </w:lvl>
    <w:lvl w:ilvl="2" w:tplc="06E83364">
      <w:numFmt w:val="decimal"/>
      <w:lvlText w:val=""/>
      <w:lvlJc w:val="left"/>
    </w:lvl>
    <w:lvl w:ilvl="3" w:tplc="F0F81B20">
      <w:numFmt w:val="decimal"/>
      <w:lvlText w:val=""/>
      <w:lvlJc w:val="left"/>
    </w:lvl>
    <w:lvl w:ilvl="4" w:tplc="14C2CC80">
      <w:numFmt w:val="decimal"/>
      <w:lvlText w:val=""/>
      <w:lvlJc w:val="left"/>
    </w:lvl>
    <w:lvl w:ilvl="5" w:tplc="DD3E1AF4">
      <w:numFmt w:val="decimal"/>
      <w:lvlText w:val=""/>
      <w:lvlJc w:val="left"/>
    </w:lvl>
    <w:lvl w:ilvl="6" w:tplc="6CF8F860">
      <w:numFmt w:val="decimal"/>
      <w:lvlText w:val=""/>
      <w:lvlJc w:val="left"/>
    </w:lvl>
    <w:lvl w:ilvl="7" w:tplc="3808F53E">
      <w:numFmt w:val="decimal"/>
      <w:lvlText w:val=""/>
      <w:lvlJc w:val="left"/>
    </w:lvl>
    <w:lvl w:ilvl="8" w:tplc="ED902AC2">
      <w:numFmt w:val="decimal"/>
      <w:lvlText w:val=""/>
      <w:lvlJc w:val="left"/>
    </w:lvl>
  </w:abstractNum>
  <w:abstractNum w:abstractNumId="9" w15:restartNumberingAfterBreak="0">
    <w:nsid w:val="11AB04F8"/>
    <w:multiLevelType w:val="hybridMultilevel"/>
    <w:tmpl w:val="ADA881EC"/>
    <w:lvl w:ilvl="0" w:tplc="D206DD02">
      <w:start w:val="1"/>
      <w:numFmt w:val="bullet"/>
      <w:lvlText w:val=""/>
      <w:lvlJc w:val="left"/>
      <w:pPr>
        <w:tabs>
          <w:tab w:val="num" w:pos="900"/>
        </w:tabs>
        <w:ind w:left="540" w:hanging="360"/>
      </w:pPr>
      <w:rPr>
        <w:rFonts w:ascii="Symbol" w:hAnsi="Symbol" w:hint="default"/>
      </w:rPr>
    </w:lvl>
    <w:lvl w:ilvl="1" w:tplc="39EEF07A">
      <w:numFmt w:val="decimal"/>
      <w:lvlText w:val=""/>
      <w:lvlJc w:val="left"/>
    </w:lvl>
    <w:lvl w:ilvl="2" w:tplc="34004FD6">
      <w:numFmt w:val="decimal"/>
      <w:lvlText w:val=""/>
      <w:lvlJc w:val="left"/>
    </w:lvl>
    <w:lvl w:ilvl="3" w:tplc="1E446D0A">
      <w:numFmt w:val="decimal"/>
      <w:lvlText w:val=""/>
      <w:lvlJc w:val="left"/>
    </w:lvl>
    <w:lvl w:ilvl="4" w:tplc="8FEE41FE">
      <w:numFmt w:val="decimal"/>
      <w:lvlText w:val=""/>
      <w:lvlJc w:val="left"/>
    </w:lvl>
    <w:lvl w:ilvl="5" w:tplc="35AC55F6">
      <w:numFmt w:val="decimal"/>
      <w:lvlText w:val=""/>
      <w:lvlJc w:val="left"/>
    </w:lvl>
    <w:lvl w:ilvl="6" w:tplc="1F08E95E">
      <w:numFmt w:val="decimal"/>
      <w:lvlText w:val=""/>
      <w:lvlJc w:val="left"/>
    </w:lvl>
    <w:lvl w:ilvl="7" w:tplc="81DA2924">
      <w:numFmt w:val="decimal"/>
      <w:lvlText w:val=""/>
      <w:lvlJc w:val="left"/>
    </w:lvl>
    <w:lvl w:ilvl="8" w:tplc="9DEA8842">
      <w:numFmt w:val="decimal"/>
      <w:lvlText w:val=""/>
      <w:lvlJc w:val="left"/>
    </w:lvl>
  </w:abstractNum>
  <w:abstractNum w:abstractNumId="10" w15:restartNumberingAfterBreak="0">
    <w:nsid w:val="138F0FB1"/>
    <w:multiLevelType w:val="hybridMultilevel"/>
    <w:tmpl w:val="5186003E"/>
    <w:lvl w:ilvl="0" w:tplc="A97450B0">
      <w:start w:val="1"/>
      <w:numFmt w:val="bullet"/>
      <w:lvlText w:val=""/>
      <w:lvlJc w:val="left"/>
      <w:pPr>
        <w:tabs>
          <w:tab w:val="num" w:pos="900"/>
        </w:tabs>
        <w:ind w:left="540" w:hanging="360"/>
      </w:pPr>
      <w:rPr>
        <w:rFonts w:ascii="Symbol" w:hAnsi="Symbol" w:hint="default"/>
      </w:rPr>
    </w:lvl>
    <w:lvl w:ilvl="1" w:tplc="0A78115C">
      <w:numFmt w:val="decimal"/>
      <w:lvlText w:val=""/>
      <w:lvlJc w:val="left"/>
    </w:lvl>
    <w:lvl w:ilvl="2" w:tplc="73EE0594">
      <w:numFmt w:val="decimal"/>
      <w:lvlText w:val=""/>
      <w:lvlJc w:val="left"/>
    </w:lvl>
    <w:lvl w:ilvl="3" w:tplc="36D64134">
      <w:numFmt w:val="decimal"/>
      <w:lvlText w:val=""/>
      <w:lvlJc w:val="left"/>
    </w:lvl>
    <w:lvl w:ilvl="4" w:tplc="C2F493BE">
      <w:numFmt w:val="decimal"/>
      <w:lvlText w:val=""/>
      <w:lvlJc w:val="left"/>
    </w:lvl>
    <w:lvl w:ilvl="5" w:tplc="7AC2FA72">
      <w:numFmt w:val="decimal"/>
      <w:lvlText w:val=""/>
      <w:lvlJc w:val="left"/>
    </w:lvl>
    <w:lvl w:ilvl="6" w:tplc="B0148570">
      <w:numFmt w:val="decimal"/>
      <w:lvlText w:val=""/>
      <w:lvlJc w:val="left"/>
    </w:lvl>
    <w:lvl w:ilvl="7" w:tplc="786EB43E">
      <w:numFmt w:val="decimal"/>
      <w:lvlText w:val=""/>
      <w:lvlJc w:val="left"/>
    </w:lvl>
    <w:lvl w:ilvl="8" w:tplc="55843136">
      <w:numFmt w:val="decimal"/>
      <w:lvlText w:val=""/>
      <w:lvlJc w:val="left"/>
    </w:lvl>
  </w:abstractNum>
  <w:abstractNum w:abstractNumId="11" w15:restartNumberingAfterBreak="0">
    <w:nsid w:val="186E77AF"/>
    <w:multiLevelType w:val="hybridMultilevel"/>
    <w:tmpl w:val="9AD8C194"/>
    <w:lvl w:ilvl="0" w:tplc="009A872A">
      <w:start w:val="1"/>
      <w:numFmt w:val="bullet"/>
      <w:lvlText w:val=""/>
      <w:lvlJc w:val="left"/>
      <w:pPr>
        <w:tabs>
          <w:tab w:val="num" w:pos="900"/>
        </w:tabs>
        <w:ind w:left="540" w:hanging="360"/>
      </w:pPr>
      <w:rPr>
        <w:rFonts w:ascii="Symbol" w:hAnsi="Symbol" w:hint="default"/>
      </w:rPr>
    </w:lvl>
    <w:lvl w:ilvl="1" w:tplc="F31E4F9C">
      <w:numFmt w:val="decimal"/>
      <w:lvlText w:val=""/>
      <w:lvlJc w:val="left"/>
    </w:lvl>
    <w:lvl w:ilvl="2" w:tplc="7B642618">
      <w:numFmt w:val="decimal"/>
      <w:lvlText w:val=""/>
      <w:lvlJc w:val="left"/>
    </w:lvl>
    <w:lvl w:ilvl="3" w:tplc="D8085E48">
      <w:numFmt w:val="decimal"/>
      <w:lvlText w:val=""/>
      <w:lvlJc w:val="left"/>
    </w:lvl>
    <w:lvl w:ilvl="4" w:tplc="5DF86E36">
      <w:numFmt w:val="decimal"/>
      <w:lvlText w:val=""/>
      <w:lvlJc w:val="left"/>
    </w:lvl>
    <w:lvl w:ilvl="5" w:tplc="8F7C11D4">
      <w:numFmt w:val="decimal"/>
      <w:lvlText w:val=""/>
      <w:lvlJc w:val="left"/>
    </w:lvl>
    <w:lvl w:ilvl="6" w:tplc="63CA9994">
      <w:numFmt w:val="decimal"/>
      <w:lvlText w:val=""/>
      <w:lvlJc w:val="left"/>
    </w:lvl>
    <w:lvl w:ilvl="7" w:tplc="4BCEA000">
      <w:numFmt w:val="decimal"/>
      <w:lvlText w:val=""/>
      <w:lvlJc w:val="left"/>
    </w:lvl>
    <w:lvl w:ilvl="8" w:tplc="A1B2D298">
      <w:numFmt w:val="decimal"/>
      <w:lvlText w:val=""/>
      <w:lvlJc w:val="left"/>
    </w:lvl>
  </w:abstractNum>
  <w:abstractNum w:abstractNumId="12" w15:restartNumberingAfterBreak="0">
    <w:nsid w:val="1B221ED0"/>
    <w:multiLevelType w:val="hybridMultilevel"/>
    <w:tmpl w:val="A4640A2C"/>
    <w:lvl w:ilvl="0" w:tplc="995AB758">
      <w:start w:val="1"/>
      <w:numFmt w:val="bullet"/>
      <w:lvlText w:val=""/>
      <w:lvlJc w:val="left"/>
      <w:pPr>
        <w:tabs>
          <w:tab w:val="num" w:pos="900"/>
        </w:tabs>
        <w:ind w:left="540" w:hanging="360"/>
      </w:pPr>
      <w:rPr>
        <w:rFonts w:ascii="Symbol" w:hAnsi="Symbol" w:hint="default"/>
      </w:rPr>
    </w:lvl>
    <w:lvl w:ilvl="1" w:tplc="4C2E08B0">
      <w:numFmt w:val="decimal"/>
      <w:lvlText w:val=""/>
      <w:lvlJc w:val="left"/>
    </w:lvl>
    <w:lvl w:ilvl="2" w:tplc="87A43B8C">
      <w:numFmt w:val="decimal"/>
      <w:lvlText w:val=""/>
      <w:lvlJc w:val="left"/>
    </w:lvl>
    <w:lvl w:ilvl="3" w:tplc="CA3044DC">
      <w:numFmt w:val="decimal"/>
      <w:lvlText w:val=""/>
      <w:lvlJc w:val="left"/>
    </w:lvl>
    <w:lvl w:ilvl="4" w:tplc="352E97BC">
      <w:numFmt w:val="decimal"/>
      <w:lvlText w:val=""/>
      <w:lvlJc w:val="left"/>
    </w:lvl>
    <w:lvl w:ilvl="5" w:tplc="78860AF6">
      <w:numFmt w:val="decimal"/>
      <w:lvlText w:val=""/>
      <w:lvlJc w:val="left"/>
    </w:lvl>
    <w:lvl w:ilvl="6" w:tplc="BF2A2F38">
      <w:numFmt w:val="decimal"/>
      <w:lvlText w:val=""/>
      <w:lvlJc w:val="left"/>
    </w:lvl>
    <w:lvl w:ilvl="7" w:tplc="D1648E0E">
      <w:numFmt w:val="decimal"/>
      <w:lvlText w:val=""/>
      <w:lvlJc w:val="left"/>
    </w:lvl>
    <w:lvl w:ilvl="8" w:tplc="37423F1C">
      <w:numFmt w:val="decimal"/>
      <w:lvlText w:val=""/>
      <w:lvlJc w:val="left"/>
    </w:lvl>
  </w:abstractNum>
  <w:abstractNum w:abstractNumId="13" w15:restartNumberingAfterBreak="0">
    <w:nsid w:val="1F2D3992"/>
    <w:multiLevelType w:val="hybridMultilevel"/>
    <w:tmpl w:val="96B4096A"/>
    <w:lvl w:ilvl="0" w:tplc="9B3E3C36">
      <w:start w:val="1"/>
      <w:numFmt w:val="bullet"/>
      <w:lvlText w:val=""/>
      <w:lvlJc w:val="left"/>
      <w:pPr>
        <w:tabs>
          <w:tab w:val="num" w:pos="900"/>
        </w:tabs>
        <w:ind w:left="540" w:hanging="360"/>
      </w:pPr>
      <w:rPr>
        <w:rFonts w:ascii="Symbol" w:hAnsi="Symbol" w:hint="default"/>
      </w:rPr>
    </w:lvl>
    <w:lvl w:ilvl="1" w:tplc="4CF83D7A">
      <w:numFmt w:val="decimal"/>
      <w:lvlText w:val=""/>
      <w:lvlJc w:val="left"/>
    </w:lvl>
    <w:lvl w:ilvl="2" w:tplc="068C9CCC">
      <w:numFmt w:val="decimal"/>
      <w:lvlText w:val=""/>
      <w:lvlJc w:val="left"/>
    </w:lvl>
    <w:lvl w:ilvl="3" w:tplc="B78C1328">
      <w:numFmt w:val="decimal"/>
      <w:lvlText w:val=""/>
      <w:lvlJc w:val="left"/>
    </w:lvl>
    <w:lvl w:ilvl="4" w:tplc="2758BB6E">
      <w:numFmt w:val="decimal"/>
      <w:lvlText w:val=""/>
      <w:lvlJc w:val="left"/>
    </w:lvl>
    <w:lvl w:ilvl="5" w:tplc="0BECB838">
      <w:numFmt w:val="decimal"/>
      <w:lvlText w:val=""/>
      <w:lvlJc w:val="left"/>
    </w:lvl>
    <w:lvl w:ilvl="6" w:tplc="DA9C4F90">
      <w:numFmt w:val="decimal"/>
      <w:lvlText w:val=""/>
      <w:lvlJc w:val="left"/>
    </w:lvl>
    <w:lvl w:ilvl="7" w:tplc="9AF42A06">
      <w:numFmt w:val="decimal"/>
      <w:lvlText w:val=""/>
      <w:lvlJc w:val="left"/>
    </w:lvl>
    <w:lvl w:ilvl="8" w:tplc="B0D6A6F8">
      <w:numFmt w:val="decimal"/>
      <w:lvlText w:val=""/>
      <w:lvlJc w:val="left"/>
    </w:lvl>
  </w:abstractNum>
  <w:abstractNum w:abstractNumId="14" w15:restartNumberingAfterBreak="0">
    <w:nsid w:val="1F4D7805"/>
    <w:multiLevelType w:val="hybridMultilevel"/>
    <w:tmpl w:val="39FE362E"/>
    <w:lvl w:ilvl="0" w:tplc="09D477A0">
      <w:start w:val="1"/>
      <w:numFmt w:val="bullet"/>
      <w:lvlText w:val=""/>
      <w:lvlJc w:val="left"/>
      <w:pPr>
        <w:tabs>
          <w:tab w:val="num" w:pos="900"/>
        </w:tabs>
        <w:ind w:left="540" w:hanging="360"/>
      </w:pPr>
      <w:rPr>
        <w:rFonts w:ascii="Symbol" w:hAnsi="Symbol" w:hint="default"/>
      </w:rPr>
    </w:lvl>
    <w:lvl w:ilvl="1" w:tplc="B1A0D042">
      <w:numFmt w:val="decimal"/>
      <w:lvlText w:val=""/>
      <w:lvlJc w:val="left"/>
    </w:lvl>
    <w:lvl w:ilvl="2" w:tplc="2AAA3274">
      <w:numFmt w:val="decimal"/>
      <w:lvlText w:val=""/>
      <w:lvlJc w:val="left"/>
    </w:lvl>
    <w:lvl w:ilvl="3" w:tplc="F266EF6A">
      <w:numFmt w:val="decimal"/>
      <w:lvlText w:val=""/>
      <w:lvlJc w:val="left"/>
    </w:lvl>
    <w:lvl w:ilvl="4" w:tplc="7FDC7B1C">
      <w:numFmt w:val="decimal"/>
      <w:lvlText w:val=""/>
      <w:lvlJc w:val="left"/>
    </w:lvl>
    <w:lvl w:ilvl="5" w:tplc="71BCC6EE">
      <w:numFmt w:val="decimal"/>
      <w:lvlText w:val=""/>
      <w:lvlJc w:val="left"/>
    </w:lvl>
    <w:lvl w:ilvl="6" w:tplc="3F421244">
      <w:numFmt w:val="decimal"/>
      <w:lvlText w:val=""/>
      <w:lvlJc w:val="left"/>
    </w:lvl>
    <w:lvl w:ilvl="7" w:tplc="195E9EB2">
      <w:numFmt w:val="decimal"/>
      <w:lvlText w:val=""/>
      <w:lvlJc w:val="left"/>
    </w:lvl>
    <w:lvl w:ilvl="8" w:tplc="BAE8CCF8">
      <w:numFmt w:val="decimal"/>
      <w:lvlText w:val=""/>
      <w:lvlJc w:val="left"/>
    </w:lvl>
  </w:abstractNum>
  <w:abstractNum w:abstractNumId="15" w15:restartNumberingAfterBreak="0">
    <w:nsid w:val="20341F1F"/>
    <w:multiLevelType w:val="hybridMultilevel"/>
    <w:tmpl w:val="48D2FB6E"/>
    <w:lvl w:ilvl="0" w:tplc="61462328">
      <w:start w:val="1"/>
      <w:numFmt w:val="bullet"/>
      <w:lvlText w:val=""/>
      <w:lvlJc w:val="left"/>
      <w:pPr>
        <w:tabs>
          <w:tab w:val="num" w:pos="900"/>
        </w:tabs>
        <w:ind w:left="540" w:hanging="360"/>
      </w:pPr>
      <w:rPr>
        <w:rFonts w:ascii="Symbol" w:hAnsi="Symbol" w:hint="default"/>
      </w:rPr>
    </w:lvl>
    <w:lvl w:ilvl="1" w:tplc="F84C1B72">
      <w:numFmt w:val="decimal"/>
      <w:lvlText w:val=""/>
      <w:lvlJc w:val="left"/>
    </w:lvl>
    <w:lvl w:ilvl="2" w:tplc="427A92C6">
      <w:numFmt w:val="decimal"/>
      <w:lvlText w:val=""/>
      <w:lvlJc w:val="left"/>
    </w:lvl>
    <w:lvl w:ilvl="3" w:tplc="5010F532">
      <w:numFmt w:val="decimal"/>
      <w:lvlText w:val=""/>
      <w:lvlJc w:val="left"/>
    </w:lvl>
    <w:lvl w:ilvl="4" w:tplc="40E874B8">
      <w:numFmt w:val="decimal"/>
      <w:lvlText w:val=""/>
      <w:lvlJc w:val="left"/>
    </w:lvl>
    <w:lvl w:ilvl="5" w:tplc="4224B6E0">
      <w:numFmt w:val="decimal"/>
      <w:lvlText w:val=""/>
      <w:lvlJc w:val="left"/>
    </w:lvl>
    <w:lvl w:ilvl="6" w:tplc="45704846">
      <w:numFmt w:val="decimal"/>
      <w:lvlText w:val=""/>
      <w:lvlJc w:val="left"/>
    </w:lvl>
    <w:lvl w:ilvl="7" w:tplc="2D5CAB0E">
      <w:numFmt w:val="decimal"/>
      <w:lvlText w:val=""/>
      <w:lvlJc w:val="left"/>
    </w:lvl>
    <w:lvl w:ilvl="8" w:tplc="E592BC2E">
      <w:numFmt w:val="decimal"/>
      <w:lvlText w:val=""/>
      <w:lvlJc w:val="left"/>
    </w:lvl>
  </w:abstractNum>
  <w:abstractNum w:abstractNumId="16" w15:restartNumberingAfterBreak="0">
    <w:nsid w:val="21D50EAA"/>
    <w:multiLevelType w:val="hybridMultilevel"/>
    <w:tmpl w:val="A8904820"/>
    <w:lvl w:ilvl="0" w:tplc="4C1072E8">
      <w:start w:val="1"/>
      <w:numFmt w:val="bullet"/>
      <w:lvlText w:val=""/>
      <w:lvlJc w:val="left"/>
      <w:pPr>
        <w:tabs>
          <w:tab w:val="num" w:pos="900"/>
        </w:tabs>
        <w:ind w:left="540" w:hanging="360"/>
      </w:pPr>
      <w:rPr>
        <w:rFonts w:ascii="Symbol" w:hAnsi="Symbol" w:hint="default"/>
      </w:rPr>
    </w:lvl>
    <w:lvl w:ilvl="1" w:tplc="971EC810">
      <w:numFmt w:val="decimal"/>
      <w:lvlText w:val=""/>
      <w:lvlJc w:val="left"/>
    </w:lvl>
    <w:lvl w:ilvl="2" w:tplc="BFA81982">
      <w:numFmt w:val="decimal"/>
      <w:lvlText w:val=""/>
      <w:lvlJc w:val="left"/>
    </w:lvl>
    <w:lvl w:ilvl="3" w:tplc="DF10EA6C">
      <w:numFmt w:val="decimal"/>
      <w:lvlText w:val=""/>
      <w:lvlJc w:val="left"/>
    </w:lvl>
    <w:lvl w:ilvl="4" w:tplc="F080F702">
      <w:numFmt w:val="decimal"/>
      <w:lvlText w:val=""/>
      <w:lvlJc w:val="left"/>
    </w:lvl>
    <w:lvl w:ilvl="5" w:tplc="92309DE8">
      <w:numFmt w:val="decimal"/>
      <w:lvlText w:val=""/>
      <w:lvlJc w:val="left"/>
    </w:lvl>
    <w:lvl w:ilvl="6" w:tplc="6876F2E6">
      <w:numFmt w:val="decimal"/>
      <w:lvlText w:val=""/>
      <w:lvlJc w:val="left"/>
    </w:lvl>
    <w:lvl w:ilvl="7" w:tplc="F692DC36">
      <w:numFmt w:val="decimal"/>
      <w:lvlText w:val=""/>
      <w:lvlJc w:val="left"/>
    </w:lvl>
    <w:lvl w:ilvl="8" w:tplc="8A6E0CEE">
      <w:numFmt w:val="decimal"/>
      <w:lvlText w:val=""/>
      <w:lvlJc w:val="left"/>
    </w:lvl>
  </w:abstractNum>
  <w:abstractNum w:abstractNumId="17" w15:restartNumberingAfterBreak="0">
    <w:nsid w:val="21F573C0"/>
    <w:multiLevelType w:val="hybridMultilevel"/>
    <w:tmpl w:val="9A4E4652"/>
    <w:lvl w:ilvl="0" w:tplc="04DA9FE0">
      <w:start w:val="1"/>
      <w:numFmt w:val="bullet"/>
      <w:lvlText w:val=""/>
      <w:lvlJc w:val="left"/>
      <w:pPr>
        <w:tabs>
          <w:tab w:val="num" w:pos="900"/>
        </w:tabs>
        <w:ind w:left="540" w:hanging="360"/>
      </w:pPr>
      <w:rPr>
        <w:rFonts w:ascii="Symbol" w:hAnsi="Symbol" w:hint="default"/>
      </w:rPr>
    </w:lvl>
    <w:lvl w:ilvl="1" w:tplc="CC708FFC">
      <w:numFmt w:val="decimal"/>
      <w:lvlText w:val=""/>
      <w:lvlJc w:val="left"/>
    </w:lvl>
    <w:lvl w:ilvl="2" w:tplc="2ED87810">
      <w:numFmt w:val="decimal"/>
      <w:lvlText w:val=""/>
      <w:lvlJc w:val="left"/>
    </w:lvl>
    <w:lvl w:ilvl="3" w:tplc="58D20170">
      <w:numFmt w:val="decimal"/>
      <w:lvlText w:val=""/>
      <w:lvlJc w:val="left"/>
    </w:lvl>
    <w:lvl w:ilvl="4" w:tplc="A5A646D8">
      <w:numFmt w:val="decimal"/>
      <w:lvlText w:val=""/>
      <w:lvlJc w:val="left"/>
    </w:lvl>
    <w:lvl w:ilvl="5" w:tplc="1F6CBF78">
      <w:numFmt w:val="decimal"/>
      <w:lvlText w:val=""/>
      <w:lvlJc w:val="left"/>
    </w:lvl>
    <w:lvl w:ilvl="6" w:tplc="FD8A2040">
      <w:numFmt w:val="decimal"/>
      <w:lvlText w:val=""/>
      <w:lvlJc w:val="left"/>
    </w:lvl>
    <w:lvl w:ilvl="7" w:tplc="BB12592C">
      <w:numFmt w:val="decimal"/>
      <w:lvlText w:val=""/>
      <w:lvlJc w:val="left"/>
    </w:lvl>
    <w:lvl w:ilvl="8" w:tplc="82CAF55A">
      <w:numFmt w:val="decimal"/>
      <w:lvlText w:val=""/>
      <w:lvlJc w:val="left"/>
    </w:lvl>
  </w:abstractNum>
  <w:abstractNum w:abstractNumId="18" w15:restartNumberingAfterBreak="0">
    <w:nsid w:val="24F80168"/>
    <w:multiLevelType w:val="hybridMultilevel"/>
    <w:tmpl w:val="3B549240"/>
    <w:lvl w:ilvl="0" w:tplc="08A4C8A6">
      <w:start w:val="1"/>
      <w:numFmt w:val="bullet"/>
      <w:lvlText w:val=""/>
      <w:lvlJc w:val="left"/>
      <w:pPr>
        <w:tabs>
          <w:tab w:val="num" w:pos="900"/>
        </w:tabs>
        <w:ind w:left="540" w:hanging="360"/>
      </w:pPr>
      <w:rPr>
        <w:rFonts w:ascii="Symbol" w:hAnsi="Symbol" w:hint="default"/>
      </w:rPr>
    </w:lvl>
    <w:lvl w:ilvl="1" w:tplc="FB22EC56">
      <w:numFmt w:val="decimal"/>
      <w:lvlText w:val=""/>
      <w:lvlJc w:val="left"/>
    </w:lvl>
    <w:lvl w:ilvl="2" w:tplc="58484444">
      <w:numFmt w:val="decimal"/>
      <w:lvlText w:val=""/>
      <w:lvlJc w:val="left"/>
    </w:lvl>
    <w:lvl w:ilvl="3" w:tplc="522CF0FC">
      <w:numFmt w:val="decimal"/>
      <w:lvlText w:val=""/>
      <w:lvlJc w:val="left"/>
    </w:lvl>
    <w:lvl w:ilvl="4" w:tplc="7EBC8FD0">
      <w:numFmt w:val="decimal"/>
      <w:lvlText w:val=""/>
      <w:lvlJc w:val="left"/>
    </w:lvl>
    <w:lvl w:ilvl="5" w:tplc="959A9D10">
      <w:numFmt w:val="decimal"/>
      <w:lvlText w:val=""/>
      <w:lvlJc w:val="left"/>
    </w:lvl>
    <w:lvl w:ilvl="6" w:tplc="FC56F7BE">
      <w:numFmt w:val="decimal"/>
      <w:lvlText w:val=""/>
      <w:lvlJc w:val="left"/>
    </w:lvl>
    <w:lvl w:ilvl="7" w:tplc="F01C0D60">
      <w:numFmt w:val="decimal"/>
      <w:lvlText w:val=""/>
      <w:lvlJc w:val="left"/>
    </w:lvl>
    <w:lvl w:ilvl="8" w:tplc="848C4DC0">
      <w:numFmt w:val="decimal"/>
      <w:lvlText w:val=""/>
      <w:lvlJc w:val="left"/>
    </w:lvl>
  </w:abstractNum>
  <w:abstractNum w:abstractNumId="19" w15:restartNumberingAfterBreak="0">
    <w:nsid w:val="2BB32889"/>
    <w:multiLevelType w:val="hybridMultilevel"/>
    <w:tmpl w:val="B8F406E6"/>
    <w:lvl w:ilvl="0" w:tplc="DEE6B8F0">
      <w:start w:val="1"/>
      <w:numFmt w:val="bullet"/>
      <w:lvlText w:val=""/>
      <w:lvlJc w:val="left"/>
      <w:pPr>
        <w:tabs>
          <w:tab w:val="num" w:pos="900"/>
        </w:tabs>
        <w:ind w:left="540" w:hanging="360"/>
      </w:pPr>
      <w:rPr>
        <w:rFonts w:ascii="Symbol" w:hAnsi="Symbol" w:hint="default"/>
      </w:rPr>
    </w:lvl>
    <w:lvl w:ilvl="1" w:tplc="7254785A">
      <w:numFmt w:val="decimal"/>
      <w:lvlText w:val=""/>
      <w:lvlJc w:val="left"/>
    </w:lvl>
    <w:lvl w:ilvl="2" w:tplc="B78873B8">
      <w:numFmt w:val="decimal"/>
      <w:lvlText w:val=""/>
      <w:lvlJc w:val="left"/>
    </w:lvl>
    <w:lvl w:ilvl="3" w:tplc="CB422CFE">
      <w:numFmt w:val="decimal"/>
      <w:lvlText w:val=""/>
      <w:lvlJc w:val="left"/>
    </w:lvl>
    <w:lvl w:ilvl="4" w:tplc="6654285A">
      <w:numFmt w:val="decimal"/>
      <w:lvlText w:val=""/>
      <w:lvlJc w:val="left"/>
    </w:lvl>
    <w:lvl w:ilvl="5" w:tplc="8DEE638A">
      <w:numFmt w:val="decimal"/>
      <w:lvlText w:val=""/>
      <w:lvlJc w:val="left"/>
    </w:lvl>
    <w:lvl w:ilvl="6" w:tplc="0BC27D04">
      <w:numFmt w:val="decimal"/>
      <w:lvlText w:val=""/>
      <w:lvlJc w:val="left"/>
    </w:lvl>
    <w:lvl w:ilvl="7" w:tplc="858E3DBE">
      <w:numFmt w:val="decimal"/>
      <w:lvlText w:val=""/>
      <w:lvlJc w:val="left"/>
    </w:lvl>
    <w:lvl w:ilvl="8" w:tplc="348C45B2">
      <w:numFmt w:val="decimal"/>
      <w:lvlText w:val=""/>
      <w:lvlJc w:val="left"/>
    </w:lvl>
  </w:abstractNum>
  <w:abstractNum w:abstractNumId="20" w15:restartNumberingAfterBreak="0">
    <w:nsid w:val="2D4D225B"/>
    <w:multiLevelType w:val="hybridMultilevel"/>
    <w:tmpl w:val="6010CCC6"/>
    <w:lvl w:ilvl="0" w:tplc="6B3C5478">
      <w:start w:val="1"/>
      <w:numFmt w:val="bullet"/>
      <w:lvlText w:val=""/>
      <w:lvlJc w:val="left"/>
      <w:pPr>
        <w:tabs>
          <w:tab w:val="num" w:pos="900"/>
        </w:tabs>
        <w:ind w:left="540" w:hanging="360"/>
      </w:pPr>
      <w:rPr>
        <w:rFonts w:ascii="Symbol" w:hAnsi="Symbol" w:hint="default"/>
      </w:rPr>
    </w:lvl>
    <w:lvl w:ilvl="1" w:tplc="DFE8413E">
      <w:numFmt w:val="decimal"/>
      <w:lvlText w:val=""/>
      <w:lvlJc w:val="left"/>
    </w:lvl>
    <w:lvl w:ilvl="2" w:tplc="50263000">
      <w:numFmt w:val="decimal"/>
      <w:lvlText w:val=""/>
      <w:lvlJc w:val="left"/>
    </w:lvl>
    <w:lvl w:ilvl="3" w:tplc="F9A84846">
      <w:numFmt w:val="decimal"/>
      <w:lvlText w:val=""/>
      <w:lvlJc w:val="left"/>
    </w:lvl>
    <w:lvl w:ilvl="4" w:tplc="2DA21F32">
      <w:numFmt w:val="decimal"/>
      <w:lvlText w:val=""/>
      <w:lvlJc w:val="left"/>
    </w:lvl>
    <w:lvl w:ilvl="5" w:tplc="1C203D44">
      <w:numFmt w:val="decimal"/>
      <w:lvlText w:val=""/>
      <w:lvlJc w:val="left"/>
    </w:lvl>
    <w:lvl w:ilvl="6" w:tplc="CAAA9122">
      <w:numFmt w:val="decimal"/>
      <w:lvlText w:val=""/>
      <w:lvlJc w:val="left"/>
    </w:lvl>
    <w:lvl w:ilvl="7" w:tplc="2990D69A">
      <w:numFmt w:val="decimal"/>
      <w:lvlText w:val=""/>
      <w:lvlJc w:val="left"/>
    </w:lvl>
    <w:lvl w:ilvl="8" w:tplc="60CCED28">
      <w:numFmt w:val="decimal"/>
      <w:lvlText w:val=""/>
      <w:lvlJc w:val="left"/>
    </w:lvl>
  </w:abstractNum>
  <w:abstractNum w:abstractNumId="21" w15:restartNumberingAfterBreak="0">
    <w:nsid w:val="2DB079C9"/>
    <w:multiLevelType w:val="hybridMultilevel"/>
    <w:tmpl w:val="E96C86EA"/>
    <w:lvl w:ilvl="0" w:tplc="2FE27942">
      <w:start w:val="1"/>
      <w:numFmt w:val="bullet"/>
      <w:lvlText w:val=""/>
      <w:lvlJc w:val="left"/>
      <w:pPr>
        <w:tabs>
          <w:tab w:val="num" w:pos="900"/>
        </w:tabs>
        <w:ind w:left="540" w:hanging="360"/>
      </w:pPr>
      <w:rPr>
        <w:rFonts w:ascii="Symbol" w:hAnsi="Symbol" w:hint="default"/>
      </w:rPr>
    </w:lvl>
    <w:lvl w:ilvl="1" w:tplc="63C88216">
      <w:numFmt w:val="decimal"/>
      <w:lvlText w:val=""/>
      <w:lvlJc w:val="left"/>
    </w:lvl>
    <w:lvl w:ilvl="2" w:tplc="0C3CAC76">
      <w:numFmt w:val="decimal"/>
      <w:lvlText w:val=""/>
      <w:lvlJc w:val="left"/>
    </w:lvl>
    <w:lvl w:ilvl="3" w:tplc="BDD076DC">
      <w:numFmt w:val="decimal"/>
      <w:lvlText w:val=""/>
      <w:lvlJc w:val="left"/>
    </w:lvl>
    <w:lvl w:ilvl="4" w:tplc="41C47CB2">
      <w:numFmt w:val="decimal"/>
      <w:lvlText w:val=""/>
      <w:lvlJc w:val="left"/>
    </w:lvl>
    <w:lvl w:ilvl="5" w:tplc="2D7C6928">
      <w:numFmt w:val="decimal"/>
      <w:lvlText w:val=""/>
      <w:lvlJc w:val="left"/>
    </w:lvl>
    <w:lvl w:ilvl="6" w:tplc="8186912C">
      <w:numFmt w:val="decimal"/>
      <w:lvlText w:val=""/>
      <w:lvlJc w:val="left"/>
    </w:lvl>
    <w:lvl w:ilvl="7" w:tplc="B9360254">
      <w:numFmt w:val="decimal"/>
      <w:lvlText w:val=""/>
      <w:lvlJc w:val="left"/>
    </w:lvl>
    <w:lvl w:ilvl="8" w:tplc="C9EC10FE">
      <w:numFmt w:val="decimal"/>
      <w:lvlText w:val=""/>
      <w:lvlJc w:val="left"/>
    </w:lvl>
  </w:abstractNum>
  <w:abstractNum w:abstractNumId="22" w15:restartNumberingAfterBreak="0">
    <w:nsid w:val="2FEF13B4"/>
    <w:multiLevelType w:val="hybridMultilevel"/>
    <w:tmpl w:val="0896D874"/>
    <w:lvl w:ilvl="0" w:tplc="9BEC5A80">
      <w:start w:val="1"/>
      <w:numFmt w:val="bullet"/>
      <w:lvlText w:val=""/>
      <w:lvlJc w:val="left"/>
      <w:pPr>
        <w:tabs>
          <w:tab w:val="num" w:pos="900"/>
        </w:tabs>
        <w:ind w:left="540" w:hanging="360"/>
      </w:pPr>
      <w:rPr>
        <w:rFonts w:ascii="Symbol" w:hAnsi="Symbol" w:hint="default"/>
      </w:rPr>
    </w:lvl>
    <w:lvl w:ilvl="1" w:tplc="7E3C56D2">
      <w:numFmt w:val="decimal"/>
      <w:lvlText w:val=""/>
      <w:lvlJc w:val="left"/>
    </w:lvl>
    <w:lvl w:ilvl="2" w:tplc="2B444F76">
      <w:numFmt w:val="decimal"/>
      <w:lvlText w:val=""/>
      <w:lvlJc w:val="left"/>
    </w:lvl>
    <w:lvl w:ilvl="3" w:tplc="BFE68616">
      <w:numFmt w:val="decimal"/>
      <w:lvlText w:val=""/>
      <w:lvlJc w:val="left"/>
    </w:lvl>
    <w:lvl w:ilvl="4" w:tplc="5912646A">
      <w:numFmt w:val="decimal"/>
      <w:lvlText w:val=""/>
      <w:lvlJc w:val="left"/>
    </w:lvl>
    <w:lvl w:ilvl="5" w:tplc="A7B09AB8">
      <w:numFmt w:val="decimal"/>
      <w:lvlText w:val=""/>
      <w:lvlJc w:val="left"/>
    </w:lvl>
    <w:lvl w:ilvl="6" w:tplc="1A5EE5D4">
      <w:numFmt w:val="decimal"/>
      <w:lvlText w:val=""/>
      <w:lvlJc w:val="left"/>
    </w:lvl>
    <w:lvl w:ilvl="7" w:tplc="B57CE2DC">
      <w:numFmt w:val="decimal"/>
      <w:lvlText w:val=""/>
      <w:lvlJc w:val="left"/>
    </w:lvl>
    <w:lvl w:ilvl="8" w:tplc="C3B20726">
      <w:numFmt w:val="decimal"/>
      <w:lvlText w:val=""/>
      <w:lvlJc w:val="left"/>
    </w:lvl>
  </w:abstractNum>
  <w:abstractNum w:abstractNumId="23" w15:restartNumberingAfterBreak="0">
    <w:nsid w:val="304200A9"/>
    <w:multiLevelType w:val="hybridMultilevel"/>
    <w:tmpl w:val="0598F8D6"/>
    <w:lvl w:ilvl="0" w:tplc="ED707FD0">
      <w:start w:val="1"/>
      <w:numFmt w:val="bullet"/>
      <w:lvlText w:val=""/>
      <w:lvlJc w:val="left"/>
      <w:pPr>
        <w:tabs>
          <w:tab w:val="num" w:pos="900"/>
        </w:tabs>
        <w:ind w:left="540" w:hanging="360"/>
      </w:pPr>
      <w:rPr>
        <w:rFonts w:ascii="Symbol" w:hAnsi="Symbol" w:hint="default"/>
      </w:rPr>
    </w:lvl>
    <w:lvl w:ilvl="1" w:tplc="CC22E752">
      <w:numFmt w:val="decimal"/>
      <w:lvlText w:val=""/>
      <w:lvlJc w:val="left"/>
    </w:lvl>
    <w:lvl w:ilvl="2" w:tplc="C302C6F2">
      <w:numFmt w:val="decimal"/>
      <w:lvlText w:val=""/>
      <w:lvlJc w:val="left"/>
    </w:lvl>
    <w:lvl w:ilvl="3" w:tplc="C0CAB93C">
      <w:numFmt w:val="decimal"/>
      <w:lvlText w:val=""/>
      <w:lvlJc w:val="left"/>
    </w:lvl>
    <w:lvl w:ilvl="4" w:tplc="AFCCB338">
      <w:numFmt w:val="decimal"/>
      <w:lvlText w:val=""/>
      <w:lvlJc w:val="left"/>
    </w:lvl>
    <w:lvl w:ilvl="5" w:tplc="1C3A60EC">
      <w:numFmt w:val="decimal"/>
      <w:lvlText w:val=""/>
      <w:lvlJc w:val="left"/>
    </w:lvl>
    <w:lvl w:ilvl="6" w:tplc="D3726DC4">
      <w:numFmt w:val="decimal"/>
      <w:lvlText w:val=""/>
      <w:lvlJc w:val="left"/>
    </w:lvl>
    <w:lvl w:ilvl="7" w:tplc="79D66BC2">
      <w:numFmt w:val="decimal"/>
      <w:lvlText w:val=""/>
      <w:lvlJc w:val="left"/>
    </w:lvl>
    <w:lvl w:ilvl="8" w:tplc="88382F7A">
      <w:numFmt w:val="decimal"/>
      <w:lvlText w:val=""/>
      <w:lvlJc w:val="left"/>
    </w:lvl>
  </w:abstractNum>
  <w:abstractNum w:abstractNumId="24" w15:restartNumberingAfterBreak="0">
    <w:nsid w:val="38A84062"/>
    <w:multiLevelType w:val="hybridMultilevel"/>
    <w:tmpl w:val="5AAE1BAE"/>
    <w:lvl w:ilvl="0" w:tplc="55669EAE">
      <w:start w:val="1"/>
      <w:numFmt w:val="bullet"/>
      <w:lvlText w:val=""/>
      <w:lvlJc w:val="left"/>
      <w:pPr>
        <w:tabs>
          <w:tab w:val="num" w:pos="900"/>
        </w:tabs>
        <w:ind w:left="540" w:hanging="360"/>
      </w:pPr>
      <w:rPr>
        <w:rFonts w:ascii="Symbol" w:hAnsi="Symbol" w:hint="default"/>
      </w:rPr>
    </w:lvl>
    <w:lvl w:ilvl="1" w:tplc="07745262">
      <w:numFmt w:val="decimal"/>
      <w:lvlText w:val=""/>
      <w:lvlJc w:val="left"/>
    </w:lvl>
    <w:lvl w:ilvl="2" w:tplc="05DE9050">
      <w:numFmt w:val="decimal"/>
      <w:lvlText w:val=""/>
      <w:lvlJc w:val="left"/>
    </w:lvl>
    <w:lvl w:ilvl="3" w:tplc="D51ACDD6">
      <w:numFmt w:val="decimal"/>
      <w:lvlText w:val=""/>
      <w:lvlJc w:val="left"/>
    </w:lvl>
    <w:lvl w:ilvl="4" w:tplc="2B1C19C4">
      <w:numFmt w:val="decimal"/>
      <w:lvlText w:val=""/>
      <w:lvlJc w:val="left"/>
    </w:lvl>
    <w:lvl w:ilvl="5" w:tplc="EA3EF532">
      <w:numFmt w:val="decimal"/>
      <w:lvlText w:val=""/>
      <w:lvlJc w:val="left"/>
    </w:lvl>
    <w:lvl w:ilvl="6" w:tplc="44528DEE">
      <w:numFmt w:val="decimal"/>
      <w:lvlText w:val=""/>
      <w:lvlJc w:val="left"/>
    </w:lvl>
    <w:lvl w:ilvl="7" w:tplc="5DA4B7E8">
      <w:numFmt w:val="decimal"/>
      <w:lvlText w:val=""/>
      <w:lvlJc w:val="left"/>
    </w:lvl>
    <w:lvl w:ilvl="8" w:tplc="EE5E4A4E">
      <w:numFmt w:val="decimal"/>
      <w:lvlText w:val=""/>
      <w:lvlJc w:val="left"/>
    </w:lvl>
  </w:abstractNum>
  <w:abstractNum w:abstractNumId="25" w15:restartNumberingAfterBreak="0">
    <w:nsid w:val="38F2496B"/>
    <w:multiLevelType w:val="hybridMultilevel"/>
    <w:tmpl w:val="D8D86C1A"/>
    <w:lvl w:ilvl="0" w:tplc="BA3ADCAE">
      <w:start w:val="1"/>
      <w:numFmt w:val="bullet"/>
      <w:lvlText w:val=""/>
      <w:lvlJc w:val="left"/>
      <w:pPr>
        <w:tabs>
          <w:tab w:val="num" w:pos="900"/>
        </w:tabs>
        <w:ind w:left="540" w:hanging="360"/>
      </w:pPr>
      <w:rPr>
        <w:rFonts w:ascii="Symbol" w:hAnsi="Symbol" w:hint="default"/>
      </w:rPr>
    </w:lvl>
    <w:lvl w:ilvl="1" w:tplc="C180FAF2">
      <w:numFmt w:val="decimal"/>
      <w:lvlText w:val=""/>
      <w:lvlJc w:val="left"/>
    </w:lvl>
    <w:lvl w:ilvl="2" w:tplc="DBBC3BDA">
      <w:numFmt w:val="decimal"/>
      <w:lvlText w:val=""/>
      <w:lvlJc w:val="left"/>
    </w:lvl>
    <w:lvl w:ilvl="3" w:tplc="9594C3B6">
      <w:numFmt w:val="decimal"/>
      <w:lvlText w:val=""/>
      <w:lvlJc w:val="left"/>
    </w:lvl>
    <w:lvl w:ilvl="4" w:tplc="A580C72C">
      <w:numFmt w:val="decimal"/>
      <w:lvlText w:val=""/>
      <w:lvlJc w:val="left"/>
    </w:lvl>
    <w:lvl w:ilvl="5" w:tplc="95C420E0">
      <w:numFmt w:val="decimal"/>
      <w:lvlText w:val=""/>
      <w:lvlJc w:val="left"/>
    </w:lvl>
    <w:lvl w:ilvl="6" w:tplc="92241668">
      <w:numFmt w:val="decimal"/>
      <w:lvlText w:val=""/>
      <w:lvlJc w:val="left"/>
    </w:lvl>
    <w:lvl w:ilvl="7" w:tplc="FC26E782">
      <w:numFmt w:val="decimal"/>
      <w:lvlText w:val=""/>
      <w:lvlJc w:val="left"/>
    </w:lvl>
    <w:lvl w:ilvl="8" w:tplc="E5DA6172">
      <w:numFmt w:val="decimal"/>
      <w:lvlText w:val=""/>
      <w:lvlJc w:val="left"/>
    </w:lvl>
  </w:abstractNum>
  <w:abstractNum w:abstractNumId="26" w15:restartNumberingAfterBreak="0">
    <w:nsid w:val="3D2D2E36"/>
    <w:multiLevelType w:val="hybridMultilevel"/>
    <w:tmpl w:val="063431B0"/>
    <w:lvl w:ilvl="0" w:tplc="7598BFAE">
      <w:start w:val="1"/>
      <w:numFmt w:val="bullet"/>
      <w:lvlText w:val=""/>
      <w:lvlJc w:val="left"/>
      <w:pPr>
        <w:tabs>
          <w:tab w:val="num" w:pos="900"/>
        </w:tabs>
        <w:ind w:left="540" w:hanging="360"/>
      </w:pPr>
      <w:rPr>
        <w:rFonts w:ascii="Symbol" w:hAnsi="Symbol" w:hint="default"/>
      </w:rPr>
    </w:lvl>
    <w:lvl w:ilvl="1" w:tplc="0BB69176">
      <w:numFmt w:val="decimal"/>
      <w:lvlText w:val=""/>
      <w:lvlJc w:val="left"/>
    </w:lvl>
    <w:lvl w:ilvl="2" w:tplc="E7040A6A">
      <w:numFmt w:val="decimal"/>
      <w:lvlText w:val=""/>
      <w:lvlJc w:val="left"/>
    </w:lvl>
    <w:lvl w:ilvl="3" w:tplc="E172846E">
      <w:numFmt w:val="decimal"/>
      <w:lvlText w:val=""/>
      <w:lvlJc w:val="left"/>
    </w:lvl>
    <w:lvl w:ilvl="4" w:tplc="11AAF456">
      <w:numFmt w:val="decimal"/>
      <w:lvlText w:val=""/>
      <w:lvlJc w:val="left"/>
    </w:lvl>
    <w:lvl w:ilvl="5" w:tplc="5306A38A">
      <w:numFmt w:val="decimal"/>
      <w:lvlText w:val=""/>
      <w:lvlJc w:val="left"/>
    </w:lvl>
    <w:lvl w:ilvl="6" w:tplc="5CB60708">
      <w:numFmt w:val="decimal"/>
      <w:lvlText w:val=""/>
      <w:lvlJc w:val="left"/>
    </w:lvl>
    <w:lvl w:ilvl="7" w:tplc="057E2D74">
      <w:numFmt w:val="decimal"/>
      <w:lvlText w:val=""/>
      <w:lvlJc w:val="left"/>
    </w:lvl>
    <w:lvl w:ilvl="8" w:tplc="37A2C416">
      <w:numFmt w:val="decimal"/>
      <w:lvlText w:val=""/>
      <w:lvlJc w:val="left"/>
    </w:lvl>
  </w:abstractNum>
  <w:abstractNum w:abstractNumId="27" w15:restartNumberingAfterBreak="0">
    <w:nsid w:val="3DD313FF"/>
    <w:multiLevelType w:val="hybridMultilevel"/>
    <w:tmpl w:val="869C8BC0"/>
    <w:lvl w:ilvl="0" w:tplc="C86679B2">
      <w:start w:val="1"/>
      <w:numFmt w:val="bullet"/>
      <w:lvlText w:val=""/>
      <w:lvlJc w:val="left"/>
      <w:pPr>
        <w:tabs>
          <w:tab w:val="num" w:pos="900"/>
        </w:tabs>
        <w:ind w:left="540" w:hanging="360"/>
      </w:pPr>
      <w:rPr>
        <w:rFonts w:ascii="Symbol" w:hAnsi="Symbol" w:hint="default"/>
      </w:rPr>
    </w:lvl>
    <w:lvl w:ilvl="1" w:tplc="002A8FD2">
      <w:numFmt w:val="decimal"/>
      <w:lvlText w:val=""/>
      <w:lvlJc w:val="left"/>
    </w:lvl>
    <w:lvl w:ilvl="2" w:tplc="E7A2E1F4">
      <w:numFmt w:val="decimal"/>
      <w:lvlText w:val=""/>
      <w:lvlJc w:val="left"/>
    </w:lvl>
    <w:lvl w:ilvl="3" w:tplc="D048E66A">
      <w:numFmt w:val="decimal"/>
      <w:lvlText w:val=""/>
      <w:lvlJc w:val="left"/>
    </w:lvl>
    <w:lvl w:ilvl="4" w:tplc="21449016">
      <w:numFmt w:val="decimal"/>
      <w:lvlText w:val=""/>
      <w:lvlJc w:val="left"/>
    </w:lvl>
    <w:lvl w:ilvl="5" w:tplc="27B2209E">
      <w:numFmt w:val="decimal"/>
      <w:lvlText w:val=""/>
      <w:lvlJc w:val="left"/>
    </w:lvl>
    <w:lvl w:ilvl="6" w:tplc="B03A2630">
      <w:numFmt w:val="decimal"/>
      <w:lvlText w:val=""/>
      <w:lvlJc w:val="left"/>
    </w:lvl>
    <w:lvl w:ilvl="7" w:tplc="533CB91C">
      <w:numFmt w:val="decimal"/>
      <w:lvlText w:val=""/>
      <w:lvlJc w:val="left"/>
    </w:lvl>
    <w:lvl w:ilvl="8" w:tplc="18CE0ACE">
      <w:numFmt w:val="decimal"/>
      <w:lvlText w:val=""/>
      <w:lvlJc w:val="left"/>
    </w:lvl>
  </w:abstractNum>
  <w:abstractNum w:abstractNumId="28" w15:restartNumberingAfterBreak="0">
    <w:nsid w:val="3E975912"/>
    <w:multiLevelType w:val="hybridMultilevel"/>
    <w:tmpl w:val="924E281A"/>
    <w:lvl w:ilvl="0" w:tplc="ED2E7FBE">
      <w:start w:val="1"/>
      <w:numFmt w:val="bullet"/>
      <w:lvlText w:val=""/>
      <w:lvlJc w:val="left"/>
      <w:pPr>
        <w:tabs>
          <w:tab w:val="num" w:pos="900"/>
        </w:tabs>
        <w:ind w:left="540" w:hanging="360"/>
      </w:pPr>
      <w:rPr>
        <w:rFonts w:ascii="Symbol" w:hAnsi="Symbol" w:hint="default"/>
      </w:rPr>
    </w:lvl>
    <w:lvl w:ilvl="1" w:tplc="0D7E107C">
      <w:numFmt w:val="decimal"/>
      <w:lvlText w:val=""/>
      <w:lvlJc w:val="left"/>
    </w:lvl>
    <w:lvl w:ilvl="2" w:tplc="B57E52F4">
      <w:numFmt w:val="decimal"/>
      <w:lvlText w:val=""/>
      <w:lvlJc w:val="left"/>
    </w:lvl>
    <w:lvl w:ilvl="3" w:tplc="BBBA80CC">
      <w:numFmt w:val="decimal"/>
      <w:lvlText w:val=""/>
      <w:lvlJc w:val="left"/>
    </w:lvl>
    <w:lvl w:ilvl="4" w:tplc="8CD2B6F2">
      <w:numFmt w:val="decimal"/>
      <w:lvlText w:val=""/>
      <w:lvlJc w:val="left"/>
    </w:lvl>
    <w:lvl w:ilvl="5" w:tplc="F1BE91E6">
      <w:numFmt w:val="decimal"/>
      <w:lvlText w:val=""/>
      <w:lvlJc w:val="left"/>
    </w:lvl>
    <w:lvl w:ilvl="6" w:tplc="8AC2DA18">
      <w:numFmt w:val="decimal"/>
      <w:lvlText w:val=""/>
      <w:lvlJc w:val="left"/>
    </w:lvl>
    <w:lvl w:ilvl="7" w:tplc="7F7AF08C">
      <w:numFmt w:val="decimal"/>
      <w:lvlText w:val=""/>
      <w:lvlJc w:val="left"/>
    </w:lvl>
    <w:lvl w:ilvl="8" w:tplc="C0A05646">
      <w:numFmt w:val="decimal"/>
      <w:lvlText w:val=""/>
      <w:lvlJc w:val="left"/>
    </w:lvl>
  </w:abstractNum>
  <w:abstractNum w:abstractNumId="29" w15:restartNumberingAfterBreak="0">
    <w:nsid w:val="3F5A121C"/>
    <w:multiLevelType w:val="hybridMultilevel"/>
    <w:tmpl w:val="E9D05B00"/>
    <w:lvl w:ilvl="0" w:tplc="6BA078DE">
      <w:start w:val="1"/>
      <w:numFmt w:val="bullet"/>
      <w:lvlText w:val=""/>
      <w:lvlJc w:val="left"/>
      <w:pPr>
        <w:tabs>
          <w:tab w:val="num" w:pos="900"/>
        </w:tabs>
        <w:ind w:left="540" w:hanging="360"/>
      </w:pPr>
      <w:rPr>
        <w:rFonts w:ascii="Symbol" w:hAnsi="Symbol" w:hint="default"/>
      </w:rPr>
    </w:lvl>
    <w:lvl w:ilvl="1" w:tplc="410CC8B4">
      <w:numFmt w:val="decimal"/>
      <w:lvlText w:val=""/>
      <w:lvlJc w:val="left"/>
    </w:lvl>
    <w:lvl w:ilvl="2" w:tplc="45B6EB80">
      <w:numFmt w:val="decimal"/>
      <w:lvlText w:val=""/>
      <w:lvlJc w:val="left"/>
    </w:lvl>
    <w:lvl w:ilvl="3" w:tplc="555CFF02">
      <w:numFmt w:val="decimal"/>
      <w:lvlText w:val=""/>
      <w:lvlJc w:val="left"/>
    </w:lvl>
    <w:lvl w:ilvl="4" w:tplc="9B6871E2">
      <w:numFmt w:val="decimal"/>
      <w:lvlText w:val=""/>
      <w:lvlJc w:val="left"/>
    </w:lvl>
    <w:lvl w:ilvl="5" w:tplc="71E49D04">
      <w:numFmt w:val="decimal"/>
      <w:lvlText w:val=""/>
      <w:lvlJc w:val="left"/>
    </w:lvl>
    <w:lvl w:ilvl="6" w:tplc="5338EA12">
      <w:numFmt w:val="decimal"/>
      <w:lvlText w:val=""/>
      <w:lvlJc w:val="left"/>
    </w:lvl>
    <w:lvl w:ilvl="7" w:tplc="6EB44944">
      <w:numFmt w:val="decimal"/>
      <w:lvlText w:val=""/>
      <w:lvlJc w:val="left"/>
    </w:lvl>
    <w:lvl w:ilvl="8" w:tplc="488A417C">
      <w:numFmt w:val="decimal"/>
      <w:lvlText w:val=""/>
      <w:lvlJc w:val="left"/>
    </w:lvl>
  </w:abstractNum>
  <w:abstractNum w:abstractNumId="30" w15:restartNumberingAfterBreak="0">
    <w:nsid w:val="40F83AAD"/>
    <w:multiLevelType w:val="hybridMultilevel"/>
    <w:tmpl w:val="8340D090"/>
    <w:lvl w:ilvl="0" w:tplc="D1CADEB8">
      <w:start w:val="1"/>
      <w:numFmt w:val="bullet"/>
      <w:lvlText w:val=""/>
      <w:lvlJc w:val="left"/>
      <w:pPr>
        <w:tabs>
          <w:tab w:val="num" w:pos="900"/>
        </w:tabs>
        <w:ind w:left="540" w:hanging="360"/>
      </w:pPr>
      <w:rPr>
        <w:rFonts w:ascii="Symbol" w:hAnsi="Symbol" w:hint="default"/>
      </w:rPr>
    </w:lvl>
    <w:lvl w:ilvl="1" w:tplc="CE6CA4F6">
      <w:numFmt w:val="decimal"/>
      <w:lvlText w:val=""/>
      <w:lvlJc w:val="left"/>
    </w:lvl>
    <w:lvl w:ilvl="2" w:tplc="FBB8457E">
      <w:numFmt w:val="decimal"/>
      <w:lvlText w:val=""/>
      <w:lvlJc w:val="left"/>
    </w:lvl>
    <w:lvl w:ilvl="3" w:tplc="7E04DFD6">
      <w:numFmt w:val="decimal"/>
      <w:lvlText w:val=""/>
      <w:lvlJc w:val="left"/>
    </w:lvl>
    <w:lvl w:ilvl="4" w:tplc="9B00B896">
      <w:numFmt w:val="decimal"/>
      <w:lvlText w:val=""/>
      <w:lvlJc w:val="left"/>
    </w:lvl>
    <w:lvl w:ilvl="5" w:tplc="FB1E7BB2">
      <w:numFmt w:val="decimal"/>
      <w:lvlText w:val=""/>
      <w:lvlJc w:val="left"/>
    </w:lvl>
    <w:lvl w:ilvl="6" w:tplc="C83A146C">
      <w:numFmt w:val="decimal"/>
      <w:lvlText w:val=""/>
      <w:lvlJc w:val="left"/>
    </w:lvl>
    <w:lvl w:ilvl="7" w:tplc="B8D41180">
      <w:numFmt w:val="decimal"/>
      <w:lvlText w:val=""/>
      <w:lvlJc w:val="left"/>
    </w:lvl>
    <w:lvl w:ilvl="8" w:tplc="CFCC4928">
      <w:numFmt w:val="decimal"/>
      <w:lvlText w:val=""/>
      <w:lvlJc w:val="left"/>
    </w:lvl>
  </w:abstractNum>
  <w:abstractNum w:abstractNumId="31" w15:restartNumberingAfterBreak="0">
    <w:nsid w:val="41AA565D"/>
    <w:multiLevelType w:val="hybridMultilevel"/>
    <w:tmpl w:val="E0D0324E"/>
    <w:lvl w:ilvl="0" w:tplc="534870D2">
      <w:start w:val="1"/>
      <w:numFmt w:val="bullet"/>
      <w:lvlText w:val=""/>
      <w:lvlJc w:val="left"/>
      <w:pPr>
        <w:tabs>
          <w:tab w:val="num" w:pos="900"/>
        </w:tabs>
        <w:ind w:left="540" w:hanging="360"/>
      </w:pPr>
      <w:rPr>
        <w:rFonts w:ascii="Symbol" w:hAnsi="Symbol" w:hint="default"/>
      </w:rPr>
    </w:lvl>
    <w:lvl w:ilvl="1" w:tplc="B22A8226">
      <w:numFmt w:val="decimal"/>
      <w:lvlText w:val=""/>
      <w:lvlJc w:val="left"/>
    </w:lvl>
    <w:lvl w:ilvl="2" w:tplc="869A62BA">
      <w:numFmt w:val="decimal"/>
      <w:lvlText w:val=""/>
      <w:lvlJc w:val="left"/>
    </w:lvl>
    <w:lvl w:ilvl="3" w:tplc="04C8AAFA">
      <w:numFmt w:val="decimal"/>
      <w:lvlText w:val=""/>
      <w:lvlJc w:val="left"/>
    </w:lvl>
    <w:lvl w:ilvl="4" w:tplc="DD00CCEC">
      <w:numFmt w:val="decimal"/>
      <w:lvlText w:val=""/>
      <w:lvlJc w:val="left"/>
    </w:lvl>
    <w:lvl w:ilvl="5" w:tplc="1D64E27E">
      <w:numFmt w:val="decimal"/>
      <w:lvlText w:val=""/>
      <w:lvlJc w:val="left"/>
    </w:lvl>
    <w:lvl w:ilvl="6" w:tplc="ACC0C456">
      <w:numFmt w:val="decimal"/>
      <w:lvlText w:val=""/>
      <w:lvlJc w:val="left"/>
    </w:lvl>
    <w:lvl w:ilvl="7" w:tplc="CEDA0096">
      <w:numFmt w:val="decimal"/>
      <w:lvlText w:val=""/>
      <w:lvlJc w:val="left"/>
    </w:lvl>
    <w:lvl w:ilvl="8" w:tplc="D8142CE8">
      <w:numFmt w:val="decimal"/>
      <w:lvlText w:val=""/>
      <w:lvlJc w:val="left"/>
    </w:lvl>
  </w:abstractNum>
  <w:abstractNum w:abstractNumId="32" w15:restartNumberingAfterBreak="0">
    <w:nsid w:val="41C15362"/>
    <w:multiLevelType w:val="hybridMultilevel"/>
    <w:tmpl w:val="2F821632"/>
    <w:lvl w:ilvl="0" w:tplc="01E2B3B4">
      <w:start w:val="1"/>
      <w:numFmt w:val="bullet"/>
      <w:lvlText w:val=""/>
      <w:lvlJc w:val="left"/>
      <w:pPr>
        <w:tabs>
          <w:tab w:val="num" w:pos="900"/>
        </w:tabs>
        <w:ind w:left="540" w:hanging="360"/>
      </w:pPr>
      <w:rPr>
        <w:rFonts w:ascii="Symbol" w:hAnsi="Symbol" w:hint="default"/>
      </w:rPr>
    </w:lvl>
    <w:lvl w:ilvl="1" w:tplc="7982EDE8">
      <w:numFmt w:val="decimal"/>
      <w:lvlText w:val=""/>
      <w:lvlJc w:val="left"/>
    </w:lvl>
    <w:lvl w:ilvl="2" w:tplc="8CF07752">
      <w:numFmt w:val="decimal"/>
      <w:lvlText w:val=""/>
      <w:lvlJc w:val="left"/>
    </w:lvl>
    <w:lvl w:ilvl="3" w:tplc="EAF8CAC6">
      <w:numFmt w:val="decimal"/>
      <w:lvlText w:val=""/>
      <w:lvlJc w:val="left"/>
    </w:lvl>
    <w:lvl w:ilvl="4" w:tplc="8602A07E">
      <w:numFmt w:val="decimal"/>
      <w:lvlText w:val=""/>
      <w:lvlJc w:val="left"/>
    </w:lvl>
    <w:lvl w:ilvl="5" w:tplc="89FE441A">
      <w:numFmt w:val="decimal"/>
      <w:lvlText w:val=""/>
      <w:lvlJc w:val="left"/>
    </w:lvl>
    <w:lvl w:ilvl="6" w:tplc="27C4EA98">
      <w:numFmt w:val="decimal"/>
      <w:lvlText w:val=""/>
      <w:lvlJc w:val="left"/>
    </w:lvl>
    <w:lvl w:ilvl="7" w:tplc="5D18D664">
      <w:numFmt w:val="decimal"/>
      <w:lvlText w:val=""/>
      <w:lvlJc w:val="left"/>
    </w:lvl>
    <w:lvl w:ilvl="8" w:tplc="56C0652A">
      <w:numFmt w:val="decimal"/>
      <w:lvlText w:val=""/>
      <w:lvlJc w:val="left"/>
    </w:lvl>
  </w:abstractNum>
  <w:abstractNum w:abstractNumId="33" w15:restartNumberingAfterBreak="0">
    <w:nsid w:val="42BB38B9"/>
    <w:multiLevelType w:val="hybridMultilevel"/>
    <w:tmpl w:val="C7106D10"/>
    <w:lvl w:ilvl="0" w:tplc="5C2456F2">
      <w:start w:val="1"/>
      <w:numFmt w:val="bullet"/>
      <w:lvlText w:val=""/>
      <w:lvlJc w:val="left"/>
      <w:pPr>
        <w:tabs>
          <w:tab w:val="num" w:pos="900"/>
        </w:tabs>
        <w:ind w:left="540" w:hanging="360"/>
      </w:pPr>
      <w:rPr>
        <w:rFonts w:ascii="Symbol" w:hAnsi="Symbol" w:hint="default"/>
      </w:rPr>
    </w:lvl>
    <w:lvl w:ilvl="1" w:tplc="0C184C22">
      <w:numFmt w:val="decimal"/>
      <w:lvlText w:val=""/>
      <w:lvlJc w:val="left"/>
    </w:lvl>
    <w:lvl w:ilvl="2" w:tplc="337A14DA">
      <w:numFmt w:val="decimal"/>
      <w:lvlText w:val=""/>
      <w:lvlJc w:val="left"/>
    </w:lvl>
    <w:lvl w:ilvl="3" w:tplc="4306AB28">
      <w:numFmt w:val="decimal"/>
      <w:lvlText w:val=""/>
      <w:lvlJc w:val="left"/>
    </w:lvl>
    <w:lvl w:ilvl="4" w:tplc="88D86D84">
      <w:numFmt w:val="decimal"/>
      <w:lvlText w:val=""/>
      <w:lvlJc w:val="left"/>
    </w:lvl>
    <w:lvl w:ilvl="5" w:tplc="D5CCA4E0">
      <w:numFmt w:val="decimal"/>
      <w:lvlText w:val=""/>
      <w:lvlJc w:val="left"/>
    </w:lvl>
    <w:lvl w:ilvl="6" w:tplc="D72E7CCA">
      <w:numFmt w:val="decimal"/>
      <w:lvlText w:val=""/>
      <w:lvlJc w:val="left"/>
    </w:lvl>
    <w:lvl w:ilvl="7" w:tplc="B5FE7C58">
      <w:numFmt w:val="decimal"/>
      <w:lvlText w:val=""/>
      <w:lvlJc w:val="left"/>
    </w:lvl>
    <w:lvl w:ilvl="8" w:tplc="A282DB98">
      <w:numFmt w:val="decimal"/>
      <w:lvlText w:val=""/>
      <w:lvlJc w:val="left"/>
    </w:lvl>
  </w:abstractNum>
  <w:abstractNum w:abstractNumId="34" w15:restartNumberingAfterBreak="0">
    <w:nsid w:val="42F15D85"/>
    <w:multiLevelType w:val="hybridMultilevel"/>
    <w:tmpl w:val="F60E186E"/>
    <w:lvl w:ilvl="0" w:tplc="956A750E">
      <w:start w:val="1"/>
      <w:numFmt w:val="bullet"/>
      <w:lvlText w:val=""/>
      <w:lvlJc w:val="left"/>
      <w:pPr>
        <w:tabs>
          <w:tab w:val="num" w:pos="900"/>
        </w:tabs>
        <w:ind w:left="540" w:hanging="360"/>
      </w:pPr>
      <w:rPr>
        <w:rFonts w:ascii="Symbol" w:hAnsi="Symbol" w:hint="default"/>
      </w:rPr>
    </w:lvl>
    <w:lvl w:ilvl="1" w:tplc="080061E8">
      <w:numFmt w:val="decimal"/>
      <w:lvlText w:val=""/>
      <w:lvlJc w:val="left"/>
    </w:lvl>
    <w:lvl w:ilvl="2" w:tplc="9D2E5FFE">
      <w:numFmt w:val="decimal"/>
      <w:lvlText w:val=""/>
      <w:lvlJc w:val="left"/>
    </w:lvl>
    <w:lvl w:ilvl="3" w:tplc="192AC476">
      <w:numFmt w:val="decimal"/>
      <w:lvlText w:val=""/>
      <w:lvlJc w:val="left"/>
    </w:lvl>
    <w:lvl w:ilvl="4" w:tplc="77C0974E">
      <w:numFmt w:val="decimal"/>
      <w:lvlText w:val=""/>
      <w:lvlJc w:val="left"/>
    </w:lvl>
    <w:lvl w:ilvl="5" w:tplc="F4AAE93C">
      <w:numFmt w:val="decimal"/>
      <w:lvlText w:val=""/>
      <w:lvlJc w:val="left"/>
    </w:lvl>
    <w:lvl w:ilvl="6" w:tplc="57920720">
      <w:numFmt w:val="decimal"/>
      <w:lvlText w:val=""/>
      <w:lvlJc w:val="left"/>
    </w:lvl>
    <w:lvl w:ilvl="7" w:tplc="D2C8F816">
      <w:numFmt w:val="decimal"/>
      <w:lvlText w:val=""/>
      <w:lvlJc w:val="left"/>
    </w:lvl>
    <w:lvl w:ilvl="8" w:tplc="03763346">
      <w:numFmt w:val="decimal"/>
      <w:lvlText w:val=""/>
      <w:lvlJc w:val="left"/>
    </w:lvl>
  </w:abstractNum>
  <w:abstractNum w:abstractNumId="35" w15:restartNumberingAfterBreak="0">
    <w:nsid w:val="438C21CF"/>
    <w:multiLevelType w:val="hybridMultilevel"/>
    <w:tmpl w:val="6DB087DA"/>
    <w:lvl w:ilvl="0" w:tplc="44083BA6">
      <w:start w:val="1"/>
      <w:numFmt w:val="bullet"/>
      <w:lvlText w:val=""/>
      <w:lvlJc w:val="left"/>
      <w:pPr>
        <w:tabs>
          <w:tab w:val="num" w:pos="900"/>
        </w:tabs>
        <w:ind w:left="540" w:hanging="360"/>
      </w:pPr>
      <w:rPr>
        <w:rFonts w:ascii="Symbol" w:hAnsi="Symbol" w:hint="default"/>
      </w:rPr>
    </w:lvl>
    <w:lvl w:ilvl="1" w:tplc="D1D2F4C6">
      <w:numFmt w:val="decimal"/>
      <w:lvlText w:val=""/>
      <w:lvlJc w:val="left"/>
    </w:lvl>
    <w:lvl w:ilvl="2" w:tplc="F0CEB5F8">
      <w:numFmt w:val="decimal"/>
      <w:lvlText w:val=""/>
      <w:lvlJc w:val="left"/>
    </w:lvl>
    <w:lvl w:ilvl="3" w:tplc="8C02D2AA">
      <w:numFmt w:val="decimal"/>
      <w:lvlText w:val=""/>
      <w:lvlJc w:val="left"/>
    </w:lvl>
    <w:lvl w:ilvl="4" w:tplc="7C32314A">
      <w:numFmt w:val="decimal"/>
      <w:lvlText w:val=""/>
      <w:lvlJc w:val="left"/>
    </w:lvl>
    <w:lvl w:ilvl="5" w:tplc="4372CF12">
      <w:numFmt w:val="decimal"/>
      <w:lvlText w:val=""/>
      <w:lvlJc w:val="left"/>
    </w:lvl>
    <w:lvl w:ilvl="6" w:tplc="A22603F0">
      <w:numFmt w:val="decimal"/>
      <w:lvlText w:val=""/>
      <w:lvlJc w:val="left"/>
    </w:lvl>
    <w:lvl w:ilvl="7" w:tplc="6434ADC8">
      <w:numFmt w:val="decimal"/>
      <w:lvlText w:val=""/>
      <w:lvlJc w:val="left"/>
    </w:lvl>
    <w:lvl w:ilvl="8" w:tplc="750AA4A2">
      <w:numFmt w:val="decimal"/>
      <w:lvlText w:val=""/>
      <w:lvlJc w:val="left"/>
    </w:lvl>
  </w:abstractNum>
  <w:abstractNum w:abstractNumId="36" w15:restartNumberingAfterBreak="0">
    <w:nsid w:val="45C42904"/>
    <w:multiLevelType w:val="hybridMultilevel"/>
    <w:tmpl w:val="5B1485D0"/>
    <w:lvl w:ilvl="0" w:tplc="E36C30F8">
      <w:start w:val="1"/>
      <w:numFmt w:val="bullet"/>
      <w:lvlText w:val=""/>
      <w:lvlJc w:val="left"/>
      <w:pPr>
        <w:tabs>
          <w:tab w:val="num" w:pos="900"/>
        </w:tabs>
        <w:ind w:left="540" w:hanging="360"/>
      </w:pPr>
      <w:rPr>
        <w:rFonts w:ascii="Symbol" w:hAnsi="Symbol" w:hint="default"/>
      </w:rPr>
    </w:lvl>
    <w:lvl w:ilvl="1" w:tplc="01D82E18">
      <w:numFmt w:val="decimal"/>
      <w:lvlText w:val=""/>
      <w:lvlJc w:val="left"/>
    </w:lvl>
    <w:lvl w:ilvl="2" w:tplc="D5722A34">
      <w:numFmt w:val="decimal"/>
      <w:lvlText w:val=""/>
      <w:lvlJc w:val="left"/>
    </w:lvl>
    <w:lvl w:ilvl="3" w:tplc="8108736A">
      <w:numFmt w:val="decimal"/>
      <w:lvlText w:val=""/>
      <w:lvlJc w:val="left"/>
    </w:lvl>
    <w:lvl w:ilvl="4" w:tplc="330A898A">
      <w:numFmt w:val="decimal"/>
      <w:lvlText w:val=""/>
      <w:lvlJc w:val="left"/>
    </w:lvl>
    <w:lvl w:ilvl="5" w:tplc="1144BB20">
      <w:numFmt w:val="decimal"/>
      <w:lvlText w:val=""/>
      <w:lvlJc w:val="left"/>
    </w:lvl>
    <w:lvl w:ilvl="6" w:tplc="63C4F322">
      <w:numFmt w:val="decimal"/>
      <w:lvlText w:val=""/>
      <w:lvlJc w:val="left"/>
    </w:lvl>
    <w:lvl w:ilvl="7" w:tplc="26B8D3E6">
      <w:numFmt w:val="decimal"/>
      <w:lvlText w:val=""/>
      <w:lvlJc w:val="left"/>
    </w:lvl>
    <w:lvl w:ilvl="8" w:tplc="D7DC9196">
      <w:numFmt w:val="decimal"/>
      <w:lvlText w:val=""/>
      <w:lvlJc w:val="left"/>
    </w:lvl>
  </w:abstractNum>
  <w:abstractNum w:abstractNumId="37" w15:restartNumberingAfterBreak="0">
    <w:nsid w:val="47CE5F0B"/>
    <w:multiLevelType w:val="hybridMultilevel"/>
    <w:tmpl w:val="E16A1F8E"/>
    <w:lvl w:ilvl="0" w:tplc="DEFAD9FE">
      <w:start w:val="1"/>
      <w:numFmt w:val="bullet"/>
      <w:lvlText w:val=""/>
      <w:lvlJc w:val="left"/>
      <w:pPr>
        <w:tabs>
          <w:tab w:val="num" w:pos="900"/>
        </w:tabs>
        <w:ind w:left="540" w:hanging="360"/>
      </w:pPr>
      <w:rPr>
        <w:rFonts w:ascii="Symbol" w:hAnsi="Symbol" w:hint="default"/>
      </w:rPr>
    </w:lvl>
    <w:lvl w:ilvl="1" w:tplc="860CDEEC">
      <w:numFmt w:val="decimal"/>
      <w:lvlText w:val=""/>
      <w:lvlJc w:val="left"/>
    </w:lvl>
    <w:lvl w:ilvl="2" w:tplc="C60EAD86">
      <w:numFmt w:val="decimal"/>
      <w:lvlText w:val=""/>
      <w:lvlJc w:val="left"/>
    </w:lvl>
    <w:lvl w:ilvl="3" w:tplc="7422A994">
      <w:numFmt w:val="decimal"/>
      <w:lvlText w:val=""/>
      <w:lvlJc w:val="left"/>
    </w:lvl>
    <w:lvl w:ilvl="4" w:tplc="20025EA2">
      <w:numFmt w:val="decimal"/>
      <w:lvlText w:val=""/>
      <w:lvlJc w:val="left"/>
    </w:lvl>
    <w:lvl w:ilvl="5" w:tplc="E7483E3C">
      <w:numFmt w:val="decimal"/>
      <w:lvlText w:val=""/>
      <w:lvlJc w:val="left"/>
    </w:lvl>
    <w:lvl w:ilvl="6" w:tplc="D226A69C">
      <w:numFmt w:val="decimal"/>
      <w:lvlText w:val=""/>
      <w:lvlJc w:val="left"/>
    </w:lvl>
    <w:lvl w:ilvl="7" w:tplc="4484F852">
      <w:numFmt w:val="decimal"/>
      <w:lvlText w:val=""/>
      <w:lvlJc w:val="left"/>
    </w:lvl>
    <w:lvl w:ilvl="8" w:tplc="07DCE85C">
      <w:numFmt w:val="decimal"/>
      <w:lvlText w:val=""/>
      <w:lvlJc w:val="left"/>
    </w:lvl>
  </w:abstractNum>
  <w:abstractNum w:abstractNumId="38" w15:restartNumberingAfterBreak="0">
    <w:nsid w:val="48AA5368"/>
    <w:multiLevelType w:val="hybridMultilevel"/>
    <w:tmpl w:val="0D4C828C"/>
    <w:lvl w:ilvl="0" w:tplc="BFF237AC">
      <w:start w:val="1"/>
      <w:numFmt w:val="bullet"/>
      <w:lvlText w:val=""/>
      <w:lvlJc w:val="left"/>
      <w:pPr>
        <w:tabs>
          <w:tab w:val="num" w:pos="900"/>
        </w:tabs>
        <w:ind w:left="540" w:hanging="360"/>
      </w:pPr>
      <w:rPr>
        <w:rFonts w:ascii="Symbol" w:hAnsi="Symbol" w:hint="default"/>
      </w:rPr>
    </w:lvl>
    <w:lvl w:ilvl="1" w:tplc="236C5046">
      <w:numFmt w:val="decimal"/>
      <w:lvlText w:val=""/>
      <w:lvlJc w:val="left"/>
    </w:lvl>
    <w:lvl w:ilvl="2" w:tplc="10FE4C56">
      <w:numFmt w:val="decimal"/>
      <w:lvlText w:val=""/>
      <w:lvlJc w:val="left"/>
    </w:lvl>
    <w:lvl w:ilvl="3" w:tplc="0464C3F6">
      <w:numFmt w:val="decimal"/>
      <w:lvlText w:val=""/>
      <w:lvlJc w:val="left"/>
    </w:lvl>
    <w:lvl w:ilvl="4" w:tplc="3392C120">
      <w:numFmt w:val="decimal"/>
      <w:lvlText w:val=""/>
      <w:lvlJc w:val="left"/>
    </w:lvl>
    <w:lvl w:ilvl="5" w:tplc="77240F18">
      <w:numFmt w:val="decimal"/>
      <w:lvlText w:val=""/>
      <w:lvlJc w:val="left"/>
    </w:lvl>
    <w:lvl w:ilvl="6" w:tplc="67AEEEA2">
      <w:numFmt w:val="decimal"/>
      <w:lvlText w:val=""/>
      <w:lvlJc w:val="left"/>
    </w:lvl>
    <w:lvl w:ilvl="7" w:tplc="497455C6">
      <w:numFmt w:val="decimal"/>
      <w:lvlText w:val=""/>
      <w:lvlJc w:val="left"/>
    </w:lvl>
    <w:lvl w:ilvl="8" w:tplc="05E09CDA">
      <w:numFmt w:val="decimal"/>
      <w:lvlText w:val=""/>
      <w:lvlJc w:val="left"/>
    </w:lvl>
  </w:abstractNum>
  <w:abstractNum w:abstractNumId="39" w15:restartNumberingAfterBreak="0">
    <w:nsid w:val="4A904859"/>
    <w:multiLevelType w:val="hybridMultilevel"/>
    <w:tmpl w:val="71C278EC"/>
    <w:lvl w:ilvl="0" w:tplc="5B347160">
      <w:start w:val="1"/>
      <w:numFmt w:val="bullet"/>
      <w:lvlText w:val=""/>
      <w:lvlJc w:val="left"/>
      <w:pPr>
        <w:tabs>
          <w:tab w:val="num" w:pos="900"/>
        </w:tabs>
        <w:ind w:left="540" w:hanging="360"/>
      </w:pPr>
      <w:rPr>
        <w:rFonts w:ascii="Symbol" w:hAnsi="Symbol" w:hint="default"/>
      </w:rPr>
    </w:lvl>
    <w:lvl w:ilvl="1" w:tplc="EFD09806">
      <w:numFmt w:val="decimal"/>
      <w:lvlText w:val=""/>
      <w:lvlJc w:val="left"/>
    </w:lvl>
    <w:lvl w:ilvl="2" w:tplc="A0AECDE8">
      <w:numFmt w:val="decimal"/>
      <w:lvlText w:val=""/>
      <w:lvlJc w:val="left"/>
    </w:lvl>
    <w:lvl w:ilvl="3" w:tplc="DA4E8C08">
      <w:numFmt w:val="decimal"/>
      <w:lvlText w:val=""/>
      <w:lvlJc w:val="left"/>
    </w:lvl>
    <w:lvl w:ilvl="4" w:tplc="91BC5722">
      <w:numFmt w:val="decimal"/>
      <w:lvlText w:val=""/>
      <w:lvlJc w:val="left"/>
    </w:lvl>
    <w:lvl w:ilvl="5" w:tplc="361ADA1E">
      <w:numFmt w:val="decimal"/>
      <w:lvlText w:val=""/>
      <w:lvlJc w:val="left"/>
    </w:lvl>
    <w:lvl w:ilvl="6" w:tplc="2B48DAE2">
      <w:numFmt w:val="decimal"/>
      <w:lvlText w:val=""/>
      <w:lvlJc w:val="left"/>
    </w:lvl>
    <w:lvl w:ilvl="7" w:tplc="BEDA3BE0">
      <w:numFmt w:val="decimal"/>
      <w:lvlText w:val=""/>
      <w:lvlJc w:val="left"/>
    </w:lvl>
    <w:lvl w:ilvl="8" w:tplc="73169F52">
      <w:numFmt w:val="decimal"/>
      <w:lvlText w:val=""/>
      <w:lvlJc w:val="left"/>
    </w:lvl>
  </w:abstractNum>
  <w:abstractNum w:abstractNumId="40" w15:restartNumberingAfterBreak="0">
    <w:nsid w:val="4C412CB7"/>
    <w:multiLevelType w:val="hybridMultilevel"/>
    <w:tmpl w:val="2EBEB4C8"/>
    <w:lvl w:ilvl="0" w:tplc="F1EEE832">
      <w:start w:val="1"/>
      <w:numFmt w:val="bullet"/>
      <w:lvlText w:val=""/>
      <w:lvlJc w:val="left"/>
      <w:pPr>
        <w:tabs>
          <w:tab w:val="num" w:pos="900"/>
        </w:tabs>
        <w:ind w:left="540" w:hanging="360"/>
      </w:pPr>
      <w:rPr>
        <w:rFonts w:ascii="Symbol" w:hAnsi="Symbol" w:hint="default"/>
      </w:rPr>
    </w:lvl>
    <w:lvl w:ilvl="1" w:tplc="5E66D1D4">
      <w:numFmt w:val="decimal"/>
      <w:lvlText w:val=""/>
      <w:lvlJc w:val="left"/>
    </w:lvl>
    <w:lvl w:ilvl="2" w:tplc="52108B60">
      <w:numFmt w:val="decimal"/>
      <w:lvlText w:val=""/>
      <w:lvlJc w:val="left"/>
    </w:lvl>
    <w:lvl w:ilvl="3" w:tplc="4B94CD66">
      <w:numFmt w:val="decimal"/>
      <w:lvlText w:val=""/>
      <w:lvlJc w:val="left"/>
    </w:lvl>
    <w:lvl w:ilvl="4" w:tplc="5E568BBA">
      <w:numFmt w:val="decimal"/>
      <w:lvlText w:val=""/>
      <w:lvlJc w:val="left"/>
    </w:lvl>
    <w:lvl w:ilvl="5" w:tplc="F2C87404">
      <w:numFmt w:val="decimal"/>
      <w:lvlText w:val=""/>
      <w:lvlJc w:val="left"/>
    </w:lvl>
    <w:lvl w:ilvl="6" w:tplc="213A1C84">
      <w:numFmt w:val="decimal"/>
      <w:lvlText w:val=""/>
      <w:lvlJc w:val="left"/>
    </w:lvl>
    <w:lvl w:ilvl="7" w:tplc="379CE2AE">
      <w:numFmt w:val="decimal"/>
      <w:lvlText w:val=""/>
      <w:lvlJc w:val="left"/>
    </w:lvl>
    <w:lvl w:ilvl="8" w:tplc="AB7E8042">
      <w:numFmt w:val="decimal"/>
      <w:lvlText w:val=""/>
      <w:lvlJc w:val="left"/>
    </w:lvl>
  </w:abstractNum>
  <w:abstractNum w:abstractNumId="41" w15:restartNumberingAfterBreak="0">
    <w:nsid w:val="4C7279A9"/>
    <w:multiLevelType w:val="hybridMultilevel"/>
    <w:tmpl w:val="33B4F1E2"/>
    <w:lvl w:ilvl="0" w:tplc="F6AE27B4">
      <w:start w:val="1"/>
      <w:numFmt w:val="bullet"/>
      <w:lvlText w:val=""/>
      <w:lvlJc w:val="left"/>
      <w:pPr>
        <w:tabs>
          <w:tab w:val="num" w:pos="900"/>
        </w:tabs>
        <w:ind w:left="540" w:hanging="360"/>
      </w:pPr>
      <w:rPr>
        <w:rFonts w:ascii="Symbol" w:hAnsi="Symbol" w:hint="default"/>
      </w:rPr>
    </w:lvl>
    <w:lvl w:ilvl="1" w:tplc="6C8EEF5C">
      <w:numFmt w:val="decimal"/>
      <w:lvlText w:val=""/>
      <w:lvlJc w:val="left"/>
    </w:lvl>
    <w:lvl w:ilvl="2" w:tplc="649A06AE">
      <w:numFmt w:val="decimal"/>
      <w:lvlText w:val=""/>
      <w:lvlJc w:val="left"/>
    </w:lvl>
    <w:lvl w:ilvl="3" w:tplc="92148C7E">
      <w:numFmt w:val="decimal"/>
      <w:lvlText w:val=""/>
      <w:lvlJc w:val="left"/>
    </w:lvl>
    <w:lvl w:ilvl="4" w:tplc="6666DAB2">
      <w:numFmt w:val="decimal"/>
      <w:lvlText w:val=""/>
      <w:lvlJc w:val="left"/>
    </w:lvl>
    <w:lvl w:ilvl="5" w:tplc="6B505828">
      <w:numFmt w:val="decimal"/>
      <w:lvlText w:val=""/>
      <w:lvlJc w:val="left"/>
    </w:lvl>
    <w:lvl w:ilvl="6" w:tplc="6CDC8E88">
      <w:numFmt w:val="decimal"/>
      <w:lvlText w:val=""/>
      <w:lvlJc w:val="left"/>
    </w:lvl>
    <w:lvl w:ilvl="7" w:tplc="A14664E4">
      <w:numFmt w:val="decimal"/>
      <w:lvlText w:val=""/>
      <w:lvlJc w:val="left"/>
    </w:lvl>
    <w:lvl w:ilvl="8" w:tplc="DC2875C4">
      <w:numFmt w:val="decimal"/>
      <w:lvlText w:val=""/>
      <w:lvlJc w:val="left"/>
    </w:lvl>
  </w:abstractNum>
  <w:abstractNum w:abstractNumId="42" w15:restartNumberingAfterBreak="0">
    <w:nsid w:val="4EEF7295"/>
    <w:multiLevelType w:val="hybridMultilevel"/>
    <w:tmpl w:val="322E658E"/>
    <w:lvl w:ilvl="0" w:tplc="846462EC">
      <w:start w:val="1"/>
      <w:numFmt w:val="bullet"/>
      <w:lvlText w:val=""/>
      <w:lvlJc w:val="left"/>
      <w:pPr>
        <w:tabs>
          <w:tab w:val="num" w:pos="900"/>
        </w:tabs>
        <w:ind w:left="540" w:hanging="360"/>
      </w:pPr>
      <w:rPr>
        <w:rFonts w:ascii="Symbol" w:hAnsi="Symbol" w:hint="default"/>
      </w:rPr>
    </w:lvl>
    <w:lvl w:ilvl="1" w:tplc="5100EB36">
      <w:numFmt w:val="decimal"/>
      <w:lvlText w:val=""/>
      <w:lvlJc w:val="left"/>
    </w:lvl>
    <w:lvl w:ilvl="2" w:tplc="18F257B8">
      <w:numFmt w:val="decimal"/>
      <w:lvlText w:val=""/>
      <w:lvlJc w:val="left"/>
    </w:lvl>
    <w:lvl w:ilvl="3" w:tplc="84AA01B6">
      <w:numFmt w:val="decimal"/>
      <w:lvlText w:val=""/>
      <w:lvlJc w:val="left"/>
    </w:lvl>
    <w:lvl w:ilvl="4" w:tplc="0BB6BC0E">
      <w:numFmt w:val="decimal"/>
      <w:lvlText w:val=""/>
      <w:lvlJc w:val="left"/>
    </w:lvl>
    <w:lvl w:ilvl="5" w:tplc="083E9BF8">
      <w:numFmt w:val="decimal"/>
      <w:lvlText w:val=""/>
      <w:lvlJc w:val="left"/>
    </w:lvl>
    <w:lvl w:ilvl="6" w:tplc="25E294AC">
      <w:numFmt w:val="decimal"/>
      <w:lvlText w:val=""/>
      <w:lvlJc w:val="left"/>
    </w:lvl>
    <w:lvl w:ilvl="7" w:tplc="1298B14E">
      <w:numFmt w:val="decimal"/>
      <w:lvlText w:val=""/>
      <w:lvlJc w:val="left"/>
    </w:lvl>
    <w:lvl w:ilvl="8" w:tplc="6E8C6320">
      <w:numFmt w:val="decimal"/>
      <w:lvlText w:val=""/>
      <w:lvlJc w:val="left"/>
    </w:lvl>
  </w:abstractNum>
  <w:abstractNum w:abstractNumId="43" w15:restartNumberingAfterBreak="0">
    <w:nsid w:val="4F733576"/>
    <w:multiLevelType w:val="hybridMultilevel"/>
    <w:tmpl w:val="6B2A82EE"/>
    <w:lvl w:ilvl="0" w:tplc="5532C654">
      <w:start w:val="1"/>
      <w:numFmt w:val="bullet"/>
      <w:lvlText w:val=""/>
      <w:lvlJc w:val="left"/>
      <w:pPr>
        <w:tabs>
          <w:tab w:val="num" w:pos="900"/>
        </w:tabs>
        <w:ind w:left="540" w:hanging="360"/>
      </w:pPr>
      <w:rPr>
        <w:rFonts w:ascii="Symbol" w:hAnsi="Symbol" w:hint="default"/>
      </w:rPr>
    </w:lvl>
    <w:lvl w:ilvl="1" w:tplc="00C267FC">
      <w:numFmt w:val="decimal"/>
      <w:lvlText w:val=""/>
      <w:lvlJc w:val="left"/>
    </w:lvl>
    <w:lvl w:ilvl="2" w:tplc="981286A8">
      <w:numFmt w:val="decimal"/>
      <w:lvlText w:val=""/>
      <w:lvlJc w:val="left"/>
    </w:lvl>
    <w:lvl w:ilvl="3" w:tplc="7A744FA4">
      <w:numFmt w:val="decimal"/>
      <w:lvlText w:val=""/>
      <w:lvlJc w:val="left"/>
    </w:lvl>
    <w:lvl w:ilvl="4" w:tplc="9E5A685C">
      <w:numFmt w:val="decimal"/>
      <w:lvlText w:val=""/>
      <w:lvlJc w:val="left"/>
    </w:lvl>
    <w:lvl w:ilvl="5" w:tplc="039CC89C">
      <w:numFmt w:val="decimal"/>
      <w:lvlText w:val=""/>
      <w:lvlJc w:val="left"/>
    </w:lvl>
    <w:lvl w:ilvl="6" w:tplc="9564B2F8">
      <w:numFmt w:val="decimal"/>
      <w:lvlText w:val=""/>
      <w:lvlJc w:val="left"/>
    </w:lvl>
    <w:lvl w:ilvl="7" w:tplc="52920A6A">
      <w:numFmt w:val="decimal"/>
      <w:lvlText w:val=""/>
      <w:lvlJc w:val="left"/>
    </w:lvl>
    <w:lvl w:ilvl="8" w:tplc="DC449990">
      <w:numFmt w:val="decimal"/>
      <w:lvlText w:val=""/>
      <w:lvlJc w:val="left"/>
    </w:lvl>
  </w:abstractNum>
  <w:abstractNum w:abstractNumId="44" w15:restartNumberingAfterBreak="0">
    <w:nsid w:val="50411D5D"/>
    <w:multiLevelType w:val="hybridMultilevel"/>
    <w:tmpl w:val="6BE6CA0A"/>
    <w:lvl w:ilvl="0" w:tplc="8070CA86">
      <w:start w:val="1"/>
      <w:numFmt w:val="bullet"/>
      <w:lvlText w:val=""/>
      <w:lvlJc w:val="left"/>
      <w:pPr>
        <w:tabs>
          <w:tab w:val="num" w:pos="900"/>
        </w:tabs>
        <w:ind w:left="540" w:hanging="360"/>
      </w:pPr>
      <w:rPr>
        <w:rFonts w:ascii="Symbol" w:hAnsi="Symbol" w:hint="default"/>
      </w:rPr>
    </w:lvl>
    <w:lvl w:ilvl="1" w:tplc="02B2C39E">
      <w:numFmt w:val="decimal"/>
      <w:lvlText w:val=""/>
      <w:lvlJc w:val="left"/>
    </w:lvl>
    <w:lvl w:ilvl="2" w:tplc="3E523796">
      <w:numFmt w:val="decimal"/>
      <w:lvlText w:val=""/>
      <w:lvlJc w:val="left"/>
    </w:lvl>
    <w:lvl w:ilvl="3" w:tplc="C432353A">
      <w:numFmt w:val="decimal"/>
      <w:lvlText w:val=""/>
      <w:lvlJc w:val="left"/>
    </w:lvl>
    <w:lvl w:ilvl="4" w:tplc="42D0A71E">
      <w:numFmt w:val="decimal"/>
      <w:lvlText w:val=""/>
      <w:lvlJc w:val="left"/>
    </w:lvl>
    <w:lvl w:ilvl="5" w:tplc="DE4CBB22">
      <w:numFmt w:val="decimal"/>
      <w:lvlText w:val=""/>
      <w:lvlJc w:val="left"/>
    </w:lvl>
    <w:lvl w:ilvl="6" w:tplc="B2248F24">
      <w:numFmt w:val="decimal"/>
      <w:lvlText w:val=""/>
      <w:lvlJc w:val="left"/>
    </w:lvl>
    <w:lvl w:ilvl="7" w:tplc="ECC29376">
      <w:numFmt w:val="decimal"/>
      <w:lvlText w:val=""/>
      <w:lvlJc w:val="left"/>
    </w:lvl>
    <w:lvl w:ilvl="8" w:tplc="98A0CADA">
      <w:numFmt w:val="decimal"/>
      <w:lvlText w:val=""/>
      <w:lvlJc w:val="left"/>
    </w:lvl>
  </w:abstractNum>
  <w:abstractNum w:abstractNumId="45" w15:restartNumberingAfterBreak="0">
    <w:nsid w:val="53E658E0"/>
    <w:multiLevelType w:val="hybridMultilevel"/>
    <w:tmpl w:val="C0169F26"/>
    <w:lvl w:ilvl="0" w:tplc="14B24F42">
      <w:start w:val="1"/>
      <w:numFmt w:val="bullet"/>
      <w:lvlText w:val=""/>
      <w:lvlJc w:val="left"/>
      <w:pPr>
        <w:tabs>
          <w:tab w:val="num" w:pos="900"/>
        </w:tabs>
        <w:ind w:left="540" w:hanging="360"/>
      </w:pPr>
      <w:rPr>
        <w:rFonts w:ascii="Symbol" w:hAnsi="Symbol" w:hint="default"/>
      </w:rPr>
    </w:lvl>
    <w:lvl w:ilvl="1" w:tplc="06903A76">
      <w:numFmt w:val="decimal"/>
      <w:lvlText w:val=""/>
      <w:lvlJc w:val="left"/>
    </w:lvl>
    <w:lvl w:ilvl="2" w:tplc="30C69502">
      <w:numFmt w:val="decimal"/>
      <w:lvlText w:val=""/>
      <w:lvlJc w:val="left"/>
    </w:lvl>
    <w:lvl w:ilvl="3" w:tplc="E1B473BE">
      <w:numFmt w:val="decimal"/>
      <w:lvlText w:val=""/>
      <w:lvlJc w:val="left"/>
    </w:lvl>
    <w:lvl w:ilvl="4" w:tplc="B472FE8C">
      <w:numFmt w:val="decimal"/>
      <w:lvlText w:val=""/>
      <w:lvlJc w:val="left"/>
    </w:lvl>
    <w:lvl w:ilvl="5" w:tplc="DC3EE2D2">
      <w:numFmt w:val="decimal"/>
      <w:lvlText w:val=""/>
      <w:lvlJc w:val="left"/>
    </w:lvl>
    <w:lvl w:ilvl="6" w:tplc="470ADB54">
      <w:numFmt w:val="decimal"/>
      <w:lvlText w:val=""/>
      <w:lvlJc w:val="left"/>
    </w:lvl>
    <w:lvl w:ilvl="7" w:tplc="A5A66B94">
      <w:numFmt w:val="decimal"/>
      <w:lvlText w:val=""/>
      <w:lvlJc w:val="left"/>
    </w:lvl>
    <w:lvl w:ilvl="8" w:tplc="65A6F6D8">
      <w:numFmt w:val="decimal"/>
      <w:lvlText w:val=""/>
      <w:lvlJc w:val="left"/>
    </w:lvl>
  </w:abstractNum>
  <w:abstractNum w:abstractNumId="46" w15:restartNumberingAfterBreak="0">
    <w:nsid w:val="57C14CF3"/>
    <w:multiLevelType w:val="hybridMultilevel"/>
    <w:tmpl w:val="B94AD7B4"/>
    <w:lvl w:ilvl="0" w:tplc="9CA020DA">
      <w:start w:val="1"/>
      <w:numFmt w:val="bullet"/>
      <w:lvlText w:val=""/>
      <w:lvlJc w:val="left"/>
      <w:pPr>
        <w:tabs>
          <w:tab w:val="num" w:pos="900"/>
        </w:tabs>
        <w:ind w:left="540" w:hanging="360"/>
      </w:pPr>
      <w:rPr>
        <w:rFonts w:ascii="Symbol" w:hAnsi="Symbol" w:hint="default"/>
      </w:rPr>
    </w:lvl>
    <w:lvl w:ilvl="1" w:tplc="D2406F7C">
      <w:numFmt w:val="decimal"/>
      <w:lvlText w:val=""/>
      <w:lvlJc w:val="left"/>
    </w:lvl>
    <w:lvl w:ilvl="2" w:tplc="6A3AC516">
      <w:numFmt w:val="decimal"/>
      <w:lvlText w:val=""/>
      <w:lvlJc w:val="left"/>
    </w:lvl>
    <w:lvl w:ilvl="3" w:tplc="93CC9948">
      <w:numFmt w:val="decimal"/>
      <w:lvlText w:val=""/>
      <w:lvlJc w:val="left"/>
    </w:lvl>
    <w:lvl w:ilvl="4" w:tplc="D3003436">
      <w:numFmt w:val="decimal"/>
      <w:lvlText w:val=""/>
      <w:lvlJc w:val="left"/>
    </w:lvl>
    <w:lvl w:ilvl="5" w:tplc="571AD714">
      <w:numFmt w:val="decimal"/>
      <w:lvlText w:val=""/>
      <w:lvlJc w:val="left"/>
    </w:lvl>
    <w:lvl w:ilvl="6" w:tplc="A62A1380">
      <w:numFmt w:val="decimal"/>
      <w:lvlText w:val=""/>
      <w:lvlJc w:val="left"/>
    </w:lvl>
    <w:lvl w:ilvl="7" w:tplc="9E06B26C">
      <w:numFmt w:val="decimal"/>
      <w:lvlText w:val=""/>
      <w:lvlJc w:val="left"/>
    </w:lvl>
    <w:lvl w:ilvl="8" w:tplc="54B41106">
      <w:numFmt w:val="decimal"/>
      <w:lvlText w:val=""/>
      <w:lvlJc w:val="left"/>
    </w:lvl>
  </w:abstractNum>
  <w:abstractNum w:abstractNumId="47" w15:restartNumberingAfterBreak="0">
    <w:nsid w:val="596F3143"/>
    <w:multiLevelType w:val="hybridMultilevel"/>
    <w:tmpl w:val="09CE6A0C"/>
    <w:lvl w:ilvl="0" w:tplc="BEA8B032">
      <w:start w:val="1"/>
      <w:numFmt w:val="bullet"/>
      <w:lvlText w:val=""/>
      <w:lvlJc w:val="left"/>
      <w:pPr>
        <w:tabs>
          <w:tab w:val="num" w:pos="900"/>
        </w:tabs>
        <w:ind w:left="540" w:hanging="360"/>
      </w:pPr>
      <w:rPr>
        <w:rFonts w:ascii="Symbol" w:hAnsi="Symbol" w:hint="default"/>
      </w:rPr>
    </w:lvl>
    <w:lvl w:ilvl="1" w:tplc="E3908742">
      <w:numFmt w:val="decimal"/>
      <w:lvlText w:val=""/>
      <w:lvlJc w:val="left"/>
    </w:lvl>
    <w:lvl w:ilvl="2" w:tplc="9A448ED0">
      <w:numFmt w:val="decimal"/>
      <w:lvlText w:val=""/>
      <w:lvlJc w:val="left"/>
    </w:lvl>
    <w:lvl w:ilvl="3" w:tplc="684A59EC">
      <w:numFmt w:val="decimal"/>
      <w:lvlText w:val=""/>
      <w:lvlJc w:val="left"/>
    </w:lvl>
    <w:lvl w:ilvl="4" w:tplc="2B16393E">
      <w:numFmt w:val="decimal"/>
      <w:lvlText w:val=""/>
      <w:lvlJc w:val="left"/>
    </w:lvl>
    <w:lvl w:ilvl="5" w:tplc="8C422EA6">
      <w:numFmt w:val="decimal"/>
      <w:lvlText w:val=""/>
      <w:lvlJc w:val="left"/>
    </w:lvl>
    <w:lvl w:ilvl="6" w:tplc="1B480B34">
      <w:numFmt w:val="decimal"/>
      <w:lvlText w:val=""/>
      <w:lvlJc w:val="left"/>
    </w:lvl>
    <w:lvl w:ilvl="7" w:tplc="2F38DC7E">
      <w:numFmt w:val="decimal"/>
      <w:lvlText w:val=""/>
      <w:lvlJc w:val="left"/>
    </w:lvl>
    <w:lvl w:ilvl="8" w:tplc="836EA32C">
      <w:numFmt w:val="decimal"/>
      <w:lvlText w:val=""/>
      <w:lvlJc w:val="left"/>
    </w:lvl>
  </w:abstractNum>
  <w:abstractNum w:abstractNumId="48" w15:restartNumberingAfterBreak="0">
    <w:nsid w:val="5A1F10C5"/>
    <w:multiLevelType w:val="hybridMultilevel"/>
    <w:tmpl w:val="ED9E491E"/>
    <w:lvl w:ilvl="0" w:tplc="8B721300">
      <w:start w:val="1"/>
      <w:numFmt w:val="bullet"/>
      <w:lvlText w:val=""/>
      <w:lvlJc w:val="left"/>
      <w:pPr>
        <w:tabs>
          <w:tab w:val="num" w:pos="900"/>
        </w:tabs>
        <w:ind w:left="540" w:hanging="360"/>
      </w:pPr>
      <w:rPr>
        <w:rFonts w:ascii="Symbol" w:hAnsi="Symbol" w:hint="default"/>
      </w:rPr>
    </w:lvl>
    <w:lvl w:ilvl="1" w:tplc="685C2836">
      <w:numFmt w:val="decimal"/>
      <w:lvlText w:val=""/>
      <w:lvlJc w:val="left"/>
    </w:lvl>
    <w:lvl w:ilvl="2" w:tplc="E32226BA">
      <w:numFmt w:val="decimal"/>
      <w:lvlText w:val=""/>
      <w:lvlJc w:val="left"/>
    </w:lvl>
    <w:lvl w:ilvl="3" w:tplc="2800D7B2">
      <w:numFmt w:val="decimal"/>
      <w:lvlText w:val=""/>
      <w:lvlJc w:val="left"/>
    </w:lvl>
    <w:lvl w:ilvl="4" w:tplc="491AD4E6">
      <w:numFmt w:val="decimal"/>
      <w:lvlText w:val=""/>
      <w:lvlJc w:val="left"/>
    </w:lvl>
    <w:lvl w:ilvl="5" w:tplc="F7A8AF64">
      <w:numFmt w:val="decimal"/>
      <w:lvlText w:val=""/>
      <w:lvlJc w:val="left"/>
    </w:lvl>
    <w:lvl w:ilvl="6" w:tplc="02F8310C">
      <w:numFmt w:val="decimal"/>
      <w:lvlText w:val=""/>
      <w:lvlJc w:val="left"/>
    </w:lvl>
    <w:lvl w:ilvl="7" w:tplc="F0BA8ECA">
      <w:numFmt w:val="decimal"/>
      <w:lvlText w:val=""/>
      <w:lvlJc w:val="left"/>
    </w:lvl>
    <w:lvl w:ilvl="8" w:tplc="82A0C39A">
      <w:numFmt w:val="decimal"/>
      <w:lvlText w:val=""/>
      <w:lvlJc w:val="left"/>
    </w:lvl>
  </w:abstractNum>
  <w:abstractNum w:abstractNumId="49" w15:restartNumberingAfterBreak="0">
    <w:nsid w:val="5BB87634"/>
    <w:multiLevelType w:val="hybridMultilevel"/>
    <w:tmpl w:val="D8CE06EC"/>
    <w:lvl w:ilvl="0" w:tplc="0F48A76C">
      <w:start w:val="1"/>
      <w:numFmt w:val="bullet"/>
      <w:lvlText w:val=""/>
      <w:lvlJc w:val="left"/>
      <w:pPr>
        <w:tabs>
          <w:tab w:val="num" w:pos="900"/>
        </w:tabs>
        <w:ind w:left="540" w:hanging="360"/>
      </w:pPr>
      <w:rPr>
        <w:rFonts w:ascii="Symbol" w:hAnsi="Symbol" w:hint="default"/>
      </w:rPr>
    </w:lvl>
    <w:lvl w:ilvl="1" w:tplc="8EBE8BF8">
      <w:numFmt w:val="decimal"/>
      <w:lvlText w:val=""/>
      <w:lvlJc w:val="left"/>
    </w:lvl>
    <w:lvl w:ilvl="2" w:tplc="3890546C">
      <w:numFmt w:val="decimal"/>
      <w:lvlText w:val=""/>
      <w:lvlJc w:val="left"/>
    </w:lvl>
    <w:lvl w:ilvl="3" w:tplc="4F2C9C02">
      <w:numFmt w:val="decimal"/>
      <w:lvlText w:val=""/>
      <w:lvlJc w:val="left"/>
    </w:lvl>
    <w:lvl w:ilvl="4" w:tplc="7480E01A">
      <w:numFmt w:val="decimal"/>
      <w:lvlText w:val=""/>
      <w:lvlJc w:val="left"/>
    </w:lvl>
    <w:lvl w:ilvl="5" w:tplc="D90056E4">
      <w:numFmt w:val="decimal"/>
      <w:lvlText w:val=""/>
      <w:lvlJc w:val="left"/>
    </w:lvl>
    <w:lvl w:ilvl="6" w:tplc="02D4ED84">
      <w:numFmt w:val="decimal"/>
      <w:lvlText w:val=""/>
      <w:lvlJc w:val="left"/>
    </w:lvl>
    <w:lvl w:ilvl="7" w:tplc="A086B286">
      <w:numFmt w:val="decimal"/>
      <w:lvlText w:val=""/>
      <w:lvlJc w:val="left"/>
    </w:lvl>
    <w:lvl w:ilvl="8" w:tplc="3C2E2F0E">
      <w:numFmt w:val="decimal"/>
      <w:lvlText w:val=""/>
      <w:lvlJc w:val="left"/>
    </w:lvl>
  </w:abstractNum>
  <w:abstractNum w:abstractNumId="50" w15:restartNumberingAfterBreak="0">
    <w:nsid w:val="615F323F"/>
    <w:multiLevelType w:val="hybridMultilevel"/>
    <w:tmpl w:val="CCBCEF34"/>
    <w:lvl w:ilvl="0" w:tplc="2EEC73B8">
      <w:start w:val="1"/>
      <w:numFmt w:val="bullet"/>
      <w:lvlText w:val=""/>
      <w:lvlJc w:val="left"/>
      <w:pPr>
        <w:tabs>
          <w:tab w:val="num" w:pos="900"/>
        </w:tabs>
        <w:ind w:left="540" w:hanging="360"/>
      </w:pPr>
      <w:rPr>
        <w:rFonts w:ascii="Symbol" w:hAnsi="Symbol" w:hint="default"/>
      </w:rPr>
    </w:lvl>
    <w:lvl w:ilvl="1" w:tplc="BB04FE74">
      <w:numFmt w:val="decimal"/>
      <w:lvlText w:val=""/>
      <w:lvlJc w:val="left"/>
    </w:lvl>
    <w:lvl w:ilvl="2" w:tplc="5BEA98DA">
      <w:numFmt w:val="decimal"/>
      <w:lvlText w:val=""/>
      <w:lvlJc w:val="left"/>
    </w:lvl>
    <w:lvl w:ilvl="3" w:tplc="82E27922">
      <w:numFmt w:val="decimal"/>
      <w:lvlText w:val=""/>
      <w:lvlJc w:val="left"/>
    </w:lvl>
    <w:lvl w:ilvl="4" w:tplc="8BFA6FFA">
      <w:numFmt w:val="decimal"/>
      <w:lvlText w:val=""/>
      <w:lvlJc w:val="left"/>
    </w:lvl>
    <w:lvl w:ilvl="5" w:tplc="2988A54A">
      <w:numFmt w:val="decimal"/>
      <w:lvlText w:val=""/>
      <w:lvlJc w:val="left"/>
    </w:lvl>
    <w:lvl w:ilvl="6" w:tplc="71564DA0">
      <w:numFmt w:val="decimal"/>
      <w:lvlText w:val=""/>
      <w:lvlJc w:val="left"/>
    </w:lvl>
    <w:lvl w:ilvl="7" w:tplc="80720C72">
      <w:numFmt w:val="decimal"/>
      <w:lvlText w:val=""/>
      <w:lvlJc w:val="left"/>
    </w:lvl>
    <w:lvl w:ilvl="8" w:tplc="BBE035A6">
      <w:numFmt w:val="decimal"/>
      <w:lvlText w:val=""/>
      <w:lvlJc w:val="left"/>
    </w:lvl>
  </w:abstractNum>
  <w:abstractNum w:abstractNumId="51" w15:restartNumberingAfterBreak="0">
    <w:nsid w:val="62523B86"/>
    <w:multiLevelType w:val="hybridMultilevel"/>
    <w:tmpl w:val="6352D0F0"/>
    <w:lvl w:ilvl="0" w:tplc="4684C866">
      <w:start w:val="1"/>
      <w:numFmt w:val="bullet"/>
      <w:lvlText w:val=""/>
      <w:lvlJc w:val="left"/>
      <w:pPr>
        <w:tabs>
          <w:tab w:val="num" w:pos="900"/>
        </w:tabs>
        <w:ind w:left="540" w:hanging="360"/>
      </w:pPr>
      <w:rPr>
        <w:rFonts w:ascii="Symbol" w:hAnsi="Symbol" w:hint="default"/>
      </w:rPr>
    </w:lvl>
    <w:lvl w:ilvl="1" w:tplc="9E466000">
      <w:numFmt w:val="decimal"/>
      <w:lvlText w:val=""/>
      <w:lvlJc w:val="left"/>
    </w:lvl>
    <w:lvl w:ilvl="2" w:tplc="481E2A7A">
      <w:numFmt w:val="decimal"/>
      <w:lvlText w:val=""/>
      <w:lvlJc w:val="left"/>
    </w:lvl>
    <w:lvl w:ilvl="3" w:tplc="F40ACD44">
      <w:numFmt w:val="decimal"/>
      <w:lvlText w:val=""/>
      <w:lvlJc w:val="left"/>
    </w:lvl>
    <w:lvl w:ilvl="4" w:tplc="651EBA08">
      <w:numFmt w:val="decimal"/>
      <w:lvlText w:val=""/>
      <w:lvlJc w:val="left"/>
    </w:lvl>
    <w:lvl w:ilvl="5" w:tplc="61AEDC6C">
      <w:numFmt w:val="decimal"/>
      <w:lvlText w:val=""/>
      <w:lvlJc w:val="left"/>
    </w:lvl>
    <w:lvl w:ilvl="6" w:tplc="BC5E1794">
      <w:numFmt w:val="decimal"/>
      <w:lvlText w:val=""/>
      <w:lvlJc w:val="left"/>
    </w:lvl>
    <w:lvl w:ilvl="7" w:tplc="C7883A70">
      <w:numFmt w:val="decimal"/>
      <w:lvlText w:val=""/>
      <w:lvlJc w:val="left"/>
    </w:lvl>
    <w:lvl w:ilvl="8" w:tplc="678C024A">
      <w:numFmt w:val="decimal"/>
      <w:lvlText w:val=""/>
      <w:lvlJc w:val="left"/>
    </w:lvl>
  </w:abstractNum>
  <w:abstractNum w:abstractNumId="52" w15:restartNumberingAfterBreak="0">
    <w:nsid w:val="628D06BF"/>
    <w:multiLevelType w:val="hybridMultilevel"/>
    <w:tmpl w:val="F1C84B58"/>
    <w:lvl w:ilvl="0" w:tplc="CAB2AA56">
      <w:start w:val="1"/>
      <w:numFmt w:val="bullet"/>
      <w:lvlText w:val=""/>
      <w:lvlJc w:val="left"/>
      <w:pPr>
        <w:tabs>
          <w:tab w:val="num" w:pos="900"/>
        </w:tabs>
        <w:ind w:left="540" w:hanging="360"/>
      </w:pPr>
      <w:rPr>
        <w:rFonts w:ascii="Symbol" w:hAnsi="Symbol" w:hint="default"/>
      </w:rPr>
    </w:lvl>
    <w:lvl w:ilvl="1" w:tplc="4964E53C">
      <w:numFmt w:val="decimal"/>
      <w:lvlText w:val=""/>
      <w:lvlJc w:val="left"/>
    </w:lvl>
    <w:lvl w:ilvl="2" w:tplc="D51405E4">
      <w:numFmt w:val="decimal"/>
      <w:lvlText w:val=""/>
      <w:lvlJc w:val="left"/>
    </w:lvl>
    <w:lvl w:ilvl="3" w:tplc="5B2C0B44">
      <w:numFmt w:val="decimal"/>
      <w:lvlText w:val=""/>
      <w:lvlJc w:val="left"/>
    </w:lvl>
    <w:lvl w:ilvl="4" w:tplc="72D27C3C">
      <w:numFmt w:val="decimal"/>
      <w:lvlText w:val=""/>
      <w:lvlJc w:val="left"/>
    </w:lvl>
    <w:lvl w:ilvl="5" w:tplc="A81E1700">
      <w:numFmt w:val="decimal"/>
      <w:lvlText w:val=""/>
      <w:lvlJc w:val="left"/>
    </w:lvl>
    <w:lvl w:ilvl="6" w:tplc="E278A716">
      <w:numFmt w:val="decimal"/>
      <w:lvlText w:val=""/>
      <w:lvlJc w:val="left"/>
    </w:lvl>
    <w:lvl w:ilvl="7" w:tplc="92068812">
      <w:numFmt w:val="decimal"/>
      <w:lvlText w:val=""/>
      <w:lvlJc w:val="left"/>
    </w:lvl>
    <w:lvl w:ilvl="8" w:tplc="8C702FE2">
      <w:numFmt w:val="decimal"/>
      <w:lvlText w:val=""/>
      <w:lvlJc w:val="left"/>
    </w:lvl>
  </w:abstractNum>
  <w:abstractNum w:abstractNumId="53" w15:restartNumberingAfterBreak="0">
    <w:nsid w:val="675856E9"/>
    <w:multiLevelType w:val="hybridMultilevel"/>
    <w:tmpl w:val="BF000126"/>
    <w:lvl w:ilvl="0" w:tplc="75D048DA">
      <w:start w:val="1"/>
      <w:numFmt w:val="decimal"/>
      <w:lvlText w:val="%1."/>
      <w:lvlJc w:val="left"/>
      <w:pPr>
        <w:tabs>
          <w:tab w:val="num" w:pos="900"/>
        </w:tabs>
        <w:ind w:left="540" w:hanging="360"/>
      </w:pPr>
    </w:lvl>
    <w:lvl w:ilvl="1" w:tplc="22E0431E">
      <w:numFmt w:val="decimal"/>
      <w:lvlText w:val=""/>
      <w:lvlJc w:val="left"/>
    </w:lvl>
    <w:lvl w:ilvl="2" w:tplc="24BC96A8">
      <w:numFmt w:val="decimal"/>
      <w:lvlText w:val=""/>
      <w:lvlJc w:val="left"/>
    </w:lvl>
    <w:lvl w:ilvl="3" w:tplc="550C1312">
      <w:numFmt w:val="decimal"/>
      <w:lvlText w:val=""/>
      <w:lvlJc w:val="left"/>
    </w:lvl>
    <w:lvl w:ilvl="4" w:tplc="0EE02844">
      <w:numFmt w:val="decimal"/>
      <w:lvlText w:val=""/>
      <w:lvlJc w:val="left"/>
    </w:lvl>
    <w:lvl w:ilvl="5" w:tplc="099ACCF0">
      <w:numFmt w:val="decimal"/>
      <w:lvlText w:val=""/>
      <w:lvlJc w:val="left"/>
    </w:lvl>
    <w:lvl w:ilvl="6" w:tplc="B71C4792">
      <w:numFmt w:val="decimal"/>
      <w:lvlText w:val=""/>
      <w:lvlJc w:val="left"/>
    </w:lvl>
    <w:lvl w:ilvl="7" w:tplc="3B8CC822">
      <w:numFmt w:val="decimal"/>
      <w:lvlText w:val=""/>
      <w:lvlJc w:val="left"/>
    </w:lvl>
    <w:lvl w:ilvl="8" w:tplc="59B29C72">
      <w:numFmt w:val="decimal"/>
      <w:lvlText w:val=""/>
      <w:lvlJc w:val="left"/>
    </w:lvl>
  </w:abstractNum>
  <w:abstractNum w:abstractNumId="54" w15:restartNumberingAfterBreak="0">
    <w:nsid w:val="6A5936AA"/>
    <w:multiLevelType w:val="hybridMultilevel"/>
    <w:tmpl w:val="96585518"/>
    <w:lvl w:ilvl="0" w:tplc="0900BECA">
      <w:start w:val="1"/>
      <w:numFmt w:val="bullet"/>
      <w:lvlText w:val=""/>
      <w:lvlJc w:val="left"/>
      <w:pPr>
        <w:tabs>
          <w:tab w:val="num" w:pos="900"/>
        </w:tabs>
        <w:ind w:left="540" w:hanging="360"/>
      </w:pPr>
      <w:rPr>
        <w:rFonts w:ascii="Symbol" w:hAnsi="Symbol" w:hint="default"/>
      </w:rPr>
    </w:lvl>
    <w:lvl w:ilvl="1" w:tplc="06182B54">
      <w:numFmt w:val="decimal"/>
      <w:lvlText w:val=""/>
      <w:lvlJc w:val="left"/>
    </w:lvl>
    <w:lvl w:ilvl="2" w:tplc="C39CE364">
      <w:numFmt w:val="decimal"/>
      <w:lvlText w:val=""/>
      <w:lvlJc w:val="left"/>
    </w:lvl>
    <w:lvl w:ilvl="3" w:tplc="2014E56A">
      <w:numFmt w:val="decimal"/>
      <w:lvlText w:val=""/>
      <w:lvlJc w:val="left"/>
    </w:lvl>
    <w:lvl w:ilvl="4" w:tplc="D48ED1AE">
      <w:numFmt w:val="decimal"/>
      <w:lvlText w:val=""/>
      <w:lvlJc w:val="left"/>
    </w:lvl>
    <w:lvl w:ilvl="5" w:tplc="9EC45ECE">
      <w:numFmt w:val="decimal"/>
      <w:lvlText w:val=""/>
      <w:lvlJc w:val="left"/>
    </w:lvl>
    <w:lvl w:ilvl="6" w:tplc="83362E6A">
      <w:numFmt w:val="decimal"/>
      <w:lvlText w:val=""/>
      <w:lvlJc w:val="left"/>
    </w:lvl>
    <w:lvl w:ilvl="7" w:tplc="0046C17A">
      <w:numFmt w:val="decimal"/>
      <w:lvlText w:val=""/>
      <w:lvlJc w:val="left"/>
    </w:lvl>
    <w:lvl w:ilvl="8" w:tplc="D6A29194">
      <w:numFmt w:val="decimal"/>
      <w:lvlText w:val=""/>
      <w:lvlJc w:val="left"/>
    </w:lvl>
  </w:abstractNum>
  <w:abstractNum w:abstractNumId="55" w15:restartNumberingAfterBreak="0">
    <w:nsid w:val="6BDC1E2A"/>
    <w:multiLevelType w:val="hybridMultilevel"/>
    <w:tmpl w:val="E02CB994"/>
    <w:lvl w:ilvl="0" w:tplc="125EF1C6">
      <w:start w:val="1"/>
      <w:numFmt w:val="bullet"/>
      <w:lvlText w:val=""/>
      <w:lvlJc w:val="left"/>
      <w:pPr>
        <w:tabs>
          <w:tab w:val="num" w:pos="900"/>
        </w:tabs>
        <w:ind w:left="540" w:hanging="360"/>
      </w:pPr>
      <w:rPr>
        <w:rFonts w:ascii="Symbol" w:hAnsi="Symbol" w:hint="default"/>
      </w:rPr>
    </w:lvl>
    <w:lvl w:ilvl="1" w:tplc="D3DE848E">
      <w:numFmt w:val="decimal"/>
      <w:lvlText w:val=""/>
      <w:lvlJc w:val="left"/>
    </w:lvl>
    <w:lvl w:ilvl="2" w:tplc="A8D69972">
      <w:numFmt w:val="decimal"/>
      <w:lvlText w:val=""/>
      <w:lvlJc w:val="left"/>
    </w:lvl>
    <w:lvl w:ilvl="3" w:tplc="2FA054FA">
      <w:numFmt w:val="decimal"/>
      <w:lvlText w:val=""/>
      <w:lvlJc w:val="left"/>
    </w:lvl>
    <w:lvl w:ilvl="4" w:tplc="505EB7DA">
      <w:numFmt w:val="decimal"/>
      <w:lvlText w:val=""/>
      <w:lvlJc w:val="left"/>
    </w:lvl>
    <w:lvl w:ilvl="5" w:tplc="995C034E">
      <w:numFmt w:val="decimal"/>
      <w:lvlText w:val=""/>
      <w:lvlJc w:val="left"/>
    </w:lvl>
    <w:lvl w:ilvl="6" w:tplc="3FE6CA82">
      <w:numFmt w:val="decimal"/>
      <w:lvlText w:val=""/>
      <w:lvlJc w:val="left"/>
    </w:lvl>
    <w:lvl w:ilvl="7" w:tplc="6B1C7C08">
      <w:numFmt w:val="decimal"/>
      <w:lvlText w:val=""/>
      <w:lvlJc w:val="left"/>
    </w:lvl>
    <w:lvl w:ilvl="8" w:tplc="C7DA9DAA">
      <w:numFmt w:val="decimal"/>
      <w:lvlText w:val=""/>
      <w:lvlJc w:val="left"/>
    </w:lvl>
  </w:abstractNum>
  <w:abstractNum w:abstractNumId="56" w15:restartNumberingAfterBreak="0">
    <w:nsid w:val="6D4712BD"/>
    <w:multiLevelType w:val="hybridMultilevel"/>
    <w:tmpl w:val="410E0E5A"/>
    <w:lvl w:ilvl="0" w:tplc="0F50E936">
      <w:start w:val="1"/>
      <w:numFmt w:val="bullet"/>
      <w:lvlText w:val=""/>
      <w:lvlJc w:val="left"/>
      <w:pPr>
        <w:tabs>
          <w:tab w:val="num" w:pos="900"/>
        </w:tabs>
        <w:ind w:left="540" w:hanging="360"/>
      </w:pPr>
      <w:rPr>
        <w:rFonts w:ascii="Symbol" w:hAnsi="Symbol" w:hint="default"/>
      </w:rPr>
    </w:lvl>
    <w:lvl w:ilvl="1" w:tplc="41083E58">
      <w:numFmt w:val="decimal"/>
      <w:lvlText w:val=""/>
      <w:lvlJc w:val="left"/>
    </w:lvl>
    <w:lvl w:ilvl="2" w:tplc="10086AFE">
      <w:numFmt w:val="decimal"/>
      <w:lvlText w:val=""/>
      <w:lvlJc w:val="left"/>
    </w:lvl>
    <w:lvl w:ilvl="3" w:tplc="3078F650">
      <w:numFmt w:val="decimal"/>
      <w:lvlText w:val=""/>
      <w:lvlJc w:val="left"/>
    </w:lvl>
    <w:lvl w:ilvl="4" w:tplc="24AAED3E">
      <w:numFmt w:val="decimal"/>
      <w:lvlText w:val=""/>
      <w:lvlJc w:val="left"/>
    </w:lvl>
    <w:lvl w:ilvl="5" w:tplc="E78EC98A">
      <w:numFmt w:val="decimal"/>
      <w:lvlText w:val=""/>
      <w:lvlJc w:val="left"/>
    </w:lvl>
    <w:lvl w:ilvl="6" w:tplc="499EA46A">
      <w:numFmt w:val="decimal"/>
      <w:lvlText w:val=""/>
      <w:lvlJc w:val="left"/>
    </w:lvl>
    <w:lvl w:ilvl="7" w:tplc="DF4C0B24">
      <w:numFmt w:val="decimal"/>
      <w:lvlText w:val=""/>
      <w:lvlJc w:val="left"/>
    </w:lvl>
    <w:lvl w:ilvl="8" w:tplc="C9D2FDFA">
      <w:numFmt w:val="decimal"/>
      <w:lvlText w:val=""/>
      <w:lvlJc w:val="left"/>
    </w:lvl>
  </w:abstractNum>
  <w:abstractNum w:abstractNumId="57" w15:restartNumberingAfterBreak="0">
    <w:nsid w:val="6DDA112A"/>
    <w:multiLevelType w:val="hybridMultilevel"/>
    <w:tmpl w:val="649C3586"/>
    <w:lvl w:ilvl="0" w:tplc="D17872D8">
      <w:start w:val="1"/>
      <w:numFmt w:val="bullet"/>
      <w:lvlText w:val=""/>
      <w:lvlJc w:val="left"/>
      <w:pPr>
        <w:tabs>
          <w:tab w:val="num" w:pos="900"/>
        </w:tabs>
        <w:ind w:left="540" w:hanging="360"/>
      </w:pPr>
      <w:rPr>
        <w:rFonts w:ascii="Symbol" w:hAnsi="Symbol" w:hint="default"/>
      </w:rPr>
    </w:lvl>
    <w:lvl w:ilvl="1" w:tplc="657E00A6">
      <w:numFmt w:val="decimal"/>
      <w:lvlText w:val=""/>
      <w:lvlJc w:val="left"/>
    </w:lvl>
    <w:lvl w:ilvl="2" w:tplc="30F0EACC">
      <w:numFmt w:val="decimal"/>
      <w:lvlText w:val=""/>
      <w:lvlJc w:val="left"/>
    </w:lvl>
    <w:lvl w:ilvl="3" w:tplc="34C8298C">
      <w:numFmt w:val="decimal"/>
      <w:lvlText w:val=""/>
      <w:lvlJc w:val="left"/>
    </w:lvl>
    <w:lvl w:ilvl="4" w:tplc="5596C788">
      <w:numFmt w:val="decimal"/>
      <w:lvlText w:val=""/>
      <w:lvlJc w:val="left"/>
    </w:lvl>
    <w:lvl w:ilvl="5" w:tplc="6A2EFFB4">
      <w:numFmt w:val="decimal"/>
      <w:lvlText w:val=""/>
      <w:lvlJc w:val="left"/>
    </w:lvl>
    <w:lvl w:ilvl="6" w:tplc="3C40B30C">
      <w:numFmt w:val="decimal"/>
      <w:lvlText w:val=""/>
      <w:lvlJc w:val="left"/>
    </w:lvl>
    <w:lvl w:ilvl="7" w:tplc="851015DC">
      <w:numFmt w:val="decimal"/>
      <w:lvlText w:val=""/>
      <w:lvlJc w:val="left"/>
    </w:lvl>
    <w:lvl w:ilvl="8" w:tplc="0FD6DE62">
      <w:numFmt w:val="decimal"/>
      <w:lvlText w:val=""/>
      <w:lvlJc w:val="left"/>
    </w:lvl>
  </w:abstractNum>
  <w:abstractNum w:abstractNumId="58" w15:restartNumberingAfterBreak="0">
    <w:nsid w:val="70857419"/>
    <w:multiLevelType w:val="hybridMultilevel"/>
    <w:tmpl w:val="79C2867E"/>
    <w:lvl w:ilvl="0" w:tplc="2A603242">
      <w:start w:val="1"/>
      <w:numFmt w:val="bullet"/>
      <w:lvlText w:val=""/>
      <w:lvlJc w:val="left"/>
      <w:pPr>
        <w:tabs>
          <w:tab w:val="num" w:pos="900"/>
        </w:tabs>
        <w:ind w:left="540" w:hanging="360"/>
      </w:pPr>
      <w:rPr>
        <w:rFonts w:ascii="Symbol" w:hAnsi="Symbol" w:hint="default"/>
      </w:rPr>
    </w:lvl>
    <w:lvl w:ilvl="1" w:tplc="6FDA857E">
      <w:numFmt w:val="decimal"/>
      <w:lvlText w:val=""/>
      <w:lvlJc w:val="left"/>
    </w:lvl>
    <w:lvl w:ilvl="2" w:tplc="AEA687C6">
      <w:numFmt w:val="decimal"/>
      <w:lvlText w:val=""/>
      <w:lvlJc w:val="left"/>
    </w:lvl>
    <w:lvl w:ilvl="3" w:tplc="3CAC00CE">
      <w:numFmt w:val="decimal"/>
      <w:lvlText w:val=""/>
      <w:lvlJc w:val="left"/>
    </w:lvl>
    <w:lvl w:ilvl="4" w:tplc="5C0A81B4">
      <w:numFmt w:val="decimal"/>
      <w:lvlText w:val=""/>
      <w:lvlJc w:val="left"/>
    </w:lvl>
    <w:lvl w:ilvl="5" w:tplc="6FE291E8">
      <w:numFmt w:val="decimal"/>
      <w:lvlText w:val=""/>
      <w:lvlJc w:val="left"/>
    </w:lvl>
    <w:lvl w:ilvl="6" w:tplc="13EA71B0">
      <w:numFmt w:val="decimal"/>
      <w:lvlText w:val=""/>
      <w:lvlJc w:val="left"/>
    </w:lvl>
    <w:lvl w:ilvl="7" w:tplc="FE604E1C">
      <w:numFmt w:val="decimal"/>
      <w:lvlText w:val=""/>
      <w:lvlJc w:val="left"/>
    </w:lvl>
    <w:lvl w:ilvl="8" w:tplc="0186C016">
      <w:numFmt w:val="decimal"/>
      <w:lvlText w:val=""/>
      <w:lvlJc w:val="left"/>
    </w:lvl>
  </w:abstractNum>
  <w:abstractNum w:abstractNumId="59" w15:restartNumberingAfterBreak="0">
    <w:nsid w:val="70AA6B23"/>
    <w:multiLevelType w:val="hybridMultilevel"/>
    <w:tmpl w:val="E42AC40E"/>
    <w:lvl w:ilvl="0" w:tplc="FD706CEA">
      <w:start w:val="1"/>
      <w:numFmt w:val="bullet"/>
      <w:lvlText w:val=""/>
      <w:lvlJc w:val="left"/>
      <w:pPr>
        <w:tabs>
          <w:tab w:val="num" w:pos="900"/>
        </w:tabs>
        <w:ind w:left="540" w:hanging="360"/>
      </w:pPr>
      <w:rPr>
        <w:rFonts w:ascii="Symbol" w:hAnsi="Symbol" w:hint="default"/>
      </w:rPr>
    </w:lvl>
    <w:lvl w:ilvl="1" w:tplc="E27E88C0">
      <w:numFmt w:val="decimal"/>
      <w:lvlText w:val=""/>
      <w:lvlJc w:val="left"/>
    </w:lvl>
    <w:lvl w:ilvl="2" w:tplc="D584B47A">
      <w:numFmt w:val="decimal"/>
      <w:lvlText w:val=""/>
      <w:lvlJc w:val="left"/>
    </w:lvl>
    <w:lvl w:ilvl="3" w:tplc="3D5A34C0">
      <w:numFmt w:val="decimal"/>
      <w:lvlText w:val=""/>
      <w:lvlJc w:val="left"/>
    </w:lvl>
    <w:lvl w:ilvl="4" w:tplc="06625BB0">
      <w:numFmt w:val="decimal"/>
      <w:lvlText w:val=""/>
      <w:lvlJc w:val="left"/>
    </w:lvl>
    <w:lvl w:ilvl="5" w:tplc="E8E439F8">
      <w:numFmt w:val="decimal"/>
      <w:lvlText w:val=""/>
      <w:lvlJc w:val="left"/>
    </w:lvl>
    <w:lvl w:ilvl="6" w:tplc="3578887C">
      <w:numFmt w:val="decimal"/>
      <w:lvlText w:val=""/>
      <w:lvlJc w:val="left"/>
    </w:lvl>
    <w:lvl w:ilvl="7" w:tplc="82A09C04">
      <w:numFmt w:val="decimal"/>
      <w:lvlText w:val=""/>
      <w:lvlJc w:val="left"/>
    </w:lvl>
    <w:lvl w:ilvl="8" w:tplc="B0AC3B34">
      <w:numFmt w:val="decimal"/>
      <w:lvlText w:val=""/>
      <w:lvlJc w:val="left"/>
    </w:lvl>
  </w:abstractNum>
  <w:abstractNum w:abstractNumId="60" w15:restartNumberingAfterBreak="0">
    <w:nsid w:val="71C55093"/>
    <w:multiLevelType w:val="hybridMultilevel"/>
    <w:tmpl w:val="E05E17F0"/>
    <w:lvl w:ilvl="0" w:tplc="9E42B000">
      <w:start w:val="1"/>
      <w:numFmt w:val="bullet"/>
      <w:lvlText w:val=""/>
      <w:lvlJc w:val="left"/>
      <w:pPr>
        <w:tabs>
          <w:tab w:val="num" w:pos="900"/>
        </w:tabs>
        <w:ind w:left="540" w:hanging="360"/>
      </w:pPr>
      <w:rPr>
        <w:rFonts w:ascii="Symbol" w:hAnsi="Symbol" w:hint="default"/>
      </w:rPr>
    </w:lvl>
    <w:lvl w:ilvl="1" w:tplc="9BEE6F62">
      <w:numFmt w:val="decimal"/>
      <w:lvlText w:val=""/>
      <w:lvlJc w:val="left"/>
    </w:lvl>
    <w:lvl w:ilvl="2" w:tplc="82CA0EE4">
      <w:numFmt w:val="decimal"/>
      <w:lvlText w:val=""/>
      <w:lvlJc w:val="left"/>
    </w:lvl>
    <w:lvl w:ilvl="3" w:tplc="C2B8A242">
      <w:numFmt w:val="decimal"/>
      <w:lvlText w:val=""/>
      <w:lvlJc w:val="left"/>
    </w:lvl>
    <w:lvl w:ilvl="4" w:tplc="5ABC3D7E">
      <w:numFmt w:val="decimal"/>
      <w:lvlText w:val=""/>
      <w:lvlJc w:val="left"/>
    </w:lvl>
    <w:lvl w:ilvl="5" w:tplc="6FAA4BBA">
      <w:numFmt w:val="decimal"/>
      <w:lvlText w:val=""/>
      <w:lvlJc w:val="left"/>
    </w:lvl>
    <w:lvl w:ilvl="6" w:tplc="B39E36BA">
      <w:numFmt w:val="decimal"/>
      <w:lvlText w:val=""/>
      <w:lvlJc w:val="left"/>
    </w:lvl>
    <w:lvl w:ilvl="7" w:tplc="F6F2332A">
      <w:numFmt w:val="decimal"/>
      <w:lvlText w:val=""/>
      <w:lvlJc w:val="left"/>
    </w:lvl>
    <w:lvl w:ilvl="8" w:tplc="432E966C">
      <w:numFmt w:val="decimal"/>
      <w:lvlText w:val=""/>
      <w:lvlJc w:val="left"/>
    </w:lvl>
  </w:abstractNum>
  <w:abstractNum w:abstractNumId="61" w15:restartNumberingAfterBreak="0">
    <w:nsid w:val="749E30AD"/>
    <w:multiLevelType w:val="hybridMultilevel"/>
    <w:tmpl w:val="49E40A90"/>
    <w:lvl w:ilvl="0" w:tplc="9B4401E4">
      <w:start w:val="1"/>
      <w:numFmt w:val="bullet"/>
      <w:lvlText w:val=""/>
      <w:lvlJc w:val="left"/>
      <w:pPr>
        <w:tabs>
          <w:tab w:val="num" w:pos="900"/>
        </w:tabs>
        <w:ind w:left="540" w:hanging="360"/>
      </w:pPr>
      <w:rPr>
        <w:rFonts w:ascii="Symbol" w:hAnsi="Symbol" w:hint="default"/>
      </w:rPr>
    </w:lvl>
    <w:lvl w:ilvl="1" w:tplc="FFB2D58C">
      <w:numFmt w:val="decimal"/>
      <w:lvlText w:val=""/>
      <w:lvlJc w:val="left"/>
    </w:lvl>
    <w:lvl w:ilvl="2" w:tplc="D632DC6A">
      <w:numFmt w:val="decimal"/>
      <w:lvlText w:val=""/>
      <w:lvlJc w:val="left"/>
    </w:lvl>
    <w:lvl w:ilvl="3" w:tplc="6EA4EFF8">
      <w:numFmt w:val="decimal"/>
      <w:lvlText w:val=""/>
      <w:lvlJc w:val="left"/>
    </w:lvl>
    <w:lvl w:ilvl="4" w:tplc="985474AC">
      <w:numFmt w:val="decimal"/>
      <w:lvlText w:val=""/>
      <w:lvlJc w:val="left"/>
    </w:lvl>
    <w:lvl w:ilvl="5" w:tplc="7D489580">
      <w:numFmt w:val="decimal"/>
      <w:lvlText w:val=""/>
      <w:lvlJc w:val="left"/>
    </w:lvl>
    <w:lvl w:ilvl="6" w:tplc="E9F2A8A4">
      <w:numFmt w:val="decimal"/>
      <w:lvlText w:val=""/>
      <w:lvlJc w:val="left"/>
    </w:lvl>
    <w:lvl w:ilvl="7" w:tplc="2E5AAD72">
      <w:numFmt w:val="decimal"/>
      <w:lvlText w:val=""/>
      <w:lvlJc w:val="left"/>
    </w:lvl>
    <w:lvl w:ilvl="8" w:tplc="892CC526">
      <w:numFmt w:val="decimal"/>
      <w:lvlText w:val=""/>
      <w:lvlJc w:val="left"/>
    </w:lvl>
  </w:abstractNum>
  <w:abstractNum w:abstractNumId="62" w15:restartNumberingAfterBreak="0">
    <w:nsid w:val="7ADF18AD"/>
    <w:multiLevelType w:val="hybridMultilevel"/>
    <w:tmpl w:val="C0C87226"/>
    <w:lvl w:ilvl="0" w:tplc="7E40EF7C">
      <w:start w:val="1"/>
      <w:numFmt w:val="bullet"/>
      <w:lvlText w:val=""/>
      <w:lvlJc w:val="left"/>
      <w:pPr>
        <w:tabs>
          <w:tab w:val="num" w:pos="900"/>
        </w:tabs>
        <w:ind w:left="540" w:hanging="360"/>
      </w:pPr>
      <w:rPr>
        <w:rFonts w:ascii="Symbol" w:hAnsi="Symbol" w:hint="default"/>
      </w:rPr>
    </w:lvl>
    <w:lvl w:ilvl="1" w:tplc="012C6C18">
      <w:numFmt w:val="decimal"/>
      <w:lvlText w:val=""/>
      <w:lvlJc w:val="left"/>
    </w:lvl>
    <w:lvl w:ilvl="2" w:tplc="76FE6B22">
      <w:numFmt w:val="decimal"/>
      <w:lvlText w:val=""/>
      <w:lvlJc w:val="left"/>
    </w:lvl>
    <w:lvl w:ilvl="3" w:tplc="91ECAB52">
      <w:numFmt w:val="decimal"/>
      <w:lvlText w:val=""/>
      <w:lvlJc w:val="left"/>
    </w:lvl>
    <w:lvl w:ilvl="4" w:tplc="0BA41380">
      <w:numFmt w:val="decimal"/>
      <w:lvlText w:val=""/>
      <w:lvlJc w:val="left"/>
    </w:lvl>
    <w:lvl w:ilvl="5" w:tplc="6486F0DC">
      <w:numFmt w:val="decimal"/>
      <w:lvlText w:val=""/>
      <w:lvlJc w:val="left"/>
    </w:lvl>
    <w:lvl w:ilvl="6" w:tplc="EB46990C">
      <w:numFmt w:val="decimal"/>
      <w:lvlText w:val=""/>
      <w:lvlJc w:val="left"/>
    </w:lvl>
    <w:lvl w:ilvl="7" w:tplc="FE64E0C8">
      <w:numFmt w:val="decimal"/>
      <w:lvlText w:val=""/>
      <w:lvlJc w:val="left"/>
    </w:lvl>
    <w:lvl w:ilvl="8" w:tplc="DD8CCE08">
      <w:numFmt w:val="decimal"/>
      <w:lvlText w:val=""/>
      <w:lvlJc w:val="left"/>
    </w:lvl>
  </w:abstractNum>
  <w:abstractNum w:abstractNumId="63" w15:restartNumberingAfterBreak="0">
    <w:nsid w:val="7B08232E"/>
    <w:multiLevelType w:val="hybridMultilevel"/>
    <w:tmpl w:val="A1B06F28"/>
    <w:lvl w:ilvl="0" w:tplc="B358E37E">
      <w:start w:val="1"/>
      <w:numFmt w:val="bullet"/>
      <w:lvlText w:val=""/>
      <w:lvlJc w:val="left"/>
      <w:pPr>
        <w:tabs>
          <w:tab w:val="num" w:pos="900"/>
        </w:tabs>
        <w:ind w:left="540" w:hanging="360"/>
      </w:pPr>
      <w:rPr>
        <w:rFonts w:ascii="Symbol" w:hAnsi="Symbol" w:hint="default"/>
      </w:rPr>
    </w:lvl>
    <w:lvl w:ilvl="1" w:tplc="EF263C2E">
      <w:numFmt w:val="decimal"/>
      <w:lvlText w:val=""/>
      <w:lvlJc w:val="left"/>
    </w:lvl>
    <w:lvl w:ilvl="2" w:tplc="FB1E5FA6">
      <w:numFmt w:val="decimal"/>
      <w:lvlText w:val=""/>
      <w:lvlJc w:val="left"/>
    </w:lvl>
    <w:lvl w:ilvl="3" w:tplc="E3C6B7F8">
      <w:numFmt w:val="decimal"/>
      <w:lvlText w:val=""/>
      <w:lvlJc w:val="left"/>
    </w:lvl>
    <w:lvl w:ilvl="4" w:tplc="3962B398">
      <w:numFmt w:val="decimal"/>
      <w:lvlText w:val=""/>
      <w:lvlJc w:val="left"/>
    </w:lvl>
    <w:lvl w:ilvl="5" w:tplc="73D05F08">
      <w:numFmt w:val="decimal"/>
      <w:lvlText w:val=""/>
      <w:lvlJc w:val="left"/>
    </w:lvl>
    <w:lvl w:ilvl="6" w:tplc="0F582522">
      <w:numFmt w:val="decimal"/>
      <w:lvlText w:val=""/>
      <w:lvlJc w:val="left"/>
    </w:lvl>
    <w:lvl w:ilvl="7" w:tplc="F710B2B2">
      <w:numFmt w:val="decimal"/>
      <w:lvlText w:val=""/>
      <w:lvlJc w:val="left"/>
    </w:lvl>
    <w:lvl w:ilvl="8" w:tplc="E604CFA2">
      <w:numFmt w:val="decimal"/>
      <w:lvlText w:val=""/>
      <w:lvlJc w:val="left"/>
    </w:lvl>
  </w:abstractNum>
  <w:abstractNum w:abstractNumId="64" w15:restartNumberingAfterBreak="0">
    <w:nsid w:val="7C0B146F"/>
    <w:multiLevelType w:val="hybridMultilevel"/>
    <w:tmpl w:val="452E5FF2"/>
    <w:lvl w:ilvl="0" w:tplc="60E4617C">
      <w:start w:val="1"/>
      <w:numFmt w:val="bullet"/>
      <w:lvlText w:val=""/>
      <w:lvlJc w:val="left"/>
      <w:pPr>
        <w:tabs>
          <w:tab w:val="num" w:pos="900"/>
        </w:tabs>
        <w:ind w:left="540" w:hanging="360"/>
      </w:pPr>
      <w:rPr>
        <w:rFonts w:ascii="Symbol" w:hAnsi="Symbol" w:hint="default"/>
      </w:rPr>
    </w:lvl>
    <w:lvl w:ilvl="1" w:tplc="2EFE40C4">
      <w:numFmt w:val="decimal"/>
      <w:lvlText w:val=""/>
      <w:lvlJc w:val="left"/>
    </w:lvl>
    <w:lvl w:ilvl="2" w:tplc="1C509ACE">
      <w:numFmt w:val="decimal"/>
      <w:lvlText w:val=""/>
      <w:lvlJc w:val="left"/>
    </w:lvl>
    <w:lvl w:ilvl="3" w:tplc="4FCCA948">
      <w:numFmt w:val="decimal"/>
      <w:lvlText w:val=""/>
      <w:lvlJc w:val="left"/>
    </w:lvl>
    <w:lvl w:ilvl="4" w:tplc="ADAE8ECE">
      <w:numFmt w:val="decimal"/>
      <w:lvlText w:val=""/>
      <w:lvlJc w:val="left"/>
    </w:lvl>
    <w:lvl w:ilvl="5" w:tplc="F37A355A">
      <w:numFmt w:val="decimal"/>
      <w:lvlText w:val=""/>
      <w:lvlJc w:val="left"/>
    </w:lvl>
    <w:lvl w:ilvl="6" w:tplc="2BACF38A">
      <w:numFmt w:val="decimal"/>
      <w:lvlText w:val=""/>
      <w:lvlJc w:val="left"/>
    </w:lvl>
    <w:lvl w:ilvl="7" w:tplc="902C54B2">
      <w:numFmt w:val="decimal"/>
      <w:lvlText w:val=""/>
      <w:lvlJc w:val="left"/>
    </w:lvl>
    <w:lvl w:ilvl="8" w:tplc="C896A1DC">
      <w:numFmt w:val="decimal"/>
      <w:lvlText w:val=""/>
      <w:lvlJc w:val="left"/>
    </w:lvl>
  </w:abstractNum>
  <w:num w:numId="1" w16cid:durableId="1096484491">
    <w:abstractNumId w:val="25"/>
  </w:num>
  <w:num w:numId="2" w16cid:durableId="1777754746">
    <w:abstractNumId w:val="53"/>
  </w:num>
  <w:num w:numId="3" w16cid:durableId="1754469589">
    <w:abstractNumId w:val="8"/>
  </w:num>
  <w:num w:numId="4" w16cid:durableId="1461072237">
    <w:abstractNumId w:val="27"/>
  </w:num>
  <w:num w:numId="5" w16cid:durableId="761529798">
    <w:abstractNumId w:val="23"/>
  </w:num>
  <w:num w:numId="6" w16cid:durableId="743070396">
    <w:abstractNumId w:val="14"/>
  </w:num>
  <w:num w:numId="7" w16cid:durableId="1823042642">
    <w:abstractNumId w:val="21"/>
  </w:num>
  <w:num w:numId="8" w16cid:durableId="1141120061">
    <w:abstractNumId w:val="13"/>
  </w:num>
  <w:num w:numId="9" w16cid:durableId="651643260">
    <w:abstractNumId w:val="49"/>
  </w:num>
  <w:num w:numId="10" w16cid:durableId="521482812">
    <w:abstractNumId w:val="46"/>
  </w:num>
  <w:num w:numId="11" w16cid:durableId="1146238511">
    <w:abstractNumId w:val="28"/>
  </w:num>
  <w:num w:numId="12" w16cid:durableId="854537295">
    <w:abstractNumId w:val="38"/>
  </w:num>
  <w:num w:numId="13" w16cid:durableId="790248532">
    <w:abstractNumId w:val="64"/>
  </w:num>
  <w:num w:numId="14" w16cid:durableId="1860267193">
    <w:abstractNumId w:val="47"/>
  </w:num>
  <w:num w:numId="15" w16cid:durableId="1218667966">
    <w:abstractNumId w:val="56"/>
  </w:num>
  <w:num w:numId="16" w16cid:durableId="798378840">
    <w:abstractNumId w:val="59"/>
  </w:num>
  <w:num w:numId="17" w16cid:durableId="1777947954">
    <w:abstractNumId w:val="9"/>
  </w:num>
  <w:num w:numId="18" w16cid:durableId="1307510095">
    <w:abstractNumId w:val="35"/>
  </w:num>
  <w:num w:numId="19" w16cid:durableId="1063794769">
    <w:abstractNumId w:val="36"/>
  </w:num>
  <w:num w:numId="20" w16cid:durableId="813722897">
    <w:abstractNumId w:val="61"/>
  </w:num>
  <w:num w:numId="21" w16cid:durableId="1391615668">
    <w:abstractNumId w:val="40"/>
  </w:num>
  <w:num w:numId="22" w16cid:durableId="702092520">
    <w:abstractNumId w:val="45"/>
  </w:num>
  <w:num w:numId="23" w16cid:durableId="2083795689">
    <w:abstractNumId w:val="51"/>
  </w:num>
  <w:num w:numId="24" w16cid:durableId="2093961999">
    <w:abstractNumId w:val="18"/>
  </w:num>
  <w:num w:numId="25" w16cid:durableId="83692923">
    <w:abstractNumId w:val="22"/>
  </w:num>
  <w:num w:numId="26" w16cid:durableId="887842359">
    <w:abstractNumId w:val="29"/>
  </w:num>
  <w:num w:numId="27" w16cid:durableId="292295305">
    <w:abstractNumId w:val="0"/>
  </w:num>
  <w:num w:numId="28" w16cid:durableId="1283875889">
    <w:abstractNumId w:val="30"/>
  </w:num>
  <w:num w:numId="29" w16cid:durableId="1369333851">
    <w:abstractNumId w:val="32"/>
  </w:num>
  <w:num w:numId="30" w16cid:durableId="1587574679">
    <w:abstractNumId w:val="19"/>
  </w:num>
  <w:num w:numId="31" w16cid:durableId="497231895">
    <w:abstractNumId w:val="39"/>
  </w:num>
  <w:num w:numId="32" w16cid:durableId="1167162964">
    <w:abstractNumId w:val="58"/>
  </w:num>
  <w:num w:numId="33" w16cid:durableId="862591">
    <w:abstractNumId w:val="1"/>
  </w:num>
  <w:num w:numId="34" w16cid:durableId="955984243">
    <w:abstractNumId w:val="4"/>
  </w:num>
  <w:num w:numId="35" w16cid:durableId="990713743">
    <w:abstractNumId w:val="7"/>
  </w:num>
  <w:num w:numId="36" w16cid:durableId="1424912043">
    <w:abstractNumId w:val="43"/>
  </w:num>
  <w:num w:numId="37" w16cid:durableId="2063749471">
    <w:abstractNumId w:val="44"/>
  </w:num>
  <w:num w:numId="38" w16cid:durableId="666441000">
    <w:abstractNumId w:val="34"/>
  </w:num>
  <w:num w:numId="39" w16cid:durableId="1027566886">
    <w:abstractNumId w:val="5"/>
  </w:num>
  <w:num w:numId="40" w16cid:durableId="618950694">
    <w:abstractNumId w:val="11"/>
  </w:num>
  <w:num w:numId="41" w16cid:durableId="813327453">
    <w:abstractNumId w:val="15"/>
  </w:num>
  <w:num w:numId="42" w16cid:durableId="659112596">
    <w:abstractNumId w:val="33"/>
  </w:num>
  <w:num w:numId="43" w16cid:durableId="999114961">
    <w:abstractNumId w:val="10"/>
  </w:num>
  <w:num w:numId="44" w16cid:durableId="809715010">
    <w:abstractNumId w:val="57"/>
  </w:num>
  <w:num w:numId="45" w16cid:durableId="1208566924">
    <w:abstractNumId w:val="48"/>
  </w:num>
  <w:num w:numId="46" w16cid:durableId="1515804668">
    <w:abstractNumId w:val="12"/>
  </w:num>
  <w:num w:numId="47" w16cid:durableId="1511529334">
    <w:abstractNumId w:val="42"/>
  </w:num>
  <w:num w:numId="48" w16cid:durableId="816841245">
    <w:abstractNumId w:val="62"/>
  </w:num>
  <w:num w:numId="49" w16cid:durableId="399132785">
    <w:abstractNumId w:val="52"/>
  </w:num>
  <w:num w:numId="50" w16cid:durableId="925697741">
    <w:abstractNumId w:val="26"/>
  </w:num>
  <w:num w:numId="51" w16cid:durableId="1267346507">
    <w:abstractNumId w:val="2"/>
  </w:num>
  <w:num w:numId="52" w16cid:durableId="1402292104">
    <w:abstractNumId w:val="50"/>
  </w:num>
  <w:num w:numId="53" w16cid:durableId="1558665435">
    <w:abstractNumId w:val="54"/>
  </w:num>
  <w:num w:numId="54" w16cid:durableId="388655580">
    <w:abstractNumId w:val="3"/>
  </w:num>
  <w:num w:numId="55" w16cid:durableId="198932587">
    <w:abstractNumId w:val="41"/>
  </w:num>
  <w:num w:numId="56" w16cid:durableId="342392273">
    <w:abstractNumId w:val="37"/>
  </w:num>
  <w:num w:numId="57" w16cid:durableId="831485904">
    <w:abstractNumId w:val="20"/>
  </w:num>
  <w:num w:numId="58" w16cid:durableId="1201238293">
    <w:abstractNumId w:val="16"/>
  </w:num>
  <w:num w:numId="59" w16cid:durableId="344676360">
    <w:abstractNumId w:val="60"/>
  </w:num>
  <w:num w:numId="60" w16cid:durableId="1207450363">
    <w:abstractNumId w:val="17"/>
  </w:num>
  <w:num w:numId="61" w16cid:durableId="94792388">
    <w:abstractNumId w:val="31"/>
  </w:num>
  <w:num w:numId="62" w16cid:durableId="274754881">
    <w:abstractNumId w:val="6"/>
  </w:num>
  <w:num w:numId="63" w16cid:durableId="26034165">
    <w:abstractNumId w:val="55"/>
  </w:num>
  <w:num w:numId="64" w16cid:durableId="733697507">
    <w:abstractNumId w:val="24"/>
  </w:num>
  <w:num w:numId="65" w16cid:durableId="1134984790">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B7F"/>
    <w:rsid w:val="001B4D7D"/>
    <w:rsid w:val="00846B7F"/>
    <w:rsid w:val="00E40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52250F72"/>
  <w15:docId w15:val="{9340D5FB-E535-46B4-94CA-53168EBAC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styleId="Hyperlink">
    <w:name w:val="Hyperlink"/>
    <w:basedOn w:val="DefaultParagraphFont"/>
    <w:uiPriority w:val="99"/>
    <w:unhideWhenUsed/>
    <w:rsid w:val="00E406E2"/>
    <w:rPr>
      <w:color w:val="467886" w:themeColor="hyperlink"/>
      <w:u w:val="single"/>
    </w:rPr>
  </w:style>
  <w:style w:type="character" w:styleId="UnresolvedMention">
    <w:name w:val="Unresolved Mention"/>
    <w:basedOn w:val="DefaultParagraphFont"/>
    <w:uiPriority w:val="99"/>
    <w:semiHidden/>
    <w:unhideWhenUsed/>
    <w:rsid w:val="00E406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3440</Words>
  <Characters>19613</Characters>
  <Application>Microsoft Office Word</Application>
  <DocSecurity>0</DocSecurity>
  <Lines>163</Lines>
  <Paragraphs>46</Paragraphs>
  <ScaleCrop>false</ScaleCrop>
  <Company/>
  <LinksUpToDate>false</LinksUpToDate>
  <CharactersWithSpaces>23007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Rai Singh</cp:lastModifiedBy>
  <cp:revision>2</cp:revision>
  <dcterms:created xsi:type="dcterms:W3CDTF">2025-09-23T07:29:00Z</dcterms:created>
  <dcterms:modified xsi:type="dcterms:W3CDTF">2025-09-23T09:28:00Z</dcterms:modified>
</cp:coreProperties>
</file>