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7211" w14:textId="77777777" w:rsidR="001F45B0" w:rsidRPr="00465168" w:rsidRDefault="001F45B0" w:rsidP="001F45B0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23895A0D" wp14:editId="67506070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1CF" w14:textId="77777777" w:rsidR="001F45B0" w:rsidRDefault="001F45B0" w:rsidP="001F45B0">
      <w:pPr>
        <w:pStyle w:val="NormalnyBezOdseku"/>
        <w:spacing w:after="0"/>
        <w:jc w:val="center"/>
        <w:rPr>
          <w:b/>
          <w:bCs/>
          <w:sz w:val="48"/>
        </w:rPr>
      </w:pPr>
    </w:p>
    <w:p w14:paraId="58BFF805" w14:textId="1E8BD009" w:rsidR="001F45B0" w:rsidRDefault="00D716A4" w:rsidP="001F45B0">
      <w:pPr>
        <w:pStyle w:val="NormalnyBezOdseku"/>
        <w:spacing w:after="0"/>
        <w:jc w:val="center"/>
      </w:pPr>
      <w:proofErr w:type="spellStart"/>
      <w:r>
        <w:rPr>
          <w:b/>
          <w:bCs/>
          <w:sz w:val="48"/>
          <w:szCs w:val="48"/>
        </w:rPr>
        <w:t>Snake</w:t>
      </w:r>
      <w:proofErr w:type="spellEnd"/>
      <w:r>
        <w:rPr>
          <w:b/>
          <w:bCs/>
          <w:sz w:val="48"/>
          <w:szCs w:val="48"/>
        </w:rPr>
        <w:t xml:space="preserve"> – programátorská príručka</w:t>
      </w:r>
    </w:p>
    <w:p w14:paraId="535BF73C" w14:textId="4EF5A194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D77F903" w14:textId="007415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F3DC787" w14:textId="08A49E11" w:rsidR="001F45B0" w:rsidRPr="00465168" w:rsidRDefault="001F45B0" w:rsidP="001F45B0">
      <w:pPr>
        <w:pStyle w:val="NormalnyBezOdseku"/>
        <w:rPr>
          <w:sz w:val="44"/>
          <w:szCs w:val="22"/>
        </w:rPr>
      </w:pPr>
    </w:p>
    <w:p w14:paraId="654D7B32" w14:textId="687C0C8C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3BEFF328" w14:textId="0D3A20F8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154F720B" w14:textId="325423FF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Vypracoval(a): </w:t>
      </w:r>
      <w:r w:rsidR="00D716A4">
        <w:rPr>
          <w:rFonts w:cs="Times New Roman"/>
          <w:sz w:val="28"/>
          <w:szCs w:val="28"/>
        </w:rPr>
        <w:t>Tomáš Danko</w:t>
      </w:r>
    </w:p>
    <w:p w14:paraId="23D6C0A0" w14:textId="505EA426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Študijná skupina: </w:t>
      </w:r>
      <w:r w:rsidR="00D716A4">
        <w:rPr>
          <w:rFonts w:cs="Times New Roman"/>
          <w:sz w:val="28"/>
          <w:szCs w:val="28"/>
        </w:rPr>
        <w:t>5ZYR31</w:t>
      </w:r>
    </w:p>
    <w:p w14:paraId="00A88F8C" w14:textId="6B67954C" w:rsidR="001F45B0" w:rsidRPr="00D527FC" w:rsidRDefault="001F45B0" w:rsidP="001F45B0">
      <w:pPr>
        <w:pStyle w:val="Bezriadkovania"/>
        <w:rPr>
          <w:rFonts w:cs="Times New Roman"/>
          <w:i/>
          <w:i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Predmet: </w:t>
      </w:r>
      <w:r w:rsidR="00D716A4">
        <w:rPr>
          <w:rFonts w:cs="Times New Roman"/>
          <w:sz w:val="28"/>
          <w:szCs w:val="28"/>
        </w:rPr>
        <w:t>Princípy operačných systémov</w:t>
      </w:r>
    </w:p>
    <w:p w14:paraId="5D97A408" w14:textId="7177A65B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>Cvičiaci:</w:t>
      </w:r>
      <w:r w:rsidR="00D716A4">
        <w:rPr>
          <w:rFonts w:cs="Times New Roman"/>
          <w:sz w:val="28"/>
          <w:szCs w:val="28"/>
        </w:rPr>
        <w:t xml:space="preserve"> </w:t>
      </w:r>
      <w:r w:rsidR="00D716A4" w:rsidRPr="00D716A4">
        <w:rPr>
          <w:rFonts w:cs="Times New Roman"/>
          <w:sz w:val="28"/>
          <w:szCs w:val="28"/>
        </w:rPr>
        <w:t xml:space="preserve">Ing. Peter </w:t>
      </w:r>
      <w:proofErr w:type="spellStart"/>
      <w:r w:rsidR="00D716A4" w:rsidRPr="00D716A4">
        <w:rPr>
          <w:rFonts w:cs="Times New Roman"/>
          <w:sz w:val="28"/>
          <w:szCs w:val="28"/>
        </w:rPr>
        <w:t>Sedláček</w:t>
      </w:r>
      <w:proofErr w:type="spellEnd"/>
      <w:r w:rsidR="00D716A4" w:rsidRPr="00D716A4">
        <w:rPr>
          <w:rFonts w:cs="Times New Roman"/>
          <w:sz w:val="28"/>
          <w:szCs w:val="28"/>
        </w:rPr>
        <w:t>, PhD.</w:t>
      </w:r>
    </w:p>
    <w:p w14:paraId="35A24425" w14:textId="77777777" w:rsidR="001F45B0" w:rsidRPr="00D527FC" w:rsidRDefault="001F45B0" w:rsidP="001F45B0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393397824"/>
        <w:docPartObj>
          <w:docPartGallery w:val="Table of Contents"/>
          <w:docPartUnique/>
        </w:docPartObj>
      </w:sdtPr>
      <w:sdtContent>
        <w:p w14:paraId="7F9D9800" w14:textId="77777777" w:rsidR="001F45B0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Fonts w:eastAsiaTheme="minorHAnsi" w:cstheme="minorBidi"/>
              <w:b w:val="0"/>
              <w:sz w:val="24"/>
              <w:szCs w:val="22"/>
              <w:lang w:eastAsia="en-US"/>
            </w:rPr>
          </w:pPr>
        </w:p>
        <w:p w14:paraId="4977F3E2" w14:textId="58924CEA" w:rsidR="001F45B0" w:rsidRPr="00946A26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648B6492" w14:textId="6C45FB50" w:rsidR="00BF3FE2" w:rsidRDefault="001F45B0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90641" w:history="1">
            <w:r w:rsidR="00BF3FE2" w:rsidRPr="006749D7">
              <w:rPr>
                <w:rStyle w:val="Hypertextovprepojenie"/>
                <w:noProof/>
              </w:rPr>
              <w:t>1.</w:t>
            </w:r>
            <w:r w:rsidR="00BF3FE2"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="00BF3FE2" w:rsidRPr="006749D7">
              <w:rPr>
                <w:rStyle w:val="Hypertextovprepojenie"/>
                <w:noProof/>
              </w:rPr>
              <w:t>Kompilácia projektu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_Toc187590641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3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529E1638" w14:textId="3F206231" w:rsidR="00BF3FE2" w:rsidRDefault="00BF3FE2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90642" w:history="1">
            <w:r w:rsidRPr="006749D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6749D7">
              <w:rPr>
                <w:rStyle w:val="Hypertextovprepojenie"/>
                <w:noProof/>
              </w:rPr>
              <w:t>Spustenie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52BD" w14:textId="5A3937E9" w:rsidR="00BF3FE2" w:rsidRDefault="00BF3FE2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90643" w:history="1">
            <w:r w:rsidRPr="006749D7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6749D7">
              <w:rPr>
                <w:rStyle w:val="Hypertextovprepojenie"/>
                <w:noProof/>
              </w:rPr>
              <w:t>Ovládanie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1ABDE1D2" w:rsidR="001F45B0" w:rsidRDefault="001F45B0" w:rsidP="001F45B0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1F45B0" w:rsidRDefault="001F45B0" w:rsidP="001F45B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02498E23" w:rsidR="001F45B0" w:rsidRDefault="001F45B0" w:rsidP="001F45B0">
      <w:pPr>
        <w:pStyle w:val="Nadpis1"/>
      </w:pPr>
      <w:r>
        <w:lastRenderedPageBreak/>
        <w:t xml:space="preserve"> </w:t>
      </w:r>
      <w:bookmarkStart w:id="0" w:name="_Toc187590641"/>
      <w:r w:rsidR="0031304D">
        <w:t>Kompilácia projektu</w:t>
      </w:r>
      <w:bookmarkEnd w:id="0"/>
    </w:p>
    <w:p w14:paraId="667E0B29" w14:textId="1AFDC206" w:rsidR="0031304D" w:rsidRDefault="0031304D" w:rsidP="0031304D">
      <w:pPr>
        <w:pStyle w:val="sptext"/>
      </w:pPr>
      <w:r>
        <w:t>Spôsobov kompilácie tohto projektu je viac. Pre manuálnu otestovanú kompiláciu projektu je potrebné použiť príkaz „</w:t>
      </w:r>
      <w:proofErr w:type="spellStart"/>
      <w:r>
        <w:t>cmake</w:t>
      </w:r>
      <w:proofErr w:type="spellEnd"/>
      <w:r>
        <w:t xml:space="preserve"> .“. Následne v obidvoch priečinkoch (server, </w:t>
      </w:r>
      <w:proofErr w:type="spellStart"/>
      <w:r>
        <w:t>client</w:t>
      </w:r>
      <w:proofErr w:type="spellEnd"/>
      <w:r>
        <w:t xml:space="preserve">) je nutné použiť </w:t>
      </w:r>
      <w:proofErr w:type="spellStart"/>
      <w:r>
        <w:t>príkaž</w:t>
      </w:r>
      <w:proofErr w:type="spellEnd"/>
      <w:r>
        <w:t xml:space="preserve"> „</w:t>
      </w:r>
      <w:proofErr w:type="spellStart"/>
      <w:r>
        <w:t>make</w:t>
      </w:r>
      <w:proofErr w:type="spellEnd"/>
      <w:r>
        <w:t>“. Toto zabezpečí, že sa vytvoria spustiteľné súbory pre klienta aj pre server. Pre spustenie týchto súborov stačí zadať „./server“ pre spustenie servera a „./</w:t>
      </w:r>
      <w:proofErr w:type="spellStart"/>
      <w:r>
        <w:t>client</w:t>
      </w:r>
      <w:proofErr w:type="spellEnd"/>
      <w:r>
        <w:t>“ pre spustenie klienta.</w:t>
      </w:r>
    </w:p>
    <w:p w14:paraId="1C18BB9B" w14:textId="30FA6580" w:rsidR="0031304D" w:rsidRDefault="0031304D" w:rsidP="0031304D">
      <w:pPr>
        <w:pStyle w:val="Nadpis1"/>
      </w:pPr>
      <w:bookmarkStart w:id="1" w:name="_Toc187590642"/>
      <w:r>
        <w:t>Spustenie hry</w:t>
      </w:r>
      <w:bookmarkEnd w:id="1"/>
    </w:p>
    <w:p w14:paraId="61FD5CF3" w14:textId="7E7CB6C9" w:rsidR="0031304D" w:rsidRDefault="0031304D" w:rsidP="0031304D">
      <w:pPr>
        <w:pStyle w:val="sptext"/>
      </w:pPr>
      <w:r>
        <w:t>Po spustení klienta sa zobrazí hlavné menu. Hlavné menu obsahuje aktuálne nastavenie hry a má niekoľko možností:</w:t>
      </w:r>
    </w:p>
    <w:p w14:paraId="62694566" w14:textId="6F94A828" w:rsidR="0031304D" w:rsidRDefault="0031304D" w:rsidP="0031304D">
      <w:pPr>
        <w:pStyle w:val="sptext"/>
        <w:numPr>
          <w:ilvl w:val="0"/>
          <w:numId w:val="11"/>
        </w:numPr>
      </w:pPr>
      <w:r>
        <w:t>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game“ </w:t>
      </w:r>
      <w:r w:rsidR="004B7DA2">
        <w:t>–</w:t>
      </w:r>
      <w:r>
        <w:t xml:space="preserve"> </w:t>
      </w:r>
      <w:r w:rsidR="004B7DA2">
        <w:t>po napísaní čísla „1“ sa hra zapne so zadanými nastaveniami.</w:t>
      </w:r>
    </w:p>
    <w:p w14:paraId="18F05093" w14:textId="129CA48F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“ – po napísaní čísla „2“ sa zapne menu s možnosťami výberu </w:t>
      </w:r>
      <w:proofErr w:type="spellStart"/>
      <w:r>
        <w:t>obtiažnosti</w:t>
      </w:r>
      <w:proofErr w:type="spellEnd"/>
      <w:r>
        <w:t xml:space="preserve"> hry. Hráč si analogicky môže vybrať spomedzi: 1. </w:t>
      </w:r>
      <w:proofErr w:type="spellStart"/>
      <w:r>
        <w:t>Easy</w:t>
      </w:r>
      <w:proofErr w:type="spellEnd"/>
      <w:r>
        <w:t xml:space="preserve">/ 2. </w:t>
      </w:r>
      <w:proofErr w:type="spellStart"/>
      <w:r>
        <w:t>Medium</w:t>
      </w:r>
      <w:proofErr w:type="spellEnd"/>
      <w:r>
        <w:t xml:space="preserve">/ 3. </w:t>
      </w:r>
      <w:proofErr w:type="spellStart"/>
      <w:r>
        <w:t>Hard</w:t>
      </w:r>
      <w:proofErr w:type="spellEnd"/>
      <w:r>
        <w:t xml:space="preserve">. </w:t>
      </w:r>
      <w:proofErr w:type="spellStart"/>
      <w:r>
        <w:t>Obtiažnosť</w:t>
      </w:r>
      <w:proofErr w:type="spellEnd"/>
      <w:r>
        <w:t xml:space="preserve"> hry sa odvíja od toho, ako rýchlo sa hýbe had.</w:t>
      </w:r>
    </w:p>
    <w:p w14:paraId="295C7B86" w14:textId="102A749D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“ – po napísaní čísla „3“ sa zapne menu s možnosťami výberu veľkosti mapy. Hráč si analogicky môže vybrať spomedzi: 1. </w:t>
      </w:r>
      <w:proofErr w:type="spellStart"/>
      <w:r>
        <w:t>Small</w:t>
      </w:r>
      <w:proofErr w:type="spellEnd"/>
      <w:r>
        <w:t xml:space="preserve">/ 2. </w:t>
      </w:r>
      <w:proofErr w:type="spellStart"/>
      <w:r>
        <w:t>Medium</w:t>
      </w:r>
      <w:proofErr w:type="spellEnd"/>
      <w:r>
        <w:t xml:space="preserve">/ 3.Large. </w:t>
      </w:r>
    </w:p>
    <w:p w14:paraId="6F8ABA7B" w14:textId="362348D7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gamemode</w:t>
      </w:r>
      <w:proofErr w:type="spellEnd"/>
      <w:r>
        <w:t xml:space="preserve">“ – po napísaní čísla „4“ sa zapne menu s možnosťami výberu herného módu. Hráč si analogicky môže vybrať spomedzi: 1. </w:t>
      </w:r>
      <w:proofErr w:type="spellStart"/>
      <w:r>
        <w:t>Classic</w:t>
      </w:r>
      <w:proofErr w:type="spellEnd"/>
      <w:r>
        <w:t xml:space="preserve">/ 2. </w:t>
      </w:r>
      <w:proofErr w:type="spellStart"/>
      <w:r>
        <w:t>Challenge</w:t>
      </w:r>
      <w:proofErr w:type="spellEnd"/>
      <w:r>
        <w:t>. Rozdiel je v tom, že herný mód „</w:t>
      </w:r>
      <w:proofErr w:type="spellStart"/>
      <w:r>
        <w:t>Challenge</w:t>
      </w:r>
      <w:proofErr w:type="spellEnd"/>
      <w:r>
        <w:t>“ prináša do hry nový element a to generovanie prekážok na mape, ktorým sa had musí vyhnúť.</w:t>
      </w:r>
    </w:p>
    <w:p w14:paraId="4532C953" w14:textId="266EEA9F" w:rsidR="004B7DA2" w:rsidRDefault="004B7DA2" w:rsidP="004B7DA2">
      <w:pPr>
        <w:pStyle w:val="sptext"/>
        <w:numPr>
          <w:ilvl w:val="0"/>
          <w:numId w:val="11"/>
        </w:numPr>
      </w:pPr>
      <w:r>
        <w:t>„</w:t>
      </w:r>
      <w:proofErr w:type="spellStart"/>
      <w:r>
        <w:t>Exit</w:t>
      </w:r>
      <w:proofErr w:type="spellEnd"/>
      <w:r>
        <w:t>“ – po napísaní čísla „5“ sa menu a teda klient vypne.</w:t>
      </w:r>
    </w:p>
    <w:p w14:paraId="0C561724" w14:textId="00DCBB6E" w:rsidR="004B7DA2" w:rsidRDefault="004B7DA2" w:rsidP="004B7DA2">
      <w:pPr>
        <w:pStyle w:val="Nadpis1"/>
      </w:pPr>
      <w:bookmarkStart w:id="2" w:name="_Toc187590643"/>
      <w:r>
        <w:t>Ovládanie hry</w:t>
      </w:r>
      <w:bookmarkEnd w:id="2"/>
    </w:p>
    <w:p w14:paraId="72B0791E" w14:textId="284E0741" w:rsidR="004B7DA2" w:rsidRDefault="004B7DA2" w:rsidP="004B7DA2">
      <w:pPr>
        <w:pStyle w:val="sptext"/>
      </w:pPr>
      <w:r>
        <w:t>Hra je ovládaná v termináli pomocou klávesnice. Na výber má používateľ z týchto kláves:</w:t>
      </w:r>
    </w:p>
    <w:p w14:paraId="4493602D" w14:textId="35BBBBA4" w:rsidR="004B7DA2" w:rsidRDefault="004B7DA2" w:rsidP="004B7DA2">
      <w:pPr>
        <w:pStyle w:val="sptext"/>
        <w:numPr>
          <w:ilvl w:val="0"/>
          <w:numId w:val="12"/>
        </w:numPr>
      </w:pPr>
      <w:r>
        <w:t>„W“ – otočí hada smerom hore</w:t>
      </w:r>
    </w:p>
    <w:p w14:paraId="505EB453" w14:textId="6A1B82D9" w:rsidR="004B7DA2" w:rsidRDefault="004B7DA2" w:rsidP="004B7DA2">
      <w:pPr>
        <w:pStyle w:val="sptext"/>
        <w:numPr>
          <w:ilvl w:val="0"/>
          <w:numId w:val="12"/>
        </w:numPr>
      </w:pPr>
      <w:r>
        <w:t>„A“ – otočí hada smerom doľava</w:t>
      </w:r>
    </w:p>
    <w:p w14:paraId="5875931D" w14:textId="07024783" w:rsidR="004B7DA2" w:rsidRDefault="004B7DA2" w:rsidP="004B7DA2">
      <w:pPr>
        <w:pStyle w:val="sptext"/>
        <w:numPr>
          <w:ilvl w:val="0"/>
          <w:numId w:val="12"/>
        </w:numPr>
      </w:pPr>
      <w:r>
        <w:t>„S“ – otočí smerom dole</w:t>
      </w:r>
    </w:p>
    <w:p w14:paraId="63088D2B" w14:textId="2B18066A" w:rsidR="004B7DA2" w:rsidRDefault="004B7DA2" w:rsidP="004B7DA2">
      <w:pPr>
        <w:pStyle w:val="sptext"/>
        <w:numPr>
          <w:ilvl w:val="0"/>
          <w:numId w:val="12"/>
        </w:numPr>
      </w:pPr>
      <w:r>
        <w:t>„D“ – otočí hada smerom doprava</w:t>
      </w:r>
    </w:p>
    <w:p w14:paraId="6856983A" w14:textId="289092FF" w:rsidR="004B7DA2" w:rsidRDefault="004B7DA2" w:rsidP="004B7DA2">
      <w:pPr>
        <w:pStyle w:val="sptext"/>
        <w:numPr>
          <w:ilvl w:val="0"/>
          <w:numId w:val="12"/>
        </w:numPr>
      </w:pPr>
      <w:r>
        <w:t>„Q“ – ukončí hru</w:t>
      </w:r>
    </w:p>
    <w:p w14:paraId="107318DF" w14:textId="022C7EF7" w:rsidR="004B7DA2" w:rsidRPr="004B7DA2" w:rsidRDefault="004B7DA2" w:rsidP="004B7DA2">
      <w:pPr>
        <w:pStyle w:val="sptext"/>
      </w:pPr>
      <w:r>
        <w:t>Počas hry je používateľ oboznamovaný s aktuálnym skóre na pravej strane od mapy. Po ukončení hry sa na terminál vypíše „Game over“.</w:t>
      </w:r>
    </w:p>
    <w:p w14:paraId="3FA4B842" w14:textId="350E8357" w:rsidR="00AE7284" w:rsidRPr="00AE7284" w:rsidRDefault="00AE7284" w:rsidP="00AE7284">
      <w:pPr>
        <w:pStyle w:val="sptext"/>
      </w:pPr>
    </w:p>
    <w:sectPr w:rsidR="00AE7284" w:rsidRPr="00AE7284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370E" w14:textId="77777777" w:rsidR="006C68A0" w:rsidRDefault="006C68A0" w:rsidP="0048010B">
      <w:pPr>
        <w:spacing w:after="0" w:line="240" w:lineRule="auto"/>
      </w:pPr>
      <w:r>
        <w:separator/>
      </w:r>
    </w:p>
  </w:endnote>
  <w:endnote w:type="continuationSeparator" w:id="0">
    <w:p w14:paraId="1E8A7A19" w14:textId="77777777" w:rsidR="006C68A0" w:rsidRDefault="006C68A0" w:rsidP="0048010B">
      <w:pPr>
        <w:spacing w:after="0" w:line="240" w:lineRule="auto"/>
      </w:pPr>
      <w:r>
        <w:continuationSeparator/>
      </w:r>
    </w:p>
  </w:endnote>
  <w:endnote w:type="continuationNotice" w:id="1">
    <w:p w14:paraId="1DAE154E" w14:textId="77777777" w:rsidR="006C68A0" w:rsidRDefault="006C68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FD03D" w14:textId="77777777" w:rsidR="006C68A0" w:rsidRDefault="006C68A0" w:rsidP="0048010B">
      <w:pPr>
        <w:spacing w:after="0" w:line="240" w:lineRule="auto"/>
      </w:pPr>
      <w:r>
        <w:separator/>
      </w:r>
    </w:p>
  </w:footnote>
  <w:footnote w:type="continuationSeparator" w:id="0">
    <w:p w14:paraId="0253A6D8" w14:textId="77777777" w:rsidR="006C68A0" w:rsidRDefault="006C68A0" w:rsidP="0048010B">
      <w:pPr>
        <w:spacing w:after="0" w:line="240" w:lineRule="auto"/>
      </w:pPr>
      <w:r>
        <w:continuationSeparator/>
      </w:r>
    </w:p>
  </w:footnote>
  <w:footnote w:type="continuationNotice" w:id="1">
    <w:p w14:paraId="199F609C" w14:textId="77777777" w:rsidR="006C68A0" w:rsidRDefault="006C68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F031" w14:textId="5329CF10" w:rsidR="00A34A7C" w:rsidRPr="00946A26" w:rsidRDefault="76EA5E9F" w:rsidP="00DD721B">
    <w:pPr>
      <w:pStyle w:val="Hlavika"/>
      <w:ind w:firstLine="0"/>
      <w:jc w:val="right"/>
    </w:pPr>
    <w:r>
      <w:t>Princípy operačných systémov</w:t>
    </w:r>
    <w:r w:rsidR="00946A26">
      <w:tab/>
    </w:r>
    <w:r w:rsidR="00946A26">
      <w:tab/>
    </w:r>
    <w:r>
      <w:t>mena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E24E4"/>
    <w:multiLevelType w:val="hybridMultilevel"/>
    <w:tmpl w:val="0A94143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279EB"/>
    <w:multiLevelType w:val="hybridMultilevel"/>
    <w:tmpl w:val="1A2EA8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2752"/>
    <w:multiLevelType w:val="hybridMultilevel"/>
    <w:tmpl w:val="5B424D8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020B4"/>
    <w:multiLevelType w:val="hybridMultilevel"/>
    <w:tmpl w:val="B30692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B635D"/>
    <w:multiLevelType w:val="hybridMultilevel"/>
    <w:tmpl w:val="837CD2C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5833">
    <w:abstractNumId w:val="5"/>
  </w:num>
  <w:num w:numId="2" w16cid:durableId="1495801486">
    <w:abstractNumId w:val="8"/>
  </w:num>
  <w:num w:numId="3" w16cid:durableId="1612199220">
    <w:abstractNumId w:val="6"/>
  </w:num>
  <w:num w:numId="4" w16cid:durableId="1027562645">
    <w:abstractNumId w:val="2"/>
  </w:num>
  <w:num w:numId="5" w16cid:durableId="634019894">
    <w:abstractNumId w:val="0"/>
  </w:num>
  <w:num w:numId="6" w16cid:durableId="1382942502">
    <w:abstractNumId w:val="10"/>
  </w:num>
  <w:num w:numId="7" w16cid:durableId="18255838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4482953">
    <w:abstractNumId w:val="1"/>
  </w:num>
  <w:num w:numId="9" w16cid:durableId="473375086">
    <w:abstractNumId w:val="3"/>
  </w:num>
  <w:num w:numId="10" w16cid:durableId="1684160688">
    <w:abstractNumId w:val="7"/>
  </w:num>
  <w:num w:numId="11" w16cid:durableId="2006200424">
    <w:abstractNumId w:val="4"/>
  </w:num>
  <w:num w:numId="12" w16cid:durableId="1986204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24A1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1FCE"/>
    <w:rsid w:val="000730EB"/>
    <w:rsid w:val="0007414C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0F5797"/>
    <w:rsid w:val="00100E44"/>
    <w:rsid w:val="0010102D"/>
    <w:rsid w:val="00102E35"/>
    <w:rsid w:val="00110282"/>
    <w:rsid w:val="001124B0"/>
    <w:rsid w:val="00112BDF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2A98"/>
    <w:rsid w:val="00177E40"/>
    <w:rsid w:val="00180A45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2F92"/>
    <w:rsid w:val="001E5BC6"/>
    <w:rsid w:val="001F45B0"/>
    <w:rsid w:val="001F54AE"/>
    <w:rsid w:val="001F72D5"/>
    <w:rsid w:val="00211B07"/>
    <w:rsid w:val="00215015"/>
    <w:rsid w:val="00215DAC"/>
    <w:rsid w:val="00226183"/>
    <w:rsid w:val="00232241"/>
    <w:rsid w:val="00232BE4"/>
    <w:rsid w:val="00240168"/>
    <w:rsid w:val="00245985"/>
    <w:rsid w:val="00247A67"/>
    <w:rsid w:val="002514F6"/>
    <w:rsid w:val="00251731"/>
    <w:rsid w:val="00253F9E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87CD3"/>
    <w:rsid w:val="002919EC"/>
    <w:rsid w:val="00292D5E"/>
    <w:rsid w:val="00297AE9"/>
    <w:rsid w:val="002B776D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034A6"/>
    <w:rsid w:val="0031304D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067"/>
    <w:rsid w:val="003F396A"/>
    <w:rsid w:val="003F3FFD"/>
    <w:rsid w:val="003F4805"/>
    <w:rsid w:val="0040135D"/>
    <w:rsid w:val="004078FE"/>
    <w:rsid w:val="004110BE"/>
    <w:rsid w:val="00412C5F"/>
    <w:rsid w:val="0041312D"/>
    <w:rsid w:val="00416523"/>
    <w:rsid w:val="00416FDC"/>
    <w:rsid w:val="00420A8C"/>
    <w:rsid w:val="0042767C"/>
    <w:rsid w:val="00430774"/>
    <w:rsid w:val="004330CB"/>
    <w:rsid w:val="004336E3"/>
    <w:rsid w:val="00435900"/>
    <w:rsid w:val="00437294"/>
    <w:rsid w:val="0043743B"/>
    <w:rsid w:val="00443A45"/>
    <w:rsid w:val="0046309C"/>
    <w:rsid w:val="00465168"/>
    <w:rsid w:val="004666C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B7DA2"/>
    <w:rsid w:val="004C1E34"/>
    <w:rsid w:val="004C2B03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77CC5"/>
    <w:rsid w:val="005838EE"/>
    <w:rsid w:val="005902CD"/>
    <w:rsid w:val="005948E5"/>
    <w:rsid w:val="005A486D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1D79"/>
    <w:rsid w:val="005E35DB"/>
    <w:rsid w:val="005F3248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4848"/>
    <w:rsid w:val="00656BD0"/>
    <w:rsid w:val="00657866"/>
    <w:rsid w:val="00665BCB"/>
    <w:rsid w:val="0067017B"/>
    <w:rsid w:val="00675AF3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C68A0"/>
    <w:rsid w:val="006D0879"/>
    <w:rsid w:val="006D6C26"/>
    <w:rsid w:val="006F046F"/>
    <w:rsid w:val="00700809"/>
    <w:rsid w:val="00702519"/>
    <w:rsid w:val="00706B10"/>
    <w:rsid w:val="00707B8B"/>
    <w:rsid w:val="00707EF0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2F99"/>
    <w:rsid w:val="007432F8"/>
    <w:rsid w:val="00747BB1"/>
    <w:rsid w:val="00750FD2"/>
    <w:rsid w:val="00754A4B"/>
    <w:rsid w:val="00755EEA"/>
    <w:rsid w:val="00761CB1"/>
    <w:rsid w:val="00765E1E"/>
    <w:rsid w:val="00767F13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0E69"/>
    <w:rsid w:val="007D16C5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560C7"/>
    <w:rsid w:val="0086031E"/>
    <w:rsid w:val="00860BA3"/>
    <w:rsid w:val="00860E56"/>
    <w:rsid w:val="00866D79"/>
    <w:rsid w:val="008709BA"/>
    <w:rsid w:val="00873E27"/>
    <w:rsid w:val="008743E0"/>
    <w:rsid w:val="008923B5"/>
    <w:rsid w:val="008951F5"/>
    <w:rsid w:val="008A06DD"/>
    <w:rsid w:val="008A0E4A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44D5"/>
    <w:rsid w:val="009A5595"/>
    <w:rsid w:val="009B4AFC"/>
    <w:rsid w:val="009B4F99"/>
    <w:rsid w:val="009B7D74"/>
    <w:rsid w:val="009C63A2"/>
    <w:rsid w:val="009C6ECC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37754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422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284"/>
    <w:rsid w:val="00AE742F"/>
    <w:rsid w:val="00AE7E7B"/>
    <w:rsid w:val="00AF3914"/>
    <w:rsid w:val="00AF71F0"/>
    <w:rsid w:val="00B01807"/>
    <w:rsid w:val="00B022E5"/>
    <w:rsid w:val="00B032C3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481E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3FE2"/>
    <w:rsid w:val="00BF4C4D"/>
    <w:rsid w:val="00C02BB6"/>
    <w:rsid w:val="00C21CFE"/>
    <w:rsid w:val="00C232CB"/>
    <w:rsid w:val="00C24300"/>
    <w:rsid w:val="00C24367"/>
    <w:rsid w:val="00C256E9"/>
    <w:rsid w:val="00C26A4F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B6DA6"/>
    <w:rsid w:val="00CC7AFD"/>
    <w:rsid w:val="00CD3574"/>
    <w:rsid w:val="00CD495A"/>
    <w:rsid w:val="00CD674C"/>
    <w:rsid w:val="00CE433D"/>
    <w:rsid w:val="00CF0B02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3389"/>
    <w:rsid w:val="00D6580C"/>
    <w:rsid w:val="00D6713D"/>
    <w:rsid w:val="00D716A4"/>
    <w:rsid w:val="00D77277"/>
    <w:rsid w:val="00D8313D"/>
    <w:rsid w:val="00D83EEC"/>
    <w:rsid w:val="00D855B2"/>
    <w:rsid w:val="00D879A3"/>
    <w:rsid w:val="00DA07B9"/>
    <w:rsid w:val="00DA2F94"/>
    <w:rsid w:val="00DB6EC6"/>
    <w:rsid w:val="00DC1E8A"/>
    <w:rsid w:val="00DC2BB5"/>
    <w:rsid w:val="00DD0447"/>
    <w:rsid w:val="00DD2E5D"/>
    <w:rsid w:val="00DD3D0C"/>
    <w:rsid w:val="00DD5341"/>
    <w:rsid w:val="00DD721B"/>
    <w:rsid w:val="00DE0C53"/>
    <w:rsid w:val="00DE27B2"/>
    <w:rsid w:val="00DE5AD7"/>
    <w:rsid w:val="00DE644C"/>
    <w:rsid w:val="00DE6C7D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235E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45D5"/>
    <w:rsid w:val="00EC5760"/>
    <w:rsid w:val="00ED0ADD"/>
    <w:rsid w:val="00ED1795"/>
    <w:rsid w:val="00ED5294"/>
    <w:rsid w:val="00EE08B5"/>
    <w:rsid w:val="00EE271C"/>
    <w:rsid w:val="00EE563E"/>
    <w:rsid w:val="00EF15B0"/>
    <w:rsid w:val="00EF49A8"/>
    <w:rsid w:val="00EF738B"/>
    <w:rsid w:val="00F018E8"/>
    <w:rsid w:val="00F021F7"/>
    <w:rsid w:val="00F03687"/>
    <w:rsid w:val="00F03A00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33A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5AF"/>
    <w:rsid w:val="00FD27A9"/>
    <w:rsid w:val="00FD3AA1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59EE788"/>
    <w:rsid w:val="6D064830"/>
    <w:rsid w:val="71DE70BC"/>
    <w:rsid w:val="744D12C4"/>
    <w:rsid w:val="76EA5E9F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4F508CF7-79BF-4FA8-ABB2-6BB9C5F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E0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ptextChar">
    <w:name w:val="sp_text Char"/>
    <w:basedOn w:val="Predvolenpsmoodseku"/>
    <w:link w:val="sptext"/>
    <w:locked/>
    <w:rsid w:val="00EC45D5"/>
    <w:rPr>
      <w:rFonts w:ascii="Arial" w:hAnsi="Arial" w:cs="Arial"/>
    </w:rPr>
  </w:style>
  <w:style w:type="paragraph" w:customStyle="1" w:styleId="sptext">
    <w:name w:val="sp_text"/>
    <w:basedOn w:val="Normlny"/>
    <w:link w:val="sptextChar"/>
    <w:qFormat/>
    <w:rsid w:val="00EC45D5"/>
    <w:pPr>
      <w:spacing w:line="288" w:lineRule="auto"/>
    </w:pPr>
    <w:rPr>
      <w:rFonts w:ascii="Arial" w:hAnsi="Arial" w:cs="Arial"/>
      <w:sz w:val="2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E08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172A9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40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2" ma:contentTypeDescription="Umožňuje vytvoriť nový dokument." ma:contentTypeScope="" ma:versionID="8ef1884cfcc0d5c81a6fad2f4d649f18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4581a0b592c2b02afe243000b69af26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C3BA18-63C0-407D-BED1-37011C7E7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Tomáš Danko</cp:lastModifiedBy>
  <cp:revision>4</cp:revision>
  <cp:lastPrinted>2024-01-03T18:50:00Z</cp:lastPrinted>
  <dcterms:created xsi:type="dcterms:W3CDTF">2025-01-12T14:55:00Z</dcterms:created>
  <dcterms:modified xsi:type="dcterms:W3CDTF">2025-01-12T15:10:00Z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