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sz w:val="32"/>
          <w:szCs w:val="32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 - O sistema deverá solicitar o nome do cliente e armazenar o mesmo.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 - O sistema deverá notificar o cliente em seu celular quando a mesa estiver pronta.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 - O sistema deverá permitir o acesso à fila por meio de QR Code e exibir uma foto de referência da mesa.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 - O sistema deverá exibir um painel de gerenciamento com o status das mesas (livre, ocupada, aguardando limpeza, etc.).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 - O sistema deverá permitir o cadastro de garçons, limitando a responsabilidade de cada um a no máximo 5 mesas.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t xml:space="preserve"> - O sistema deverá permitir que os pedidos sejam feitos por tablet ou celular e enviados diretamente à cozinha.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RF07</w:t>
      </w:r>
      <w:r w:rsidDel="00000000" w:rsidR="00000000" w:rsidRPr="00000000">
        <w:rPr>
          <w:rtl w:val="0"/>
        </w:rPr>
        <w:t xml:space="preserve"> - O sistema deverá exibir um painel na cozinha com os pedidos organizados por horário e número da mesa.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RF08</w:t>
      </w:r>
      <w:r w:rsidDel="00000000" w:rsidR="00000000" w:rsidRPr="00000000">
        <w:rPr>
          <w:rtl w:val="0"/>
        </w:rPr>
        <w:t xml:space="preserve"> - O sistema deverá disponibilizar um botão na mesa para que o cliente possa chamar o garçom.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RF09</w:t>
      </w:r>
      <w:r w:rsidDel="00000000" w:rsidR="00000000" w:rsidRPr="00000000">
        <w:rPr>
          <w:rtl w:val="0"/>
        </w:rPr>
        <w:t xml:space="preserve"> - O sistema deverá gerar a conta automaticamente, com opção de divisão por pessoa.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RF10</w:t>
      </w:r>
      <w:r w:rsidDel="00000000" w:rsidR="00000000" w:rsidRPr="00000000">
        <w:rPr>
          <w:rtl w:val="0"/>
        </w:rPr>
        <w:t xml:space="preserve"> - O sistema deverá aceitar os seguintes métodos de pagamento: cartão de crédito/débito, Pix, VR, NFC e QR Code.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RF11</w:t>
      </w:r>
      <w:r w:rsidDel="00000000" w:rsidR="00000000" w:rsidRPr="00000000">
        <w:rPr>
          <w:rtl w:val="0"/>
        </w:rPr>
        <w:t xml:space="preserve"> - O sistema deverá gerar relatórios de vendas, tempo de preparo e desempenho dos garçons.</w:t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Requisitos Não Funcionais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rtl w:val="0"/>
        </w:rPr>
        <w:t xml:space="preserve"> - O sistema deverá possuir uma interface com poucos elementos, adequada para uso em celulares e tablets. Categoria: Hardware e Software.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RNF02</w:t>
      </w:r>
      <w:r w:rsidDel="00000000" w:rsidR="00000000" w:rsidRPr="00000000">
        <w:rPr>
          <w:rtl w:val="0"/>
        </w:rPr>
        <w:t xml:space="preserve"> - O sistema deverá utilizar uma paleta de cores tradicional italiana, incluindo vinho, verde escuro, creme, marrom madeira e grafite. Categoria: Interface.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t xml:space="preserve"> - O sistema deverá garantir maior disponibilidade durante os horários de pico, especialmente no período noturno. Categoria: Performance.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RNF04</w:t>
      </w:r>
      <w:r w:rsidDel="00000000" w:rsidR="00000000" w:rsidRPr="00000000">
        <w:rPr>
          <w:rtl w:val="0"/>
        </w:rPr>
        <w:t xml:space="preserve"> - O sistema deverá ser integrado com notificações por celular. Hardware e Software.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RNF05</w:t>
      </w:r>
      <w:r w:rsidDel="00000000" w:rsidR="00000000" w:rsidRPr="00000000">
        <w:rPr>
          <w:rtl w:val="0"/>
        </w:rPr>
        <w:t xml:space="preserve"> - O sistema deverá assegurar a proteção dos dados dos usuários e a segurança nas transações de pagamento. Categoria: Segurança.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Requisitos de Negócio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RN01 - Limite por Garçom: </w:t>
      </w:r>
      <w:r w:rsidDel="00000000" w:rsidR="00000000" w:rsidRPr="00000000">
        <w:rPr>
          <w:rtl w:val="0"/>
        </w:rPr>
        <w:t xml:space="preserve">Cada garçom é responsável fixo por até 5 mesas.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RN02 - Pedidos Digitais:</w:t>
      </w:r>
      <w:r w:rsidDel="00000000" w:rsidR="00000000" w:rsidRPr="00000000">
        <w:rPr>
          <w:rtl w:val="0"/>
        </w:rPr>
        <w:t xml:space="preserve"> Pedidos devem ser realizados exclusivamente pelo sistema digital.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RN03 - Cadastro Simplificado </w:t>
      </w:r>
      <w:r w:rsidDel="00000000" w:rsidR="00000000" w:rsidRPr="00000000">
        <w:rPr>
          <w:rtl w:val="0"/>
        </w:rPr>
        <w:t xml:space="preserve">Clientes devem ser cadastrados somente com nome.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RN04 - Comunicação Direta: </w:t>
      </w:r>
      <w:r w:rsidDel="00000000" w:rsidR="00000000" w:rsidRPr="00000000">
        <w:rPr>
          <w:rtl w:val="0"/>
        </w:rPr>
        <w:t xml:space="preserve">Pedidos são enviados automaticamente à cozinha.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RN05 - Ordem de Espera:</w:t>
      </w:r>
      <w:r w:rsidDel="00000000" w:rsidR="00000000" w:rsidRPr="00000000">
        <w:rPr>
          <w:rtl w:val="0"/>
        </w:rPr>
        <w:t xml:space="preserve"> Fila virtual deve considerar ordem de chegada.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RN06 - Divisão Automática: </w:t>
      </w:r>
      <w:r w:rsidDel="00000000" w:rsidR="00000000" w:rsidRPr="00000000">
        <w:rPr>
          <w:rtl w:val="0"/>
        </w:rPr>
        <w:t xml:space="preserve">Divisão da conta e múltiplas formas de pagamento por pessoa.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RN07 - Gorjetas: </w:t>
      </w:r>
      <w:r w:rsidDel="00000000" w:rsidR="00000000" w:rsidRPr="00000000">
        <w:rPr>
          <w:rtl w:val="0"/>
        </w:rPr>
        <w:t xml:space="preserve">Gorjetas podem ser adicionadas digitalmente.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RN08 - Visão da Cozinha: </w:t>
      </w:r>
      <w:r w:rsidDel="00000000" w:rsidR="00000000" w:rsidRPr="00000000">
        <w:rPr>
          <w:rtl w:val="0"/>
        </w:rPr>
        <w:t xml:space="preserve">Painel da cozinha mostra apenas pedidos em andamento.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32"/>
          <w:szCs w:val="32"/>
          <w:rtl w:val="0"/>
        </w:rPr>
        <w:t xml:space="preserve">Necessidades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NC01</w:t>
      </w:r>
      <w:r w:rsidDel="00000000" w:rsidR="00000000" w:rsidRPr="00000000">
        <w:rPr>
          <w:rtl w:val="0"/>
        </w:rPr>
        <w:t xml:space="preserve"> - Automatizar sem perder o calor humano no atendimento.</w:t>
        <w:br w:type="textWrapping"/>
      </w:r>
      <w:r w:rsidDel="00000000" w:rsidR="00000000" w:rsidRPr="00000000">
        <w:rPr>
          <w:b w:val="1"/>
          <w:rtl w:val="0"/>
        </w:rPr>
        <w:t xml:space="preserve">NC02</w:t>
      </w:r>
      <w:r w:rsidDel="00000000" w:rsidR="00000000" w:rsidRPr="00000000">
        <w:rPr>
          <w:rtl w:val="0"/>
        </w:rPr>
        <w:t xml:space="preserve"> - Preservar o relacionamento entre garçom e cliente.</w:t>
        <w:br w:type="textWrapping"/>
      </w:r>
      <w:r w:rsidDel="00000000" w:rsidR="00000000" w:rsidRPr="00000000">
        <w:rPr>
          <w:b w:val="1"/>
          <w:rtl w:val="0"/>
        </w:rPr>
        <w:t xml:space="preserve">NC03</w:t>
      </w:r>
      <w:r w:rsidDel="00000000" w:rsidR="00000000" w:rsidRPr="00000000">
        <w:rPr>
          <w:rtl w:val="0"/>
        </w:rPr>
        <w:t xml:space="preserve"> - Organizar melhor a fila noturna evitando aglomeração.</w:t>
        <w:br w:type="textWrapping"/>
      </w:r>
      <w:r w:rsidDel="00000000" w:rsidR="00000000" w:rsidRPr="00000000">
        <w:rPr>
          <w:b w:val="1"/>
          <w:rtl w:val="0"/>
        </w:rPr>
        <w:t xml:space="preserve">NC04</w:t>
      </w:r>
      <w:r w:rsidDel="00000000" w:rsidR="00000000" w:rsidRPr="00000000">
        <w:rPr>
          <w:rtl w:val="0"/>
        </w:rPr>
        <w:t xml:space="preserve"> - Eliminar erros de anotação e perda de pedidos.</w:t>
        <w:br w:type="textWrapping"/>
      </w:r>
      <w:r w:rsidDel="00000000" w:rsidR="00000000" w:rsidRPr="00000000">
        <w:rPr>
          <w:b w:val="1"/>
          <w:rtl w:val="0"/>
        </w:rPr>
        <w:t xml:space="preserve">NC05</w:t>
      </w:r>
      <w:r w:rsidDel="00000000" w:rsidR="00000000" w:rsidRPr="00000000">
        <w:rPr>
          <w:rtl w:val="0"/>
        </w:rPr>
        <w:t xml:space="preserve"> - Reduzir a fila no caixa com pagamentos digitais.</w:t>
        <w:br w:type="textWrapping"/>
      </w:r>
      <w:r w:rsidDel="00000000" w:rsidR="00000000" w:rsidRPr="00000000">
        <w:rPr>
          <w:b w:val="1"/>
          <w:rtl w:val="0"/>
        </w:rPr>
        <w:t xml:space="preserve">NC06</w:t>
      </w:r>
      <w:r w:rsidDel="00000000" w:rsidR="00000000" w:rsidRPr="00000000">
        <w:rPr>
          <w:rtl w:val="0"/>
        </w:rPr>
        <w:t xml:space="preserve"> - O sistema deve refletir a tradição italiana e o ambiente familiar.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