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USJT-2025.1-GQS-Lab05 - PlanejamentoDeTestesDeSoftware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Exercicio Prático 1: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 de busca binária – Lab04 – exercício 01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 de teste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presente plano descreve um código de busca binária (imagem 1), que é utilizado para a busca de valores em um vetor. Neste caso, o teste seguirá pelos 04 caminhos independentes encontrados no código (imagens 2 e 3).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testes deverão ser feitos a fim de verificar se o algoritmo de busca binária foi implementado corretamente, devendo resultar no índice correto de um elemento, caso exista, ou – 1, caso o elemento não exista no array.</w:t>
        <w:tab/>
        <w:t xml:space="preserve">Para a realização do teste, poderá ser feito a implementação do algoritmo na linguagem Java, para chamar a função de busca binaria com diversas entradas e seus resultados para verificação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1</w:t>
      </w:r>
    </w:p>
    <w:p w:rsidR="00000000" w:rsidDel="00000000" w:rsidP="00000000" w:rsidRDefault="00000000" w:rsidRPr="00000000" w14:paraId="00000009">
      <w:pPr>
        <w:spacing w:after="16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14713" cy="1990725"/>
            <wp:effectExtent b="12700" l="12700" r="12700" t="12700"/>
            <wp:docPr descr="Texto&#10;&#10;O conteúdo gerado por IA pode estar incorreto." id="2" name="image1.png"/>
            <a:graphic>
              <a:graphicData uri="http://schemas.openxmlformats.org/drawingml/2006/picture">
                <pic:pic>
                  <pic:nvPicPr>
                    <pic:cNvPr descr="Texto&#10;&#10;O conteúdo gerado por IA pode estar incorreto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990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2</w:t>
      </w:r>
    </w:p>
    <w:p w:rsidR="00000000" w:rsidDel="00000000" w:rsidP="00000000" w:rsidRDefault="00000000" w:rsidRPr="00000000" w14:paraId="0000000B">
      <w:pPr>
        <w:spacing w:after="16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98387" cy="1812095"/>
            <wp:effectExtent b="12700" l="12700" r="12700" t="12700"/>
            <wp:docPr descr="Diagrama&#10;&#10;O conteúdo gerado por IA pode estar incorreto." id="3" name="image2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387" cy="18120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3:</w:t>
      </w:r>
    </w:p>
    <w:p w:rsidR="00000000" w:rsidDel="00000000" w:rsidP="00000000" w:rsidRDefault="00000000" w:rsidRPr="00000000" w14:paraId="0000000D">
      <w:pPr>
        <w:spacing w:after="160" w:line="36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43219" cy="2603971"/>
            <wp:effectExtent b="12700" l="12700" r="12700" t="12700"/>
            <wp:docPr descr="Tabela&#10;&#10;O conteúdo gerado por IA pode estar incorreto." id="1" name="image3.png"/>
            <a:graphic>
              <a:graphicData uri="http://schemas.openxmlformats.org/drawingml/2006/picture">
                <pic:pic>
                  <pic:nvPicPr>
                    <pic:cNvPr descr="Tabela&#10;&#10;O conteúdo gerado por IA pode estar incorreto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219" cy="26039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 de busca binaria – Lab04 – exercício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Roteiro de teste</w:t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Caminho 1</w:t>
      </w:r>
    </w:p>
    <w:p w:rsidR="00000000" w:rsidDel="00000000" w:rsidP="00000000" w:rsidRDefault="00000000" w:rsidRPr="00000000" w14:paraId="0000001F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Objeto – valor inexistente no vetor</w:t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CT01 – insere um valor de busca que não esteja presente no vetor. Ao fazer isso, deverá retornar -1</w:t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Caminho 2</w:t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Objeto – valor menor do que os presentes no vetor</w:t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CT02 – insere um valor de busca que seja menor que os presentes no array, deverá retornar o meio (iMeio) -1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Caminho 3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Objeto – valor do meio do vetor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CT03 – insere um valor de busca que esteja exatamente no meio do vetor. Ao fazer isso, deverá retornar o meio do vetor.</w:t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Caminho 4 </w:t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Objeto – valor maior que os presentes no vetor</w:t>
      </w:r>
    </w:p>
    <w:p w:rsidR="00000000" w:rsidDel="00000000" w:rsidP="00000000" w:rsidRDefault="00000000" w:rsidRPr="00000000" w14:paraId="0000002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CT04 – insere um valor de busca que seja maior que os presentes no vetor. Ao fazer isso, devera retornar o começo (iBaixo) + 1.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Plano de Testes - Exercício 3 – Autenticação com Verificação em Duas Etapas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teste: Caixa preta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Funcionalidade: Login com verificação em duas etapas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Verificar se o sistema responde corretamente a entradas válidas e inválidas no processo de login e na verificação em duas etapas</w:t>
      </w:r>
    </w:p>
    <w:p w:rsidR="00000000" w:rsidDel="00000000" w:rsidP="00000000" w:rsidRDefault="00000000" w:rsidRPr="00000000" w14:paraId="0000003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Escopo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comportamento da funcionalidade de login, incluindo:</w:t>
        <w:br w:type="textWrapping"/>
        <w:t xml:space="preserve">- Validação de campos de login e senha</w:t>
        <w:br w:type="textWrapping"/>
        <w:t xml:space="preserve">- Verificação de existência de dados no sistema</w:t>
        <w:br w:type="textWrapping"/>
        <w:t xml:space="preserve">- Verificaçaõ em duas etapas</w:t>
        <w:br w:type="textWrapping"/>
        <w:t xml:space="preserve">- Mensagens de erro e sucesso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sistema deve recusar campos vazios.</w:t>
        <w:br w:type="textWrapping"/>
        <w:t xml:space="preserve">- O sistema deve rejeitar login/senha inválidos ou inexistentes.</w:t>
        <w:br w:type="textWrapping"/>
        <w:t xml:space="preserve">- O sistema deve solicitar verificação em duas etapas após login válido.</w:t>
        <w:br w:type="textWrapping"/>
        <w:t xml:space="preserve">- O sistema deve aceitar somente o código de verificação em duas etapas correto.</w:t>
        <w:br w:type="textWrapping"/>
        <w:t xml:space="preserve">- Mensagens devem ser claras e precisas.</w:t>
      </w:r>
    </w:p>
    <w:p w:rsidR="00000000" w:rsidDel="00000000" w:rsidP="00000000" w:rsidRDefault="00000000" w:rsidRPr="00000000" w14:paraId="0000003B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Casos de Teste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3705"/>
        <w:gridCol w:w="2475"/>
        <w:gridCol w:w="2715"/>
        <w:tblGridChange w:id="0">
          <w:tblGrid>
            <w:gridCol w:w="1170"/>
            <w:gridCol w:w="3705"/>
            <w:gridCol w:w="2475"/>
            <w:gridCol w:w="2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Case Name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Campo de login vazio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= ""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Inválido</w:t>
            </w:r>
          </w:p>
        </w:tc>
      </w:tr>
      <w:tr>
        <w:trPr>
          <w:cantSplit w:val="0"/>
          <w:trHeight w:val="440.839843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Campo de login preenchido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= "adasdasdasd"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Campo de senha vazio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Senha = ""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Campo de senha preenchido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Senha = "adsicsadasd"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e/ou senha inválidos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login/senha incorretos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ou senha incorretos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e senha válidos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login/senha válidos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Dados não cadastrados no sistema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login/senha não armazenados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ou senha incorretos</w:t>
            </w:r>
          </w:p>
        </w:tc>
      </w:tr>
      <w:tr>
        <w:trPr>
          <w:cantSplit w:val="0"/>
          <w:trHeight w:val="701.679687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e senha válidos, iniciar verificação em duas etapas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login/senha corretos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Geração de código de verificação em duas etapas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Código de verificação inválido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código incorreto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não autorizado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Código de verificação correto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código correto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Login realizado com sucesso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Ambiente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Navegador: Chrome, Firefox, Edge</w:t>
        <w:br w:type="textWrapping"/>
        <w:t xml:space="preserve">- Dispositivo: Desktop e mobile</w:t>
      </w:r>
    </w:p>
    <w:p w:rsidR="00000000" w:rsidDel="00000000" w:rsidP="00000000" w:rsidRDefault="00000000" w:rsidRPr="00000000" w14:paraId="0000006A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Certifique-se de que as mensagens de erro estejam visíveis para o usuário.</w:t>
        <w:br w:type="textWrapping"/>
        <w:t xml:space="preserve">- Valide se há limite de tentativas de código de verificação em duas etapas.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 de busca binária – Lab04 – exercício 04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Roteiro de Teste – Login com Validação em Duas Etapas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Caminho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Objeto: login e/ou senha incorretos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CT01: Inserir login ou senha incorretos. O sistema deve apresentar a mensagem: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“Login e/ou Senha incorretos”.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Caminho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Objeto: login e senha corretos, mas código de validação incorreto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CT02: Inserir login e senha corretos. Em seguida, digitar código de validação incorreto. O sistema deve apresentar a mensagem: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“Login não autorizado!”.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Caminho 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Objeto: login, senha e código de validação corretos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CT03: Inserir login e senha corretos. Em seguida, digitar corretamente o código enviado por SMS. O sistema deve apresentar a mensagem: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“Login realizado com sucesso” e liberar o acesso ao programa.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Caminho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Objeto: código de validação não recebido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CT04: Inserir login e senha corretos, mas não inserir código de validação (tempo limite ou erro de envio). O sistema deve não permitir o acesso e exibir mensagem de erro ou instrução para reenviar código.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Gustavo Baeza - 82319972, Ciências da Computação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Emilio Gabriel Dos Santos Palacios - 823112595, Ciências da Computação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Matheus Henrique Oliveira Chuang - 823165173, Ciências da Computação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Rai Joia Miquilino Valencio - 82318841, Ciências da Computação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Bruno Godoy Dias - 82311358, Ciências da Computação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16/04/2025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USJT-2025.1-SIN1AN-MC3-GESTÃO E QUALIDADE DE SOFTWARE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