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sz w:val="34"/>
          <w:szCs w:val="34"/>
        </w:rPr>
        <w:t xml:space="preserve">Normalización TechGamer: Segunda Forma Normal (2FN)</w:t>
      </w:r>
    </w:p>
    <w:p>
      <w:pPr>
        <w:pStyle w:val="Heading1"/>
      </w:pPr>
      <w:r>
        <w:rPr>
          <w:rFonts w:ascii="Arial" w:cs="Arial" w:eastAsia="Arial" w:hAnsi="Arial"/>
        </w:rPr>
        <w:t xml:space="preserve">1. Qué pide la 2FN</w:t>
      </w:r>
    </w:p>
    <w:p>
      <w:pPr>
        <w:pStyle w:val="ListParagraph"/>
        <w:numPr>
          <w:ilvl w:val="0"/>
          <w:numId w:val="2"/>
        </w:numPr>
        <w:spacing w:after="80" w:line="288"/>
      </w:pPr>
      <w:r>
        <w:rPr>
          <w:rFonts w:ascii="Arial" w:cs="Arial" w:eastAsia="Arial" w:hAnsi="Arial"/>
        </w:rPr>
        <w:t xml:space="preserve">La tabla ya debe estar en 1FN.</w:t>
      </w:r>
    </w:p>
    <w:p>
      <w:pPr>
        <w:pStyle w:val="ListParagraph"/>
        <w:numPr>
          <w:ilvl w:val="0"/>
          <w:numId w:val="2"/>
        </w:numPr>
        <w:spacing w:after="80" w:line="288"/>
      </w:pPr>
      <w:r>
        <w:rPr>
          <w:rFonts w:ascii="Arial" w:cs="Arial" w:eastAsia="Arial" w:hAnsi="Arial"/>
        </w:rPr>
        <w:t xml:space="preserve">Los atributos que no son clave deben depender de toda la clave primaria, no de una parte de ella.</w:t>
      </w:r>
    </w:p>
    <w:p>
      <w:pPr>
        <w:pStyle w:val="ListParagraph"/>
        <w:numPr>
          <w:ilvl w:val="0"/>
          <w:numId w:val="2"/>
        </w:numPr>
        <w:spacing w:after="80" w:line="288"/>
      </w:pPr>
      <w:r>
        <w:rPr>
          <w:rFonts w:ascii="Arial" w:cs="Arial" w:eastAsia="Arial" w:hAnsi="Arial"/>
        </w:rPr>
        <w:t xml:space="preserve">Esta condición solo aplica a tablas con clave primaria compuesta (formada por más de un atributo).</w:t>
      </w:r>
    </w:p>
    <w:p>
      <w:pPr>
        <w:pStyle w:val="ListParagraph"/>
        <w:numPr>
          <w:ilvl w:val="0"/>
          <w:numId w:val="2"/>
        </w:numPr>
        <w:spacing w:after="80" w:line="288"/>
      </w:pPr>
      <w:r>
        <w:rPr>
          <w:rFonts w:ascii="Arial" w:cs="Arial" w:eastAsia="Arial" w:hAnsi="Arial"/>
        </w:rPr>
        <w:t xml:space="preserve">Si un atributo depende solo de una parte de la clave, se lo separa en otra tabla, junto con esa parte de la clave.</w:t>
      </w:r>
    </w:p>
    <w:p>
      <w:pPr>
        <w:pStyle w:val="Heading1"/>
      </w:pPr>
      <w:r>
        <w:rPr>
          <w:rFonts w:ascii="Arial" w:cs="Arial" w:eastAsia="Arial" w:hAnsi="Arial"/>
        </w:rPr>
        <w:t xml:space="preserve">2. Problemas del modelo en 1FN</w:t>
      </w:r>
    </w:p>
    <w:p>
      <w:pPr>
        <w:spacing w:after="150"/>
      </w:pPr>
      <w:r>
        <w:rPr>
          <w:rFonts w:ascii="Arial" w:cs="Arial" w:eastAsia="Arial" w:hAnsi="Arial"/>
          <w:b w:val="false"/>
          <w:bCs w:val="false"/>
        </w:rPr>
        <w:t xml:space="preserve">Detalle_Venta y nombre_producto: en la versión en 1FN, Detalle_Venta quedó con clave compuesta (id_venta, id_producto) porque representa la relación entre Venta y Producto. En esa versión se había dejado también el campo nombre_producto dentro de Detalle_Venta, para no tener que ir a buscarlo a la tabla Producto cada vez que se mostraba el detalle de una venta. El problema es que nombre_producto depende solo de id_producto, no de la clave completa (id_venta, id_producto), por lo que es una dependencia parcial. Es el mismo caso de la tabla DETALLE_FACTURA del PDF, donde Descripción depende solo de Cod_Articulo y no de la clave completa (Cod_Factura, Cod_Articulo).</w:t>
      </w:r>
    </w:p>
    <w:p>
      <w:pPr>
        <w:spacing w:after="150"/>
      </w:pPr>
      <w:r>
        <w:rPr>
          <w:rFonts w:ascii="Arial" w:cs="Arial" w:eastAsia="Arial" w:hAnsi="Arial"/>
          <w:b w:val="false"/>
          <w:bCs w:val="false"/>
        </w:rPr>
        <w:t xml:space="preserve">Las demás tablas (Empleado, Cliente, Forma_Pago, Venta, Producto, Categoria, Proveedor) ya tenían clave primaria simple desde la 1FN, formada por un solo atributo. Al no tener clave compuesta, no pueden tener dependencias parciales, así que ya cumplían 2FN sin necesidad de cambios.</w:t>
      </w:r>
    </w:p>
    <w:p>
      <w:pPr>
        <w:pStyle w:val="Heading1"/>
      </w:pPr>
      <w:r>
        <w:rPr>
          <w:rFonts w:ascii="Arial" w:cs="Arial" w:eastAsia="Arial" w:hAnsi="Arial"/>
        </w:rPr>
        <w:t xml:space="preserve">3. Cambios realizados</w:t>
      </w:r>
    </w:p>
    <w:p>
      <w:pPr>
        <w:pStyle w:val="ListParagraph"/>
        <w:numPr>
          <w:ilvl w:val="0"/>
          <w:numId w:val="2"/>
        </w:numPr>
        <w:spacing w:after="80" w:line="288"/>
      </w:pPr>
      <w:r>
        <w:rPr>
          <w:rFonts w:ascii="Arial" w:cs="Arial" w:eastAsia="Arial" w:hAnsi="Arial"/>
        </w:rPr>
        <w:t xml:space="preserve">Se quitó nombre_producto de Detalle_Venta, ya que ese dato depende solo de id_producto y ya se encuentra en la tabla Producto.</w:t>
      </w:r>
    </w:p>
    <w:p>
      <w:pPr>
        <w:pStyle w:val="ListParagraph"/>
        <w:numPr>
          <w:ilvl w:val="0"/>
          <w:numId w:val="2"/>
        </w:numPr>
        <w:spacing w:after="80" w:line="288"/>
      </w:pPr>
      <w:r>
        <w:rPr>
          <w:rFonts w:ascii="Arial" w:cs="Arial" w:eastAsia="Arial" w:hAnsi="Arial"/>
        </w:rPr>
        <w:t xml:space="preserve">Se reemplazó la clave primaria compuesta (id_venta, id_producto) de Detalle_Venta por una clave primaria simple, id_detalle.</w:t>
      </w:r>
    </w:p>
    <w:p>
      <w:pPr>
        <w:pStyle w:val="ListParagraph"/>
        <w:numPr>
          <w:ilvl w:val="0"/>
          <w:numId w:val="2"/>
        </w:numPr>
        <w:spacing w:after="80" w:line="288"/>
      </w:pPr>
      <w:r>
        <w:rPr>
          <w:rFonts w:ascii="Arial" w:cs="Arial" w:eastAsia="Arial" w:hAnsi="Arial"/>
        </w:rPr>
        <w:t xml:space="preserve">id_venta e id_producto se mantuvieron en Detalle_Venta, ahora como claves foráneas, pero ya no forman parte de la clave primaria.</w:t>
      </w:r>
    </w:p>
    <w:p>
      <w:pPr>
        <w:pStyle w:val="Heading1"/>
      </w:pPr>
      <w:r>
        <w:rPr>
          <w:rFonts w:ascii="Arial" w:cs="Arial" w:eastAsia="Arial" w:hAnsi="Arial"/>
        </w:rPr>
        <w:t xml:space="preserve">4. Resultado en 2FN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shd w:fill="E7E6E6" w:color="auto"/>
            <w:tcMar>
              <w:top w:type="dxa" w:w="60"/>
              <w:left w:type="dxa" w:w="100"/>
              <w:bottom w:type="dxa" w:w="60"/>
              <w:right w:type="dxa" w:w="100"/>
            </w:tcMar>
          </w:tcPr>
          <w:p>
            <w:pPr>
              <w:spacing w:after="0"/>
            </w:pPr>
            <w:r>
              <w:rPr>
                <w:rFonts w:ascii="Arial" w:cs="Arial" w:eastAsia="Arial" w:hAnsi="Arial"/>
                <w:b/>
                <w:bCs/>
                <w:sz w:val="20"/>
                <w:szCs w:val="20"/>
              </w:rPr>
              <w:t xml:space="preserve">Tabla</w:t>
            </w:r>
          </w:p>
        </w:tc>
        <w:tc>
          <w:tcPr>
            <w:tcW w:type="dxa" w:w="6826"/>
            <w:shd w:fill="E7E6E6" w:color="auto"/>
            <w:tcMar>
              <w:top w:type="dxa" w:w="60"/>
              <w:left w:type="dxa" w:w="100"/>
              <w:bottom w:type="dxa" w:w="60"/>
              <w:right w:type="dxa" w:w="100"/>
            </w:tcMar>
          </w:tcPr>
          <w:p>
            <w:pPr>
              <w:spacing w:after="0"/>
            </w:pPr>
            <w:r>
              <w:rPr>
                <w:rFonts w:ascii="Arial" w:cs="Arial" w:eastAsia="Arial" w:hAnsi="Arial"/>
                <w:b/>
                <w:bCs/>
                <w:sz w:val="20"/>
                <w:szCs w:val="20"/>
              </w:rPr>
              <w:t xml:space="preserve">Atributos</w:t>
            </w:r>
          </w:p>
        </w:tc>
      </w:tr>
      <w:tr>
        <w:tc>
          <w:tcPr>
            <w:tcW w:type="dxa" w:w="2200"/>
            <w:tcMar>
              <w:top w:type="dxa" w:w="60"/>
              <w:left w:type="dxa" w:w="100"/>
              <w:bottom w:type="dxa" w:w="60"/>
              <w:right w:type="dxa" w:w="100"/>
            </w:tcMar>
          </w:tcPr>
          <w:p>
            <w:pPr>
              <w:spacing w:after="0"/>
            </w:pPr>
            <w:r>
              <w:rPr>
                <w:rFonts w:ascii="Arial" w:cs="Arial" w:eastAsia="Arial" w:hAnsi="Arial"/>
                <w:b w:val="false"/>
                <w:bCs w:val="false"/>
                <w:sz w:val="20"/>
                <w:szCs w:val="20"/>
              </w:rPr>
              <w:t xml:space="preserve">Empleado</w:t>
            </w:r>
          </w:p>
        </w:tc>
        <w:tc>
          <w:tcPr>
            <w:tcW w:type="dxa" w:w="6826"/>
            <w:tcMar>
              <w:top w:type="dxa" w:w="60"/>
              <w:left w:type="dxa" w:w="100"/>
              <w:bottom w:type="dxa" w:w="60"/>
              <w:right w:type="dxa" w:w="100"/>
            </w:tcMar>
          </w:tcPr>
          <w:p>
            <w:pPr>
              <w:spacing w:after="0"/>
            </w:pPr>
            <w:r>
              <w:rPr>
                <w:rFonts w:ascii="Arial" w:cs="Arial" w:eastAsia="Arial" w:hAnsi="Arial"/>
                <w:b w:val="false"/>
                <w:bCs w:val="false"/>
                <w:sz w:val="20"/>
                <w:szCs w:val="20"/>
              </w:rPr>
              <w:t xml:space="preserve">id_empleado (PK), nombre, apellido, telefono, legajo</w:t>
            </w:r>
          </w:p>
        </w:tc>
      </w:tr>
      <w:tr>
        <w:tc>
          <w:tcPr>
            <w:tcW w:type="dxa" w:w="2200"/>
            <w:tcMar>
              <w:top w:type="dxa" w:w="60"/>
              <w:left w:type="dxa" w:w="100"/>
              <w:bottom w:type="dxa" w:w="60"/>
              <w:right w:type="dxa" w:w="100"/>
            </w:tcMar>
          </w:tcPr>
          <w:p>
            <w:pPr>
              <w:spacing w:after="0"/>
            </w:pPr>
            <w:r>
              <w:rPr>
                <w:rFonts w:ascii="Arial" w:cs="Arial" w:eastAsia="Arial" w:hAnsi="Arial"/>
                <w:b w:val="false"/>
                <w:bCs w:val="false"/>
                <w:sz w:val="20"/>
                <w:szCs w:val="20"/>
              </w:rPr>
              <w:t xml:space="preserve">Cliente</w:t>
            </w:r>
          </w:p>
        </w:tc>
        <w:tc>
          <w:tcPr>
            <w:tcW w:type="dxa" w:w="6826"/>
            <w:tcMar>
              <w:top w:type="dxa" w:w="60"/>
              <w:left w:type="dxa" w:w="100"/>
              <w:bottom w:type="dxa" w:w="60"/>
              <w:right w:type="dxa" w:w="100"/>
            </w:tcMar>
          </w:tcPr>
          <w:p>
            <w:pPr>
              <w:spacing w:after="0"/>
            </w:pPr>
            <w:r>
              <w:rPr>
                <w:rFonts w:ascii="Arial" w:cs="Arial" w:eastAsia="Arial" w:hAnsi="Arial"/>
                <w:b w:val="false"/>
                <w:bCs w:val="false"/>
                <w:sz w:val="20"/>
                <w:szCs w:val="20"/>
              </w:rPr>
              <w:t xml:space="preserve">id_cliente (PK), dni, nombre, apellido, email, telefono</w:t>
            </w:r>
          </w:p>
        </w:tc>
      </w:tr>
      <w:tr>
        <w:tc>
          <w:tcPr>
            <w:tcW w:type="dxa" w:w="2200"/>
            <w:tcMar>
              <w:top w:type="dxa" w:w="60"/>
              <w:left w:type="dxa" w:w="100"/>
              <w:bottom w:type="dxa" w:w="60"/>
              <w:right w:type="dxa" w:w="100"/>
            </w:tcMar>
          </w:tcPr>
          <w:p>
            <w:pPr>
              <w:spacing w:after="0"/>
            </w:pPr>
            <w:r>
              <w:rPr>
                <w:rFonts w:ascii="Arial" w:cs="Arial" w:eastAsia="Arial" w:hAnsi="Arial"/>
                <w:b w:val="false"/>
                <w:bCs w:val="false"/>
                <w:sz w:val="20"/>
                <w:szCs w:val="20"/>
              </w:rPr>
              <w:t xml:space="preserve">Forma_Pago</w:t>
            </w:r>
          </w:p>
        </w:tc>
        <w:tc>
          <w:tcPr>
            <w:tcW w:type="dxa" w:w="6826"/>
            <w:tcMar>
              <w:top w:type="dxa" w:w="60"/>
              <w:left w:type="dxa" w:w="100"/>
              <w:bottom w:type="dxa" w:w="60"/>
              <w:right w:type="dxa" w:w="100"/>
            </w:tcMar>
          </w:tcPr>
          <w:p>
            <w:pPr>
              <w:spacing w:after="0"/>
            </w:pPr>
            <w:r>
              <w:rPr>
                <w:rFonts w:ascii="Arial" w:cs="Arial" w:eastAsia="Arial" w:hAnsi="Arial"/>
                <w:b w:val="false"/>
                <w:bCs w:val="false"/>
                <w:sz w:val="20"/>
                <w:szCs w:val="20"/>
              </w:rPr>
              <w:t xml:space="preserve">id_forma_pago (PK), descripcion</w:t>
            </w:r>
          </w:p>
        </w:tc>
      </w:tr>
      <w:tr>
        <w:tc>
          <w:tcPr>
            <w:tcW w:type="dxa" w:w="2200"/>
            <w:tcMar>
              <w:top w:type="dxa" w:w="60"/>
              <w:left w:type="dxa" w:w="100"/>
              <w:bottom w:type="dxa" w:w="60"/>
              <w:right w:type="dxa" w:w="100"/>
            </w:tcMar>
          </w:tcPr>
          <w:p>
            <w:pPr>
              <w:spacing w:after="0"/>
            </w:pPr>
            <w:r>
              <w:rPr>
                <w:rFonts w:ascii="Arial" w:cs="Arial" w:eastAsia="Arial" w:hAnsi="Arial"/>
                <w:b w:val="false"/>
                <w:bCs w:val="false"/>
                <w:sz w:val="20"/>
                <w:szCs w:val="20"/>
              </w:rPr>
              <w:t xml:space="preserve">Venta</w:t>
            </w:r>
          </w:p>
        </w:tc>
        <w:tc>
          <w:tcPr>
            <w:tcW w:type="dxa" w:w="6826"/>
            <w:tcMar>
              <w:top w:type="dxa" w:w="60"/>
              <w:left w:type="dxa" w:w="100"/>
              <w:bottom w:type="dxa" w:w="60"/>
              <w:right w:type="dxa" w:w="100"/>
            </w:tcMar>
          </w:tcPr>
          <w:p>
            <w:pPr>
              <w:spacing w:after="0"/>
            </w:pPr>
            <w:r>
              <w:rPr>
                <w:rFonts w:ascii="Arial" w:cs="Arial" w:eastAsia="Arial" w:hAnsi="Arial"/>
                <w:b w:val="false"/>
                <w:bCs w:val="false"/>
                <w:sz w:val="20"/>
                <w:szCs w:val="20"/>
              </w:rPr>
              <w:t xml:space="preserve">id_venta (PK), fecha, total, id_forma_pago (FK), id_cliente (FK), id_empleado (FK)</w:t>
            </w:r>
          </w:p>
        </w:tc>
      </w:tr>
      <w:tr>
        <w:tc>
          <w:tcPr>
            <w:tcW w:type="dxa" w:w="2200"/>
            <w:tcMar>
              <w:top w:type="dxa" w:w="60"/>
              <w:left w:type="dxa" w:w="100"/>
              <w:bottom w:type="dxa" w:w="60"/>
              <w:right w:type="dxa" w:w="100"/>
            </w:tcMar>
          </w:tcPr>
          <w:p>
            <w:pPr>
              <w:spacing w:after="0"/>
            </w:pPr>
            <w:r>
              <w:rPr>
                <w:rFonts w:ascii="Arial" w:cs="Arial" w:eastAsia="Arial" w:hAnsi="Arial"/>
                <w:b w:val="false"/>
                <w:bCs w:val="false"/>
                <w:sz w:val="20"/>
                <w:szCs w:val="20"/>
              </w:rPr>
              <w:t xml:space="preserve">Detalle_Venta</w:t>
            </w:r>
          </w:p>
        </w:tc>
        <w:tc>
          <w:tcPr>
            <w:tcW w:type="dxa" w:w="6826"/>
            <w:tcMar>
              <w:top w:type="dxa" w:w="60"/>
              <w:left w:type="dxa" w:w="100"/>
              <w:bottom w:type="dxa" w:w="60"/>
              <w:right w:type="dxa" w:w="100"/>
            </w:tcMar>
          </w:tcPr>
          <w:p>
            <w:pPr>
              <w:spacing w:after="0"/>
            </w:pPr>
            <w:r>
              <w:rPr>
                <w:rFonts w:ascii="Arial" w:cs="Arial" w:eastAsia="Arial" w:hAnsi="Arial"/>
                <w:b w:val="false"/>
                <w:bCs w:val="false"/>
                <w:sz w:val="20"/>
                <w:szCs w:val="20"/>
              </w:rPr>
              <w:t xml:space="preserve">id_detalle (PK), id_venta (FK), id_producto (FK), cantidad, precio_unitario</w:t>
            </w:r>
          </w:p>
        </w:tc>
      </w:tr>
      <w:tr>
        <w:tc>
          <w:tcPr>
            <w:tcW w:type="dxa" w:w="2200"/>
            <w:tcMar>
              <w:top w:type="dxa" w:w="60"/>
              <w:left w:type="dxa" w:w="100"/>
              <w:bottom w:type="dxa" w:w="60"/>
              <w:right w:type="dxa" w:w="100"/>
            </w:tcMar>
          </w:tcPr>
          <w:p>
            <w:pPr>
              <w:spacing w:after="0"/>
            </w:pPr>
            <w:r>
              <w:rPr>
                <w:rFonts w:ascii="Arial" w:cs="Arial" w:eastAsia="Arial" w:hAnsi="Arial"/>
                <w:b w:val="false"/>
                <w:bCs w:val="false"/>
                <w:sz w:val="20"/>
                <w:szCs w:val="20"/>
              </w:rPr>
              <w:t xml:space="preserve">Producto</w:t>
            </w:r>
          </w:p>
        </w:tc>
        <w:tc>
          <w:tcPr>
            <w:tcW w:type="dxa" w:w="6826"/>
            <w:tcMar>
              <w:top w:type="dxa" w:w="60"/>
              <w:left w:type="dxa" w:w="100"/>
              <w:bottom w:type="dxa" w:w="60"/>
              <w:right w:type="dxa" w:w="100"/>
            </w:tcMar>
          </w:tcPr>
          <w:p>
            <w:pPr>
              <w:spacing w:after="0"/>
            </w:pPr>
            <w:r>
              <w:rPr>
                <w:rFonts w:ascii="Arial" w:cs="Arial" w:eastAsia="Arial" w:hAnsi="Arial"/>
                <w:b w:val="false"/>
                <w:bCs w:val="false"/>
                <w:sz w:val="20"/>
                <w:szCs w:val="20"/>
              </w:rPr>
              <w:t xml:space="preserve">id_producto (PK), nombre, precio, stock, id_categoria (FK), id_proveedor (FK)</w:t>
            </w:r>
          </w:p>
        </w:tc>
      </w:tr>
      <w:tr>
        <w:tc>
          <w:tcPr>
            <w:tcW w:type="dxa" w:w="2200"/>
            <w:tcMar>
              <w:top w:type="dxa" w:w="60"/>
              <w:left w:type="dxa" w:w="100"/>
              <w:bottom w:type="dxa" w:w="60"/>
              <w:right w:type="dxa" w:w="100"/>
            </w:tcMar>
          </w:tcPr>
          <w:p>
            <w:pPr>
              <w:spacing w:after="0"/>
            </w:pPr>
            <w:r>
              <w:rPr>
                <w:rFonts w:ascii="Arial" w:cs="Arial" w:eastAsia="Arial" w:hAnsi="Arial"/>
                <w:b w:val="false"/>
                <w:bCs w:val="false"/>
                <w:sz w:val="20"/>
                <w:szCs w:val="20"/>
              </w:rPr>
              <w:t xml:space="preserve">Categoria</w:t>
            </w:r>
          </w:p>
        </w:tc>
        <w:tc>
          <w:tcPr>
            <w:tcW w:type="dxa" w:w="6826"/>
            <w:tcMar>
              <w:top w:type="dxa" w:w="60"/>
              <w:left w:type="dxa" w:w="100"/>
              <w:bottom w:type="dxa" w:w="60"/>
              <w:right w:type="dxa" w:w="100"/>
            </w:tcMar>
          </w:tcPr>
          <w:p>
            <w:pPr>
              <w:spacing w:after="0"/>
            </w:pPr>
            <w:r>
              <w:rPr>
                <w:rFonts w:ascii="Arial" w:cs="Arial" w:eastAsia="Arial" w:hAnsi="Arial"/>
                <w:b w:val="false"/>
                <w:bCs w:val="false"/>
                <w:sz w:val="20"/>
                <w:szCs w:val="20"/>
              </w:rPr>
              <w:t xml:space="preserve">id_categoria (PK), nombre, descripcion</w:t>
            </w:r>
          </w:p>
        </w:tc>
      </w:tr>
      <w:tr>
        <w:tc>
          <w:tcPr>
            <w:tcW w:type="dxa" w:w="2200"/>
            <w:tcMar>
              <w:top w:type="dxa" w:w="60"/>
              <w:left w:type="dxa" w:w="100"/>
              <w:bottom w:type="dxa" w:w="60"/>
              <w:right w:type="dxa" w:w="100"/>
            </w:tcMar>
          </w:tcPr>
          <w:p>
            <w:pPr>
              <w:spacing w:after="0"/>
            </w:pPr>
            <w:r>
              <w:rPr>
                <w:rFonts w:ascii="Arial" w:cs="Arial" w:eastAsia="Arial" w:hAnsi="Arial"/>
                <w:b w:val="false"/>
                <w:bCs w:val="false"/>
                <w:sz w:val="20"/>
                <w:szCs w:val="20"/>
              </w:rPr>
              <w:t xml:space="preserve">Proveedor</w:t>
            </w:r>
          </w:p>
        </w:tc>
        <w:tc>
          <w:tcPr>
            <w:tcW w:type="dxa" w:w="6826"/>
            <w:tcMar>
              <w:top w:type="dxa" w:w="60"/>
              <w:left w:type="dxa" w:w="100"/>
              <w:bottom w:type="dxa" w:w="60"/>
              <w:right w:type="dxa" w:w="100"/>
            </w:tcMar>
          </w:tcPr>
          <w:p>
            <w:pPr>
              <w:spacing w:after="0"/>
            </w:pPr>
            <w:r>
              <w:rPr>
                <w:rFonts w:ascii="Arial" w:cs="Arial" w:eastAsia="Arial" w:hAnsi="Arial"/>
                <w:b w:val="false"/>
                <w:bCs w:val="false"/>
                <w:sz w:val="20"/>
                <w:szCs w:val="20"/>
              </w:rPr>
              <w:t xml:space="preserve">id_proveedor (PK), cuil, telefono, razon_social, email</w:t>
            </w:r>
          </w:p>
        </w:tc>
      </w:tr>
    </w:tbl>
    <w:p>
      <w:pPr>
        <w:spacing w:after="150"/>
      </w:pPr>
      <w:r>
        <w:rPr>
          <w:rFonts w:ascii="Arial" w:cs="Arial" w:eastAsia="Arial" w:hAnsi="Arial"/>
          <w:b w:val="false"/>
          <w:bCs w:val="false"/>
        </w:rPr>
        <w:t xml:space="preserve"/>
      </w:r>
    </w:p>
    <w:p>
      <w:pPr>
        <w:spacing w:after="150"/>
      </w:pPr>
      <w:r>
        <w:rPr>
          <w:rFonts w:ascii="Arial" w:cs="Arial" w:eastAsia="Arial" w:hAnsi="Arial"/>
          <w:b w:val="false"/>
          <w:bCs w:val="false"/>
        </w:rPr>
        <w:t xml:space="preserve">Las demás tablas ya cumplían la 2FN y no se modificaron.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2026-09-23T20:55:13.018Z</dcterms:created>
  <dcterms:modified xsi:type="dcterms:W3CDTF">2026-09-23T20:55:13.025Z</dcterms:modified>
</cp:coreProperties>
</file>

<file path=docProps/custom.xml><?xml version="1.0" encoding="utf-8"?>
<Properties xmlns="http://schemas.openxmlformats.org/officeDocument/2006/custom-properties" xmlns:vt="http://schemas.openxmlformats.org/officeDocument/2006/docPropsVTypes"/>
</file>