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2C7" w14:textId="77777777" w:rsidR="00795638" w:rsidRDefault="00795638" w:rsidP="005E7FB9">
      <w:pPr>
        <w:pStyle w:val="Titre"/>
        <w:jc w:val="center"/>
      </w:pPr>
    </w:p>
    <w:p w14:paraId="28B49810" w14:textId="77777777" w:rsidR="00795638" w:rsidRDefault="00795638" w:rsidP="005E7FB9">
      <w:pPr>
        <w:pStyle w:val="Titre"/>
        <w:jc w:val="center"/>
      </w:pPr>
    </w:p>
    <w:p w14:paraId="64329D2B" w14:textId="77777777" w:rsidR="00795638" w:rsidRDefault="00795638" w:rsidP="005E7FB9">
      <w:pPr>
        <w:pStyle w:val="Titre"/>
        <w:jc w:val="center"/>
      </w:pPr>
    </w:p>
    <w:p w14:paraId="63A0FEAD" w14:textId="333A71F5" w:rsidR="005E7FB9" w:rsidRDefault="00740BDA" w:rsidP="005E7FB9">
      <w:pPr>
        <w:pStyle w:val="Titre"/>
        <w:jc w:val="center"/>
      </w:pPr>
      <w:r>
        <w:t>EasySave</w:t>
      </w:r>
    </w:p>
    <w:p w14:paraId="2E756CE4" w14:textId="6F7481B5" w:rsidR="00740BDA" w:rsidRDefault="00740BDA" w:rsidP="005E7FB9">
      <w:pPr>
        <w:pStyle w:val="Titre1"/>
      </w:pPr>
      <w:r>
        <w:t>UML</w:t>
      </w:r>
    </w:p>
    <w:p w14:paraId="23BD8382" w14:textId="14B37A37" w:rsidR="00740BDA" w:rsidRDefault="00740BDA" w:rsidP="00740BDA">
      <w:pPr>
        <w:pStyle w:val="Titre2"/>
      </w:pPr>
      <w:r>
        <w:t>Diagramme de classe</w:t>
      </w:r>
    </w:p>
    <w:p w14:paraId="57A1B879" w14:textId="66F02DC5" w:rsidR="00740BDA" w:rsidRDefault="00144F17" w:rsidP="00740B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27D7992C" wp14:editId="4E0312AC">
            <wp:extent cx="5758180" cy="5062855"/>
            <wp:effectExtent l="0" t="0" r="0" b="4445"/>
            <wp:docPr id="1810349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F3D1" w14:textId="32EE886C" w:rsidR="0016337D" w:rsidRPr="0016337D" w:rsidRDefault="0016337D" w:rsidP="0016337D">
      <w:pPr>
        <w:tabs>
          <w:tab w:val="left" w:pos="2145"/>
        </w:tabs>
      </w:pPr>
      <w:r>
        <w:tab/>
      </w:r>
    </w:p>
    <w:p w14:paraId="3062F422" w14:textId="5ABB743C" w:rsidR="00740BDA" w:rsidRDefault="00740BDA" w:rsidP="00F7073D">
      <w:pPr>
        <w:jc w:val="both"/>
      </w:pPr>
      <w:r>
        <w:lastRenderedPageBreak/>
        <w:t>Nous avons utilisé un design pattern Strategy pour gérer les différents types de sauvegarde (complète, différentielle) avec la méthode commune Ex</w:t>
      </w:r>
      <w:r w:rsidR="00464F2E">
        <w:t>e</w:t>
      </w:r>
      <w:r>
        <w:t>cute qui lance la sauvegarde.</w:t>
      </w:r>
    </w:p>
    <w:p w14:paraId="103C374E" w14:textId="56B637D0" w:rsidR="00740BDA" w:rsidRDefault="00740BDA" w:rsidP="00F7073D">
      <w:pPr>
        <w:jc w:val="both"/>
      </w:pPr>
      <w:r>
        <w:t>Nous avons aussi utilisé un design pattern Singleton pour la langue utilis</w:t>
      </w:r>
      <w:r w:rsidR="00464F2E">
        <w:t>é</w:t>
      </w:r>
      <w:r>
        <w:t xml:space="preserve"> par le programme pour s’assurer de n’avoir qu’une seule langue lors de l’exécution du programme</w:t>
      </w:r>
      <w:r w:rsidR="00464F2E">
        <w:t xml:space="preserve">, et de même pour les </w:t>
      </w:r>
      <w:r w:rsidR="008561C6">
        <w:t>S</w:t>
      </w:r>
      <w:r w:rsidR="00464F2E">
        <w:t>ettings</w:t>
      </w:r>
      <w:r w:rsidR="00CA7AC9">
        <w:t xml:space="preserve">, le </w:t>
      </w:r>
      <w:r w:rsidR="008561C6">
        <w:t>P</w:t>
      </w:r>
      <w:r w:rsidR="00CA7AC9">
        <w:t>rocess</w:t>
      </w:r>
      <w:r w:rsidR="008561C6">
        <w:t>W</w:t>
      </w:r>
      <w:r w:rsidR="00CA7AC9">
        <w:t>atcher et la BackupList</w:t>
      </w:r>
      <w:r>
        <w:t>.</w:t>
      </w:r>
    </w:p>
    <w:p w14:paraId="4E173E16" w14:textId="3F74B1D9" w:rsidR="00FE778C" w:rsidRDefault="00FE778C" w:rsidP="00F7073D">
      <w:pPr>
        <w:jc w:val="both"/>
      </w:pPr>
      <w:r>
        <w:t>Le tout fonctionne sur un modèle MVVM</w:t>
      </w:r>
      <w:r w:rsidR="00144F17">
        <w:t xml:space="preserve"> avec WPF (non visible sur le diagramme car indigeste et n’explique pas les fonctions)</w:t>
      </w:r>
      <w:r w:rsidR="00DB0B50">
        <w:t xml:space="preserve"> afin de bien séparer les différentes couches et d’avoir un code modu</w:t>
      </w:r>
      <w:r w:rsidR="00F7073D">
        <w:t>lable.</w:t>
      </w:r>
    </w:p>
    <w:p w14:paraId="518D2FFE" w14:textId="094C4F99" w:rsidR="001F4F62" w:rsidRDefault="001F4F62" w:rsidP="001F4F62">
      <w:pPr>
        <w:pStyle w:val="Titre2"/>
      </w:pPr>
      <w:r>
        <w:t>Diagramme de séquence</w:t>
      </w:r>
    </w:p>
    <w:p w14:paraId="2B7449E6" w14:textId="77777777" w:rsidR="00144F17" w:rsidRPr="00144F17" w:rsidRDefault="00144F17" w:rsidP="00144F17"/>
    <w:p w14:paraId="56D88176" w14:textId="5FF2ACDA" w:rsidR="001F4F62" w:rsidRDefault="003036DD" w:rsidP="001F4F62">
      <w:r>
        <w:rPr>
          <w:noProof/>
        </w:rPr>
        <w:drawing>
          <wp:inline distT="0" distB="0" distL="0" distR="0" wp14:anchorId="09A47A93" wp14:editId="1F3C1B5E">
            <wp:extent cx="5758180" cy="2024380"/>
            <wp:effectExtent l="0" t="0" r="0" b="0"/>
            <wp:docPr id="10082807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1886" w14:textId="16BFAC13" w:rsidR="00144F17" w:rsidRPr="001F4F62" w:rsidRDefault="00144F17" w:rsidP="001F4F62">
      <w:r>
        <w:t>Voici l’</w:t>
      </w:r>
      <w:r w:rsidR="003036DD">
        <w:t>exécution</w:t>
      </w:r>
      <w:r>
        <w:t xml:space="preserve"> </w:t>
      </w:r>
      <w:r w:rsidR="003036DD">
        <w:t>d’un travail de sauvegarde, du chargement de la liste de travaux jusqu’à la copie de chaque fichiers, leur chiffrement et l’écriture des logs.</w:t>
      </w:r>
    </w:p>
    <w:sectPr w:rsidR="00144F17" w:rsidRPr="001F4F62" w:rsidSect="0016337D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3069" w14:textId="77777777" w:rsidR="00212D5E" w:rsidRDefault="00212D5E" w:rsidP="005E7FB9">
      <w:pPr>
        <w:spacing w:after="0" w:line="240" w:lineRule="auto"/>
      </w:pPr>
      <w:r>
        <w:separator/>
      </w:r>
    </w:p>
  </w:endnote>
  <w:endnote w:type="continuationSeparator" w:id="0">
    <w:p w14:paraId="615C6C6D" w14:textId="77777777" w:rsidR="00212D5E" w:rsidRDefault="00212D5E" w:rsidP="005E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4650" w14:textId="77777777" w:rsidR="0016337D" w:rsidRDefault="0016337D" w:rsidP="0016337D">
    <w:pPr>
      <w:pStyle w:val="Pieddepage"/>
    </w:pPr>
    <w:r>
      <w:t>Boussellami Ilias</w:t>
    </w:r>
  </w:p>
  <w:p w14:paraId="0C1C4E0C" w14:textId="77777777" w:rsidR="0016337D" w:rsidRDefault="0016337D" w:rsidP="0016337D">
    <w:pPr>
      <w:pStyle w:val="Pieddepage"/>
    </w:pPr>
    <w:r>
      <w:t>Gachenot Antoine</w:t>
    </w:r>
  </w:p>
  <w:p w14:paraId="34EAD3D0" w14:textId="77777777" w:rsidR="0016337D" w:rsidRDefault="0016337D" w:rsidP="0016337D">
    <w:pPr>
      <w:pStyle w:val="Pieddepage"/>
    </w:pPr>
    <w:r>
      <w:t>Houel Jeremy</w:t>
    </w:r>
  </w:p>
  <w:p w14:paraId="32BCDF09" w14:textId="46B016AC" w:rsidR="0016337D" w:rsidRDefault="0016337D">
    <w:pPr>
      <w:pStyle w:val="Pieddepage"/>
    </w:pPr>
    <w:r>
      <w:t>Sabri Messaoud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529BE" w14:textId="77777777" w:rsidR="00212D5E" w:rsidRDefault="00212D5E" w:rsidP="005E7FB9">
      <w:pPr>
        <w:spacing w:after="0" w:line="240" w:lineRule="auto"/>
      </w:pPr>
      <w:r>
        <w:separator/>
      </w:r>
    </w:p>
  </w:footnote>
  <w:footnote w:type="continuationSeparator" w:id="0">
    <w:p w14:paraId="2C5F9D40" w14:textId="77777777" w:rsidR="00212D5E" w:rsidRDefault="00212D5E" w:rsidP="005E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71E17"/>
    <w:multiLevelType w:val="hybridMultilevel"/>
    <w:tmpl w:val="FCFE5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DA"/>
    <w:rsid w:val="00096D79"/>
    <w:rsid w:val="00144F17"/>
    <w:rsid w:val="0016337D"/>
    <w:rsid w:val="001F4F62"/>
    <w:rsid w:val="00212D5E"/>
    <w:rsid w:val="00283BDE"/>
    <w:rsid w:val="003036DD"/>
    <w:rsid w:val="00463404"/>
    <w:rsid w:val="00464F2E"/>
    <w:rsid w:val="005E7FB9"/>
    <w:rsid w:val="006E75D5"/>
    <w:rsid w:val="00740BDA"/>
    <w:rsid w:val="00795638"/>
    <w:rsid w:val="008561C6"/>
    <w:rsid w:val="008846F8"/>
    <w:rsid w:val="008A0286"/>
    <w:rsid w:val="0095790E"/>
    <w:rsid w:val="00A57388"/>
    <w:rsid w:val="00BA6B26"/>
    <w:rsid w:val="00C136B1"/>
    <w:rsid w:val="00CA7AC9"/>
    <w:rsid w:val="00D4114A"/>
    <w:rsid w:val="00DB0B50"/>
    <w:rsid w:val="00E579FC"/>
    <w:rsid w:val="00E818A3"/>
    <w:rsid w:val="00EB2FA4"/>
    <w:rsid w:val="00F67604"/>
    <w:rsid w:val="00F7073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4D150"/>
  <w15:chartTrackingRefBased/>
  <w15:docId w15:val="{ED163991-3DA6-4168-A9D2-73AB8C1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B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B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B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B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B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B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B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B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B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B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BD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B9"/>
  </w:style>
  <w:style w:type="paragraph" w:styleId="Pieddepage">
    <w:name w:val="footer"/>
    <w:basedOn w:val="Normal"/>
    <w:link w:val="Pieddepag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A670-475C-4222-B833-C37058B0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GACHENOT ANTOINE</dc:creator>
  <cp:keywords/>
  <dc:description/>
  <cp:lastModifiedBy>GACHENOT ANTOINE</cp:lastModifiedBy>
  <cp:revision>16</cp:revision>
  <dcterms:created xsi:type="dcterms:W3CDTF">2025-02-05T05:54:00Z</dcterms:created>
  <dcterms:modified xsi:type="dcterms:W3CDTF">2025-02-26T07:27:00Z</dcterms:modified>
</cp:coreProperties>
</file>