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187E" w14:textId="68C0E481" w:rsidR="001B38D7" w:rsidRDefault="001B38D7" w:rsidP="001C7898">
      <w:pPr>
        <w:ind w:left="567" w:hanging="567"/>
      </w:pPr>
    </w:p>
    <w:p w14:paraId="41E9A5C2" w14:textId="77C36CA5" w:rsidR="001C7898" w:rsidRPr="008D6721" w:rsidRDefault="001C7898" w:rsidP="001C7898">
      <w:pPr>
        <w:ind w:left="567" w:hanging="567"/>
        <w:rPr>
          <w:lang w:val="en-GB"/>
        </w:rPr>
      </w:pPr>
      <w:r w:rsidRPr="008D6721">
        <w:rPr>
          <w:lang w:val="en-GB"/>
        </w:rPr>
        <w:t>RC tutorial 005 - Alignment with cant</w:t>
      </w:r>
      <w:r w:rsidR="008D6721" w:rsidRPr="008D6721">
        <w:rPr>
          <w:lang w:val="en-GB"/>
        </w:rPr>
        <w:t xml:space="preserve"> - </w:t>
      </w:r>
      <w:r w:rsidRPr="008D6721">
        <w:rPr>
          <w:lang w:val="en-GB"/>
        </w:rPr>
        <w:t>Alignment Coordinate System</w:t>
      </w:r>
    </w:p>
    <w:p w14:paraId="3B88CA36" w14:textId="326DC682" w:rsidR="001C7898" w:rsidRPr="008D6721" w:rsidRDefault="001C7898" w:rsidP="001C7898">
      <w:pPr>
        <w:ind w:left="567" w:hanging="567"/>
        <w:rPr>
          <w:lang w:val="en-GB"/>
        </w:rPr>
      </w:pPr>
      <w:r w:rsidRPr="008D6721">
        <w:rPr>
          <w:lang w:val="en-GB"/>
        </w:rPr>
        <w:t>========================================================</w:t>
      </w:r>
    </w:p>
    <w:p w14:paraId="17912CC2" w14:textId="2FC73B93" w:rsidR="002E084B" w:rsidRPr="008D6721" w:rsidRDefault="002E084B" w:rsidP="002E084B">
      <w:pPr>
        <w:ind w:left="567" w:hanging="567"/>
        <w:rPr>
          <w:lang w:val="en-GB"/>
        </w:rPr>
      </w:pPr>
      <w:bookmarkStart w:id="0" w:name="_Hlk20741750"/>
      <w:r w:rsidRPr="008D6721">
        <w:rPr>
          <w:lang w:val="en-GB"/>
        </w:rPr>
        <w:t>Revised 20</w:t>
      </w:r>
      <w:r w:rsidR="008D6721" w:rsidRPr="008D6721">
        <w:rPr>
          <w:lang w:val="en-GB"/>
        </w:rPr>
        <w:t>22-11-0</w:t>
      </w:r>
      <w:r w:rsidR="00E5745A">
        <w:rPr>
          <w:lang w:val="en-GB"/>
        </w:rPr>
        <w:t>4</w:t>
      </w:r>
    </w:p>
    <w:p w14:paraId="376EBC8F" w14:textId="636BA003" w:rsidR="002E084B" w:rsidRPr="008D6721" w:rsidRDefault="002E084B" w:rsidP="002E084B">
      <w:pPr>
        <w:pStyle w:val="Listeavsnitt"/>
        <w:numPr>
          <w:ilvl w:val="0"/>
          <w:numId w:val="1"/>
        </w:numPr>
        <w:rPr>
          <w:lang w:val="en-GB"/>
        </w:rPr>
      </w:pPr>
      <w:r w:rsidRPr="008D6721">
        <w:rPr>
          <w:lang w:val="en-GB"/>
        </w:rPr>
        <w:t xml:space="preserve">This tutorial's goal is to teach you the </w:t>
      </w:r>
      <w:r w:rsidR="00B007D0" w:rsidRPr="008D6721">
        <w:rPr>
          <w:lang w:val="en-GB"/>
        </w:rPr>
        <w:t>Alignment Coordinate System concept</w:t>
      </w:r>
      <w:r w:rsidRPr="008D6721">
        <w:rPr>
          <w:lang w:val="en-GB"/>
        </w:rPr>
        <w:t>.</w:t>
      </w:r>
      <w:r w:rsidR="00634658" w:rsidRPr="008D6721">
        <w:rPr>
          <w:lang w:val="en-GB"/>
        </w:rPr>
        <w:t xml:space="preserve"> There is much to read this time!</w:t>
      </w:r>
      <w:r w:rsidR="0012694D" w:rsidRPr="008D6721">
        <w:rPr>
          <w:lang w:val="en-GB"/>
        </w:rPr>
        <w:t xml:space="preserve"> We also touch on Lua formulas in alignments.</w:t>
      </w:r>
    </w:p>
    <w:p w14:paraId="2E4488A0" w14:textId="56147785" w:rsidR="002E084B" w:rsidRPr="008D6721" w:rsidRDefault="002E084B" w:rsidP="002E084B">
      <w:pPr>
        <w:pStyle w:val="Listeavsnitt"/>
        <w:numPr>
          <w:ilvl w:val="0"/>
          <w:numId w:val="1"/>
        </w:numPr>
        <w:rPr>
          <w:lang w:val="en-GB"/>
        </w:rPr>
      </w:pPr>
      <w:r w:rsidRPr="008D6721">
        <w:rPr>
          <w:lang w:val="en-GB"/>
        </w:rPr>
        <w:t>Assumed RailCOMPLETE skills: Previous lessons.</w:t>
      </w:r>
    </w:p>
    <w:p w14:paraId="163A3154" w14:textId="3EC2704D" w:rsidR="002E084B" w:rsidRPr="008D6721" w:rsidRDefault="002E084B" w:rsidP="002E084B">
      <w:pPr>
        <w:pStyle w:val="Listeavsnitt"/>
        <w:numPr>
          <w:ilvl w:val="0"/>
          <w:numId w:val="1"/>
        </w:numPr>
        <w:rPr>
          <w:lang w:val="en-GB"/>
        </w:rPr>
      </w:pPr>
      <w:r w:rsidRPr="008D6721">
        <w:rPr>
          <w:lang w:val="en-GB"/>
        </w:rPr>
        <w:t xml:space="preserve">Assumed railway skills: </w:t>
      </w:r>
      <w:r w:rsidR="00B007D0" w:rsidRPr="008D6721">
        <w:rPr>
          <w:lang w:val="en-GB"/>
        </w:rPr>
        <w:t>You know about railway geometry, vertical profile, cant (superelevation), and right-handed coordinate systems</w:t>
      </w:r>
      <w:r w:rsidRPr="008D6721">
        <w:rPr>
          <w:lang w:val="en-GB"/>
        </w:rPr>
        <w:t>.</w:t>
      </w:r>
    </w:p>
    <w:p w14:paraId="518316C4" w14:textId="1D2670C8" w:rsidR="002E084B" w:rsidRPr="008D6721" w:rsidRDefault="002E084B" w:rsidP="002E084B">
      <w:pPr>
        <w:pStyle w:val="Listeavsnitt"/>
        <w:numPr>
          <w:ilvl w:val="0"/>
          <w:numId w:val="1"/>
        </w:numPr>
        <w:rPr>
          <w:lang w:val="en-GB"/>
        </w:rPr>
      </w:pPr>
      <w:r w:rsidRPr="008D6721">
        <w:rPr>
          <w:lang w:val="en-GB"/>
        </w:rPr>
        <w:t xml:space="preserve">Time to spend here: Intermediate: </w:t>
      </w:r>
      <w:r w:rsidR="00634658" w:rsidRPr="008D6721">
        <w:rPr>
          <w:lang w:val="en-GB"/>
        </w:rPr>
        <w:t>1 hour</w:t>
      </w:r>
      <w:r w:rsidRPr="008D6721">
        <w:rPr>
          <w:lang w:val="en-GB"/>
        </w:rPr>
        <w:t>.</w:t>
      </w:r>
      <w:r w:rsidR="00634658" w:rsidRPr="008D6721">
        <w:rPr>
          <w:lang w:val="en-GB"/>
        </w:rPr>
        <w:t xml:space="preserve"> Beginner: 2-3 hours.</w:t>
      </w:r>
    </w:p>
    <w:bookmarkEnd w:id="0"/>
    <w:p w14:paraId="2A2D0119" w14:textId="77777777" w:rsidR="008D6721" w:rsidRPr="008D6721" w:rsidRDefault="008D6721" w:rsidP="008D6721">
      <w:pPr>
        <w:pStyle w:val="Listeavsnitt"/>
        <w:numPr>
          <w:ilvl w:val="0"/>
          <w:numId w:val="1"/>
        </w:numPr>
        <w:rPr>
          <w:lang w:val="en-GB"/>
        </w:rPr>
      </w:pPr>
      <w:r w:rsidRPr="008D6721">
        <w:rPr>
          <w:lang w:val="en-GB"/>
        </w:rPr>
        <w:t>Suggested reading: “2021-05-23_001 EN Introduction to RailCOMPLETE v2021.0”, which can be downloaded from our web pages.</w:t>
      </w:r>
    </w:p>
    <w:p w14:paraId="1B8FD734" w14:textId="77777777" w:rsidR="008D6721" w:rsidRPr="008D6721" w:rsidRDefault="008D6721" w:rsidP="008D6721">
      <w:pPr>
        <w:pStyle w:val="Listeavsnitt"/>
        <w:numPr>
          <w:ilvl w:val="0"/>
          <w:numId w:val="1"/>
        </w:numPr>
        <w:rPr>
          <w:lang w:val="en-GB"/>
        </w:rPr>
      </w:pPr>
      <w:r w:rsidRPr="008D6721">
        <w:rPr>
          <w:lang w:val="en-GB"/>
        </w:rPr>
        <w:t>Notice to users with non-English versions of AutoCAD – see footnote</w:t>
      </w:r>
      <w:r w:rsidRPr="008D6721">
        <w:rPr>
          <w:rStyle w:val="Fotnotereferanse"/>
          <w:lang w:val="en-GB"/>
        </w:rPr>
        <w:footnoteReference w:id="1"/>
      </w:r>
      <w:r w:rsidRPr="008D6721">
        <w:rPr>
          <w:lang w:val="en-GB"/>
        </w:rPr>
        <w:t>.</w:t>
      </w:r>
    </w:p>
    <w:p w14:paraId="783FA56D" w14:textId="77777777" w:rsidR="008D6721" w:rsidRPr="008D6721" w:rsidRDefault="008D6721" w:rsidP="008D6721">
      <w:pPr>
        <w:pStyle w:val="Listeavsnitt"/>
        <w:numPr>
          <w:ilvl w:val="0"/>
          <w:numId w:val="1"/>
        </w:numPr>
        <w:rPr>
          <w:lang w:val="en-GB"/>
        </w:rPr>
      </w:pPr>
      <w:r w:rsidRPr="008D6721">
        <w:rPr>
          <w:rFonts w:eastAsia="Times New Roman"/>
          <w:lang w:val="en-GB" w:eastAsia="en-US"/>
        </w:rPr>
        <w:t>This tutorial was prepared using software release 2022.2.0.8 with Norwegian DNA version “NO-BN 2021.a”,” 2021-</w:t>
      </w:r>
      <w:r w:rsidRPr="008D6721">
        <w:rPr>
          <w:lang w:val="en-GB"/>
        </w:rPr>
        <w:t>11-27T21:11:27+01:00;2021.a”.</w:t>
      </w:r>
    </w:p>
    <w:p w14:paraId="5A659FA5" w14:textId="77777777" w:rsidR="002E084B" w:rsidRPr="008D6721" w:rsidRDefault="002E084B" w:rsidP="001C7898">
      <w:pPr>
        <w:ind w:left="567" w:hanging="567"/>
        <w:rPr>
          <w:lang w:val="en-GB"/>
        </w:rPr>
      </w:pPr>
    </w:p>
    <w:p w14:paraId="5DCC8FB8" w14:textId="51B5E412" w:rsidR="001C7898" w:rsidRPr="008D6721" w:rsidRDefault="0043227E" w:rsidP="001C7898">
      <w:pPr>
        <w:ind w:left="567" w:hanging="567"/>
        <w:rPr>
          <w:lang w:val="en-GB"/>
        </w:rPr>
      </w:pPr>
      <w:r w:rsidRPr="0043227E">
        <w:rPr>
          <w:noProof/>
          <w:lang w:val="en-GB"/>
        </w:rPr>
        <w:drawing>
          <wp:inline distT="0" distB="0" distL="0" distR="0" wp14:anchorId="49FB73A2" wp14:editId="266D3AB9">
            <wp:extent cx="5760720" cy="2073910"/>
            <wp:effectExtent l="0" t="0" r="0" b="2540"/>
            <wp:docPr id="1" name="Bilde 1"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klokke&#10;&#10;Automatisk generert beskrivelse"/>
                    <pic:cNvPicPr/>
                  </pic:nvPicPr>
                  <pic:blipFill>
                    <a:blip r:embed="rId8"/>
                    <a:stretch>
                      <a:fillRect/>
                    </a:stretch>
                  </pic:blipFill>
                  <pic:spPr>
                    <a:xfrm>
                      <a:off x="0" y="0"/>
                      <a:ext cx="5760720" cy="2073910"/>
                    </a:xfrm>
                    <a:prstGeom prst="rect">
                      <a:avLst/>
                    </a:prstGeom>
                  </pic:spPr>
                </pic:pic>
              </a:graphicData>
            </a:graphic>
          </wp:inline>
        </w:drawing>
      </w:r>
    </w:p>
    <w:p w14:paraId="56C912DE" w14:textId="51660DAB" w:rsidR="008D6721" w:rsidRPr="008D6721" w:rsidRDefault="008D6721" w:rsidP="00C42051">
      <w:pPr>
        <w:pStyle w:val="Listeavsnitt"/>
        <w:numPr>
          <w:ilvl w:val="0"/>
          <w:numId w:val="5"/>
        </w:numPr>
        <w:spacing w:before="240"/>
        <w:rPr>
          <w:lang w:val="en-GB"/>
        </w:rPr>
      </w:pPr>
      <w:r w:rsidRPr="008D6721">
        <w:rPr>
          <w:lang w:val="en-GB"/>
        </w:rPr>
        <w:t xml:space="preserve">Start AutoCAD with RailCOMPLETE, then open the ‘National Tutorials’ folder and locate the DWG file named after this tutorial. You can either type </w:t>
      </w:r>
      <w:r w:rsidRPr="008D6721">
        <w:rPr>
          <w:b/>
          <w:bCs/>
          <w:lang w:val="en-GB"/>
        </w:rPr>
        <w:t>RC-OpenNationalTutorialsFolder</w:t>
      </w:r>
      <w:r w:rsidRPr="008D6721">
        <w:rPr>
          <w:lang w:val="en-GB"/>
        </w:rPr>
        <w:t xml:space="preserve"> or you can locate the button below the RC logo in the upper left corner of your AutoCAD window.</w:t>
      </w:r>
    </w:p>
    <w:p w14:paraId="58A564DC" w14:textId="631DA4E3" w:rsidR="001C7898" w:rsidRPr="008D6721" w:rsidRDefault="001C7898" w:rsidP="00C42051">
      <w:pPr>
        <w:pStyle w:val="Listeavsnitt"/>
        <w:numPr>
          <w:ilvl w:val="0"/>
          <w:numId w:val="5"/>
        </w:numPr>
        <w:spacing w:before="240"/>
        <w:rPr>
          <w:lang w:val="en-GB"/>
        </w:rPr>
      </w:pPr>
      <w:r w:rsidRPr="008D6721">
        <w:rPr>
          <w:lang w:val="en-GB"/>
        </w:rPr>
        <w:lastRenderedPageBreak/>
        <w:t>The RailCOMPLETE definitions for the Bane NOR network assets measure most lengths in meters and use decimal degrees for presenting angular measures. Cant (superelevation) is measured in millimeters, according to the LandXML 1.2 definitions for metric projects.</w:t>
      </w:r>
    </w:p>
    <w:p w14:paraId="69A5942D" w14:textId="77777777" w:rsidR="009C6468" w:rsidRDefault="001C7898" w:rsidP="009C6468">
      <w:pPr>
        <w:ind w:left="567" w:hanging="567"/>
        <w:rPr>
          <w:lang w:val="en-GB"/>
        </w:rPr>
      </w:pPr>
      <w:r w:rsidRPr="008D6721">
        <w:rPr>
          <w:lang w:val="en-GB"/>
        </w:rPr>
        <w:tab/>
        <w:t>NOTE: Some alignment design packages express cant in meters or other units. You may have to scale cant upon importing or exporting alignments with cant data.</w:t>
      </w:r>
      <w:r w:rsidR="00112249">
        <w:rPr>
          <w:lang w:val="en-GB"/>
        </w:rPr>
        <w:t xml:space="preserve"> If you are interested, search for “LandXML 1.2 XSD”.</w:t>
      </w:r>
    </w:p>
    <w:p w14:paraId="731CE0C6" w14:textId="35E810B4" w:rsidR="009C6468" w:rsidRDefault="009C6468" w:rsidP="009C6468">
      <w:pPr>
        <w:pStyle w:val="Listeavsnitt"/>
        <w:numPr>
          <w:ilvl w:val="0"/>
          <w:numId w:val="5"/>
        </w:numPr>
        <w:rPr>
          <w:lang w:val="en-GB"/>
        </w:rPr>
      </w:pPr>
      <w:r>
        <w:rPr>
          <w:lang w:val="en-GB"/>
        </w:rPr>
        <w:t>For those who want to draw the alignment from scratch, these are the parameters to use:</w:t>
      </w:r>
      <w:r>
        <w:rPr>
          <w:lang w:val="en-GB"/>
        </w:rPr>
        <w:br/>
      </w:r>
      <w:r w:rsidRPr="009C6468">
        <w:rPr>
          <w:noProof/>
          <w:lang w:val="en-GB"/>
        </w:rPr>
        <w:drawing>
          <wp:inline distT="0" distB="0" distL="0" distR="0" wp14:anchorId="32559200" wp14:editId="18076BCD">
            <wp:extent cx="5760720" cy="1464310"/>
            <wp:effectExtent l="0" t="0" r="0" b="2540"/>
            <wp:docPr id="27" name="Bilde 27"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e 27" descr="Et bilde som inneholder tekst, skjermbilde, overvåke, innendørs&#10;&#10;Automatisk generert beskrivelse"/>
                    <pic:cNvPicPr/>
                  </pic:nvPicPr>
                  <pic:blipFill>
                    <a:blip r:embed="rId9"/>
                    <a:stretch>
                      <a:fillRect/>
                    </a:stretch>
                  </pic:blipFill>
                  <pic:spPr>
                    <a:xfrm>
                      <a:off x="0" y="0"/>
                      <a:ext cx="5760720" cy="1464310"/>
                    </a:xfrm>
                    <a:prstGeom prst="rect">
                      <a:avLst/>
                    </a:prstGeom>
                  </pic:spPr>
                </pic:pic>
              </a:graphicData>
            </a:graphic>
          </wp:inline>
        </w:drawing>
      </w:r>
      <w:r>
        <w:rPr>
          <w:lang w:val="en-GB"/>
        </w:rPr>
        <w:br/>
      </w:r>
      <w:r>
        <w:rPr>
          <w:lang w:val="en-GB"/>
        </w:rPr>
        <w:br/>
      </w:r>
      <w:r w:rsidRPr="009C6468">
        <w:rPr>
          <w:noProof/>
          <w:lang w:val="en-GB"/>
        </w:rPr>
        <w:drawing>
          <wp:inline distT="0" distB="0" distL="0" distR="0" wp14:anchorId="58B9D2A6" wp14:editId="65399F79">
            <wp:extent cx="5760720" cy="1454150"/>
            <wp:effectExtent l="0" t="0" r="0" b="0"/>
            <wp:docPr id="28" name="Bilde 28" descr="Et bilde som inneholder tekst, overvåke, skjermbild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e 28" descr="Et bilde som inneholder tekst, overvåke, skjermbilde, innendørs&#10;&#10;Automatisk generert beskrivelse"/>
                    <pic:cNvPicPr/>
                  </pic:nvPicPr>
                  <pic:blipFill>
                    <a:blip r:embed="rId10"/>
                    <a:stretch>
                      <a:fillRect/>
                    </a:stretch>
                  </pic:blipFill>
                  <pic:spPr>
                    <a:xfrm>
                      <a:off x="0" y="0"/>
                      <a:ext cx="5760720" cy="1454150"/>
                    </a:xfrm>
                    <a:prstGeom prst="rect">
                      <a:avLst/>
                    </a:prstGeom>
                  </pic:spPr>
                </pic:pic>
              </a:graphicData>
            </a:graphic>
          </wp:inline>
        </w:drawing>
      </w:r>
      <w:r>
        <w:rPr>
          <w:lang w:val="en-GB"/>
        </w:rPr>
        <w:br/>
      </w:r>
      <w:r>
        <w:rPr>
          <w:lang w:val="en-GB"/>
        </w:rPr>
        <w:br/>
      </w:r>
      <w:r w:rsidRPr="009C6468">
        <w:rPr>
          <w:noProof/>
          <w:lang w:val="en-GB"/>
        </w:rPr>
        <w:drawing>
          <wp:inline distT="0" distB="0" distL="0" distR="0" wp14:anchorId="2B55E9C5" wp14:editId="3F68B53F">
            <wp:extent cx="5760720" cy="1458595"/>
            <wp:effectExtent l="0" t="0" r="0" b="8255"/>
            <wp:docPr id="29" name="Bilde 29" descr="Et bilde som inneholder tekst, overvåke, skjermbilde, fl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e 29" descr="Et bilde som inneholder tekst, overvåke, skjermbilde, flat&#10;&#10;Automatisk generert beskrivelse"/>
                    <pic:cNvPicPr/>
                  </pic:nvPicPr>
                  <pic:blipFill>
                    <a:blip r:embed="rId11"/>
                    <a:stretch>
                      <a:fillRect/>
                    </a:stretch>
                  </pic:blipFill>
                  <pic:spPr>
                    <a:xfrm>
                      <a:off x="0" y="0"/>
                      <a:ext cx="5760720" cy="1458595"/>
                    </a:xfrm>
                    <a:prstGeom prst="rect">
                      <a:avLst/>
                    </a:prstGeom>
                  </pic:spPr>
                </pic:pic>
              </a:graphicData>
            </a:graphic>
          </wp:inline>
        </w:drawing>
      </w:r>
      <w:r>
        <w:rPr>
          <w:lang w:val="en-GB"/>
        </w:rPr>
        <w:br/>
      </w:r>
    </w:p>
    <w:p w14:paraId="79BC2FF0" w14:textId="3F6FCAF7" w:rsidR="009C6468" w:rsidRPr="009F467B" w:rsidRDefault="009C6468" w:rsidP="009F467B">
      <w:pPr>
        <w:pStyle w:val="Listeavsnitt"/>
        <w:numPr>
          <w:ilvl w:val="0"/>
          <w:numId w:val="5"/>
        </w:numPr>
        <w:rPr>
          <w:lang w:val="en-GB"/>
        </w:rPr>
      </w:pPr>
      <w:r>
        <w:rPr>
          <w:lang w:val="en-GB"/>
        </w:rPr>
        <w:t>You will also find the alignment as a LandXML file in the Tutorial’s folder.</w:t>
      </w:r>
      <w:r w:rsidR="009F467B">
        <w:rPr>
          <w:lang w:val="en-GB"/>
        </w:rPr>
        <w:br/>
      </w:r>
      <w:r w:rsidR="009F467B" w:rsidRPr="009F467B">
        <w:rPr>
          <w:noProof/>
          <w:lang w:val="en-GB"/>
        </w:rPr>
        <w:drawing>
          <wp:inline distT="0" distB="0" distL="0" distR="0" wp14:anchorId="7791F1B1" wp14:editId="6841CD59">
            <wp:extent cx="5760720" cy="1902460"/>
            <wp:effectExtent l="0" t="0" r="0" b="2540"/>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902460"/>
                    </a:xfrm>
                    <a:prstGeom prst="rect">
                      <a:avLst/>
                    </a:prstGeom>
                  </pic:spPr>
                </pic:pic>
              </a:graphicData>
            </a:graphic>
          </wp:inline>
        </w:drawing>
      </w:r>
      <w:r w:rsidRPr="009F467B">
        <w:rPr>
          <w:lang w:val="en-GB"/>
        </w:rPr>
        <w:br/>
      </w:r>
    </w:p>
    <w:p w14:paraId="4DC87D88" w14:textId="493A6078" w:rsidR="00E5745A" w:rsidRPr="009C6468" w:rsidRDefault="009F467B" w:rsidP="009C6468">
      <w:pPr>
        <w:pStyle w:val="Listeavsnitt"/>
        <w:numPr>
          <w:ilvl w:val="0"/>
          <w:numId w:val="5"/>
        </w:numPr>
        <w:rPr>
          <w:lang w:val="en-GB"/>
        </w:rPr>
      </w:pPr>
      <w:r>
        <w:rPr>
          <w:lang w:val="en-GB"/>
        </w:rPr>
        <w:t xml:space="preserve">Revert to the DWG file. </w:t>
      </w:r>
      <w:r w:rsidR="00E5745A" w:rsidRPr="009C6468">
        <w:rPr>
          <w:lang w:val="en-GB"/>
        </w:rPr>
        <w:t xml:space="preserve">Delete </w:t>
      </w:r>
      <w:r>
        <w:rPr>
          <w:lang w:val="en-GB"/>
        </w:rPr>
        <w:t xml:space="preserve">any </w:t>
      </w:r>
      <w:r w:rsidR="00E5745A" w:rsidRPr="009C6468">
        <w:rPr>
          <w:lang w:val="en-GB"/>
        </w:rPr>
        <w:t xml:space="preserve">annotations for geometry and vertical profile. Then show the track in 3D, copy it to the drawing, and switch to ‘Shaded with edges’ rendering. You </w:t>
      </w:r>
      <w:r w:rsidR="00E5745A" w:rsidRPr="009C6468">
        <w:rPr>
          <w:lang w:val="en-GB"/>
        </w:rPr>
        <w:lastRenderedPageBreak/>
        <w:t>should see this:</w:t>
      </w:r>
      <w:r w:rsidR="00E5745A" w:rsidRPr="009C6468">
        <w:rPr>
          <w:lang w:val="en-GB"/>
        </w:rPr>
        <w:br/>
      </w:r>
      <w:r w:rsidR="00D33D68" w:rsidRPr="00D33D68">
        <w:rPr>
          <w:noProof/>
          <w:lang w:val="en-GB"/>
        </w:rPr>
        <w:drawing>
          <wp:inline distT="0" distB="0" distL="0" distR="0" wp14:anchorId="10434D32" wp14:editId="2FDAF032">
            <wp:extent cx="3912920" cy="1487186"/>
            <wp:effectExtent l="0" t="0" r="0" b="0"/>
            <wp:docPr id="19" name="Bilde 19" descr="Et bilde som inneholder tekst, skil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tekst, skilt&#10;&#10;Automatisk generert beskrivelse"/>
                    <pic:cNvPicPr/>
                  </pic:nvPicPr>
                  <pic:blipFill>
                    <a:blip r:embed="rId13"/>
                    <a:stretch>
                      <a:fillRect/>
                    </a:stretch>
                  </pic:blipFill>
                  <pic:spPr>
                    <a:xfrm>
                      <a:off x="0" y="0"/>
                      <a:ext cx="3924613" cy="1491630"/>
                    </a:xfrm>
                    <a:prstGeom prst="rect">
                      <a:avLst/>
                    </a:prstGeom>
                  </pic:spPr>
                </pic:pic>
              </a:graphicData>
            </a:graphic>
          </wp:inline>
        </w:drawing>
      </w:r>
      <w:r w:rsidR="00E5745A" w:rsidRPr="009C6468">
        <w:rPr>
          <w:lang w:val="en-GB"/>
        </w:rPr>
        <w:br/>
      </w:r>
      <w:r w:rsidR="00E5745A" w:rsidRPr="009C6468">
        <w:rPr>
          <w:lang w:val="en-GB"/>
        </w:rPr>
        <w:br/>
        <w:t xml:space="preserve">In the following, we will illustrate the Alignment Coordinate System (ACS) in </w:t>
      </w:r>
      <w:r w:rsidR="00D33D68" w:rsidRPr="009C6468">
        <w:rPr>
          <w:lang w:val="en-GB"/>
        </w:rPr>
        <w:t xml:space="preserve">those </w:t>
      </w:r>
      <w:r w:rsidR="00E5745A" w:rsidRPr="009C6468">
        <w:rPr>
          <w:lang w:val="en-GB"/>
        </w:rPr>
        <w:t>four different situations.</w:t>
      </w:r>
    </w:p>
    <w:p w14:paraId="22EF0F9F" w14:textId="417C082A" w:rsidR="00993436" w:rsidRPr="00CC571B" w:rsidRDefault="00E5745A" w:rsidP="00CC571B">
      <w:pPr>
        <w:pStyle w:val="Listeavsnitt"/>
        <w:numPr>
          <w:ilvl w:val="0"/>
          <w:numId w:val="5"/>
        </w:numPr>
        <w:spacing w:before="240"/>
        <w:rPr>
          <w:lang w:val="en-GB"/>
        </w:rPr>
      </w:pPr>
      <w:r w:rsidRPr="002B5599">
        <w:rPr>
          <w:b/>
          <w:bCs/>
          <w:lang w:val="en-GB"/>
        </w:rPr>
        <w:t>Case 1:</w:t>
      </w:r>
      <w:r w:rsidRPr="002B5599">
        <w:rPr>
          <w:lang w:val="en-GB"/>
        </w:rPr>
        <w:t xml:space="preserve"> Straight line, zero gradient, no cant.</w:t>
      </w:r>
      <w:r>
        <w:rPr>
          <w:lang w:val="en-GB"/>
        </w:rPr>
        <w:br/>
      </w:r>
      <w:r w:rsidR="00091FE6">
        <w:rPr>
          <w:lang w:val="en-GB"/>
        </w:rPr>
        <w:t xml:space="preserve">Insert </w:t>
      </w:r>
      <w:r w:rsidR="00D33D68">
        <w:rPr>
          <w:lang w:val="en-GB"/>
        </w:rPr>
        <w:t>a</w:t>
      </w:r>
      <w:r w:rsidR="002B5599">
        <w:rPr>
          <w:lang w:val="en-GB"/>
        </w:rPr>
        <w:t xml:space="preserve"> “Hairpin” marker </w:t>
      </w:r>
      <w:r w:rsidR="00091FE6">
        <w:rPr>
          <w:lang w:val="en-GB"/>
        </w:rPr>
        <w:t xml:space="preserve">object </w:t>
      </w:r>
      <w:r w:rsidR="002B5599">
        <w:rPr>
          <w:lang w:val="en-GB"/>
        </w:rPr>
        <w:t xml:space="preserve">that you will find under the tab for general objects in command </w:t>
      </w:r>
      <w:r w:rsidR="002B5599" w:rsidRPr="002B5599">
        <w:rPr>
          <w:b/>
          <w:bCs/>
          <w:lang w:val="en-GB"/>
        </w:rPr>
        <w:t>RC-CreatePointObject</w:t>
      </w:r>
      <w:r w:rsidR="002B5599">
        <w:rPr>
          <w:lang w:val="en-GB"/>
        </w:rPr>
        <w:t xml:space="preserve">. </w:t>
      </w:r>
      <w:r w:rsidR="00D33D68">
        <w:rPr>
          <w:lang w:val="en-GB"/>
        </w:rPr>
        <w:t xml:space="preserve">Move it to Mileage = 5. </w:t>
      </w:r>
      <w:r w:rsidR="002B5599">
        <w:rPr>
          <w:lang w:val="en-GB"/>
        </w:rPr>
        <w:t xml:space="preserve">Then activate the </w:t>
      </w:r>
      <w:r w:rsidR="002B5599" w:rsidRPr="002B5599">
        <w:rPr>
          <w:b/>
          <w:bCs/>
          <w:lang w:val="en-GB"/>
        </w:rPr>
        <w:t>RC-ShowOwnAlignment</w:t>
      </w:r>
      <w:r w:rsidR="002B5599">
        <w:rPr>
          <w:lang w:val="en-GB"/>
        </w:rPr>
        <w:t xml:space="preserve"> tool.</w:t>
      </w:r>
      <w:r w:rsidR="002B5599">
        <w:rPr>
          <w:lang w:val="en-GB"/>
        </w:rPr>
        <w:br/>
      </w:r>
      <w:r w:rsidR="002B5599" w:rsidRPr="002B5599">
        <w:rPr>
          <w:noProof/>
          <w:lang w:val="en-GB"/>
        </w:rPr>
        <w:drawing>
          <wp:inline distT="0" distB="0" distL="0" distR="0" wp14:anchorId="5CFD3D19" wp14:editId="45DA505F">
            <wp:extent cx="985652" cy="376867"/>
            <wp:effectExtent l="0" t="0" r="5080" b="444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936" cy="382711"/>
                    </a:xfrm>
                    <a:prstGeom prst="rect">
                      <a:avLst/>
                    </a:prstGeom>
                  </pic:spPr>
                </pic:pic>
              </a:graphicData>
            </a:graphic>
          </wp:inline>
        </w:drawing>
      </w:r>
      <w:r w:rsidR="002B5599">
        <w:rPr>
          <w:lang w:val="en-GB"/>
        </w:rPr>
        <w:t xml:space="preserve">  </w:t>
      </w:r>
      <w:r w:rsidR="002B5599" w:rsidRPr="002B5599">
        <w:rPr>
          <w:noProof/>
          <w:lang w:val="en-GB"/>
        </w:rPr>
        <w:drawing>
          <wp:inline distT="0" distB="0" distL="0" distR="0" wp14:anchorId="2D7E0A2B" wp14:editId="30C79943">
            <wp:extent cx="589245" cy="369991"/>
            <wp:effectExtent l="0" t="0" r="1905"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61" cy="372701"/>
                    </a:xfrm>
                    <a:prstGeom prst="rect">
                      <a:avLst/>
                    </a:prstGeom>
                  </pic:spPr>
                </pic:pic>
              </a:graphicData>
            </a:graphic>
          </wp:inline>
        </w:drawing>
      </w:r>
      <w:r w:rsidR="002B5599">
        <w:rPr>
          <w:lang w:val="en-GB"/>
        </w:rPr>
        <w:br/>
      </w:r>
      <w:r w:rsidR="002B5599">
        <w:rPr>
          <w:lang w:val="en-GB"/>
        </w:rPr>
        <w:br/>
        <w:t xml:space="preserve">Open the </w:t>
      </w:r>
      <w:r w:rsidR="002B5599" w:rsidRPr="002B5599">
        <w:rPr>
          <w:b/>
          <w:bCs/>
          <w:lang w:val="en-GB"/>
        </w:rPr>
        <w:t>RC-ManageProperties</w:t>
      </w:r>
      <w:r w:rsidR="002B5599">
        <w:rPr>
          <w:lang w:val="en-GB"/>
        </w:rPr>
        <w:t xml:space="preserve"> tool, slect the hairpin, delete its RelativeElevation formula and then change its relative elevation to 2 meters above the track. </w:t>
      </w:r>
      <w:r w:rsidR="00CC571B" w:rsidRPr="002B5599">
        <w:rPr>
          <w:lang w:val="en-GB"/>
        </w:rPr>
        <w:t xml:space="preserve">Change </w:t>
      </w:r>
      <w:r w:rsidR="00CC571B">
        <w:rPr>
          <w:lang w:val="en-GB"/>
        </w:rPr>
        <w:t xml:space="preserve">the object’s Mileage up and down a few meters, then change its relative elevation up and down. Delete the formula for DistanceToAlignment and change its distance to center alignment to -3, which is 3 meters to the left of the alignment’s center line. </w:t>
      </w:r>
      <w:r w:rsidR="002B5599">
        <w:rPr>
          <w:lang w:val="en-GB"/>
        </w:rPr>
        <w:br/>
      </w:r>
      <w:r w:rsidR="00CC571B" w:rsidRPr="00CC571B">
        <w:rPr>
          <w:noProof/>
          <w:lang w:val="en-GB"/>
        </w:rPr>
        <w:drawing>
          <wp:inline distT="0" distB="0" distL="0" distR="0" wp14:anchorId="1CA6D7F1" wp14:editId="673ADD39">
            <wp:extent cx="3877294" cy="2146787"/>
            <wp:effectExtent l="0" t="0" r="0" b="635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588" cy="2160238"/>
                    </a:xfrm>
                    <a:prstGeom prst="rect">
                      <a:avLst/>
                    </a:prstGeom>
                  </pic:spPr>
                </pic:pic>
              </a:graphicData>
            </a:graphic>
          </wp:inline>
        </w:drawing>
      </w:r>
      <w:r w:rsidR="00CC571B">
        <w:rPr>
          <w:lang w:val="en-GB"/>
        </w:rPr>
        <w:br/>
      </w:r>
      <w:r w:rsidR="00CC571B">
        <w:rPr>
          <w:lang w:val="en-GB"/>
        </w:rPr>
        <w:br/>
        <w:t>Notice that the XYZ axis system that appears once the object is selected. This is the ACS at the object’s current position. The red X-axis points to the right, perpendicularly to the alignment’s direction in the XY plane. The Y axis points in the direction of the alignment’s direction. The Z axis always points “straight up”, aligned with the World Coordinate Z axis.</w:t>
      </w:r>
      <w:r w:rsidR="00CC571B">
        <w:rPr>
          <w:lang w:val="en-GB"/>
        </w:rPr>
        <w:br/>
      </w:r>
    </w:p>
    <w:tbl>
      <w:tblPr>
        <w:tblStyle w:val="Tabellrutenett"/>
        <w:tblW w:w="0" w:type="auto"/>
        <w:tblInd w:w="570" w:type="dxa"/>
        <w:tblLook w:val="04A0" w:firstRow="1" w:lastRow="0" w:firstColumn="1" w:lastColumn="0" w:noHBand="0" w:noVBand="1"/>
      </w:tblPr>
      <w:tblGrid>
        <w:gridCol w:w="4266"/>
        <w:gridCol w:w="4226"/>
      </w:tblGrid>
      <w:tr w:rsidR="00993436" w:rsidRPr="00B105C8" w14:paraId="6A5057DE" w14:textId="77777777" w:rsidTr="000C7E13">
        <w:tc>
          <w:tcPr>
            <w:tcW w:w="4266" w:type="dxa"/>
            <w:shd w:val="clear" w:color="auto" w:fill="D9D9D9" w:themeFill="background1" w:themeFillShade="D9"/>
          </w:tcPr>
          <w:p w14:paraId="483707E0" w14:textId="4C0610B5" w:rsidR="00993436" w:rsidRPr="00B105C8" w:rsidRDefault="00993436" w:rsidP="000C7E13">
            <w:pPr>
              <w:pStyle w:val="Listeavsnitt"/>
              <w:ind w:left="0"/>
              <w:jc w:val="center"/>
              <w:rPr>
                <w:b/>
                <w:bCs/>
                <w:lang w:val="en-GB"/>
              </w:rPr>
            </w:pPr>
            <w:r>
              <w:rPr>
                <w:b/>
                <w:bCs/>
                <w:lang w:val="en-GB"/>
              </w:rPr>
              <w:t xml:space="preserve">ACS </w:t>
            </w:r>
            <w:r w:rsidR="00F854A5">
              <w:rPr>
                <w:b/>
                <w:bCs/>
                <w:lang w:val="en-GB"/>
              </w:rPr>
              <w:t>coordinate</w:t>
            </w:r>
          </w:p>
        </w:tc>
        <w:tc>
          <w:tcPr>
            <w:tcW w:w="4226" w:type="dxa"/>
            <w:shd w:val="clear" w:color="auto" w:fill="D9D9D9" w:themeFill="background1" w:themeFillShade="D9"/>
          </w:tcPr>
          <w:p w14:paraId="0235F04C" w14:textId="104BB3D6" w:rsidR="00993436" w:rsidRPr="00B105C8" w:rsidRDefault="00993436" w:rsidP="000C7E13">
            <w:pPr>
              <w:pStyle w:val="Listeavsnitt"/>
              <w:ind w:left="0"/>
              <w:jc w:val="center"/>
              <w:rPr>
                <w:b/>
                <w:bCs/>
                <w:lang w:val="en-GB"/>
              </w:rPr>
            </w:pPr>
            <w:r>
              <w:rPr>
                <w:b/>
                <w:bCs/>
                <w:lang w:val="en-GB"/>
              </w:rPr>
              <w:t>Corresponding RailCOMPLETE property</w:t>
            </w:r>
          </w:p>
        </w:tc>
      </w:tr>
      <w:tr w:rsidR="00993436" w14:paraId="26A274C0" w14:textId="77777777" w:rsidTr="000C7E13">
        <w:tc>
          <w:tcPr>
            <w:tcW w:w="4266" w:type="dxa"/>
            <w:shd w:val="clear" w:color="auto" w:fill="D9E2F3" w:themeFill="accent1" w:themeFillTint="33"/>
          </w:tcPr>
          <w:p w14:paraId="2747CBB3" w14:textId="5F3796C0" w:rsidR="00993436" w:rsidRDefault="00993436" w:rsidP="000C7E13">
            <w:pPr>
              <w:pStyle w:val="Listeavsnitt"/>
              <w:ind w:left="0"/>
              <w:jc w:val="center"/>
              <w:rPr>
                <w:lang w:val="en-GB"/>
              </w:rPr>
            </w:pPr>
            <w:r>
              <w:rPr>
                <w:lang w:val="en-GB"/>
              </w:rPr>
              <w:t>X</w:t>
            </w:r>
          </w:p>
        </w:tc>
        <w:tc>
          <w:tcPr>
            <w:tcW w:w="4226" w:type="dxa"/>
            <w:shd w:val="clear" w:color="auto" w:fill="D9E2F3" w:themeFill="accent1" w:themeFillTint="33"/>
          </w:tcPr>
          <w:p w14:paraId="085E59AA" w14:textId="3B10CDB2" w:rsidR="00993436" w:rsidRDefault="00993436" w:rsidP="000C7E13">
            <w:pPr>
              <w:pStyle w:val="Listeavsnitt"/>
              <w:ind w:left="0"/>
              <w:jc w:val="center"/>
              <w:rPr>
                <w:lang w:val="en-GB"/>
              </w:rPr>
            </w:pPr>
            <w:r>
              <w:rPr>
                <w:lang w:val="en-GB"/>
              </w:rPr>
              <w:t>DistanceToAlignment</w:t>
            </w:r>
          </w:p>
        </w:tc>
      </w:tr>
      <w:tr w:rsidR="00993436" w14:paraId="62E44246" w14:textId="77777777" w:rsidTr="000C7E13">
        <w:tc>
          <w:tcPr>
            <w:tcW w:w="4266" w:type="dxa"/>
            <w:shd w:val="clear" w:color="auto" w:fill="B4C6E7" w:themeFill="accent1" w:themeFillTint="66"/>
          </w:tcPr>
          <w:p w14:paraId="4165A0BF" w14:textId="729F339D" w:rsidR="00993436" w:rsidRDefault="00993436" w:rsidP="000C7E13">
            <w:pPr>
              <w:pStyle w:val="Listeavsnitt"/>
              <w:ind w:left="0"/>
              <w:jc w:val="center"/>
              <w:rPr>
                <w:lang w:val="en-GB"/>
              </w:rPr>
            </w:pPr>
            <w:r>
              <w:rPr>
                <w:lang w:val="en-GB"/>
              </w:rPr>
              <w:t>Y</w:t>
            </w:r>
          </w:p>
        </w:tc>
        <w:tc>
          <w:tcPr>
            <w:tcW w:w="4226" w:type="dxa"/>
            <w:shd w:val="clear" w:color="auto" w:fill="B4C6E7" w:themeFill="accent1" w:themeFillTint="66"/>
          </w:tcPr>
          <w:p w14:paraId="72D4A5A9" w14:textId="09B39ECB" w:rsidR="00993436" w:rsidRDefault="00993436" w:rsidP="000C7E13">
            <w:pPr>
              <w:pStyle w:val="Listeavsnitt"/>
              <w:ind w:left="0"/>
              <w:jc w:val="center"/>
              <w:rPr>
                <w:lang w:val="en-GB"/>
              </w:rPr>
            </w:pPr>
            <w:r>
              <w:rPr>
                <w:lang w:val="en-GB"/>
              </w:rPr>
              <w:t>LongitudinalOffset</w:t>
            </w:r>
            <w:r>
              <w:rPr>
                <w:rStyle w:val="Fotnotereferanse"/>
                <w:lang w:val="en-GB"/>
              </w:rPr>
              <w:footnoteReference w:id="2"/>
            </w:r>
          </w:p>
        </w:tc>
      </w:tr>
      <w:tr w:rsidR="00993436" w14:paraId="6A17644D" w14:textId="77777777" w:rsidTr="000C7E13">
        <w:tc>
          <w:tcPr>
            <w:tcW w:w="4266" w:type="dxa"/>
            <w:shd w:val="clear" w:color="auto" w:fill="D9E2F3" w:themeFill="accent1" w:themeFillTint="33"/>
          </w:tcPr>
          <w:p w14:paraId="69CF5743" w14:textId="608C1581" w:rsidR="00993436" w:rsidRDefault="00993436" w:rsidP="000C7E13">
            <w:pPr>
              <w:pStyle w:val="Listeavsnitt"/>
              <w:ind w:left="0"/>
              <w:jc w:val="center"/>
              <w:rPr>
                <w:lang w:val="en-GB"/>
              </w:rPr>
            </w:pPr>
            <w:r>
              <w:rPr>
                <w:lang w:val="en-GB"/>
              </w:rPr>
              <w:t>Z</w:t>
            </w:r>
          </w:p>
        </w:tc>
        <w:tc>
          <w:tcPr>
            <w:tcW w:w="4226" w:type="dxa"/>
            <w:shd w:val="clear" w:color="auto" w:fill="D9E2F3" w:themeFill="accent1" w:themeFillTint="33"/>
          </w:tcPr>
          <w:p w14:paraId="52538B64" w14:textId="7DF1986B" w:rsidR="00993436" w:rsidRDefault="00993436" w:rsidP="000C7E13">
            <w:pPr>
              <w:pStyle w:val="Listeavsnitt"/>
              <w:ind w:left="0"/>
              <w:jc w:val="center"/>
              <w:rPr>
                <w:lang w:val="en-GB"/>
              </w:rPr>
            </w:pPr>
            <w:r>
              <w:rPr>
                <w:lang w:val="en-GB"/>
              </w:rPr>
              <w:t>RelativeElevation</w:t>
            </w:r>
          </w:p>
        </w:tc>
      </w:tr>
    </w:tbl>
    <w:p w14:paraId="7015B835" w14:textId="32068D6D" w:rsidR="00B105C8" w:rsidRDefault="00B105C8" w:rsidP="00B105C8">
      <w:pPr>
        <w:pStyle w:val="Listeavsnitt"/>
        <w:spacing w:before="240"/>
        <w:ind w:left="570"/>
        <w:rPr>
          <w:lang w:val="en-GB"/>
        </w:rPr>
      </w:pPr>
      <w:r w:rsidRPr="00B105C8">
        <w:rPr>
          <w:b/>
          <w:bCs/>
          <w:lang w:val="en-GB"/>
        </w:rPr>
        <w:lastRenderedPageBreak/>
        <w:t>Navigation tip:</w:t>
      </w:r>
      <w:r>
        <w:rPr>
          <w:lang w:val="en-GB"/>
        </w:rPr>
        <w:br/>
      </w:r>
      <w:r w:rsidR="00C14AA7">
        <w:rPr>
          <w:lang w:val="en-GB"/>
        </w:rPr>
        <w:t xml:space="preserve">The user interface </w:t>
      </w:r>
      <w:r>
        <w:rPr>
          <w:lang w:val="en-GB"/>
        </w:rPr>
        <w:t>in RailCOMPLETE will in many cases allow you to alter a number using the wheel on your mouse in combination with the Ctrl, Alt and Shift buttons on your keyboard. The default step size is 1.</w:t>
      </w:r>
      <w:r w:rsidR="00E517E2">
        <w:rPr>
          <w:lang w:val="en-GB"/>
        </w:rPr>
        <w:br/>
      </w:r>
      <w:r w:rsidR="00E517E2">
        <w:rPr>
          <w:lang w:val="en-GB"/>
        </w:rPr>
        <w:br/>
        <w:t>Also note that most numeric input cells accept Lua code, i.e., you may enter any mathematical expression directly, such as ‘25+20’ to change a Mileage from 25 to 45, etc.</w:t>
      </w:r>
      <w:r>
        <w:rPr>
          <w:lang w:val="en-GB"/>
        </w:rPr>
        <w:br/>
      </w:r>
    </w:p>
    <w:tbl>
      <w:tblPr>
        <w:tblStyle w:val="Tabellrutenett"/>
        <w:tblW w:w="0" w:type="auto"/>
        <w:tblInd w:w="570" w:type="dxa"/>
        <w:tblLook w:val="04A0" w:firstRow="1" w:lastRow="0" w:firstColumn="1" w:lastColumn="0" w:noHBand="0" w:noVBand="1"/>
      </w:tblPr>
      <w:tblGrid>
        <w:gridCol w:w="4266"/>
        <w:gridCol w:w="4226"/>
      </w:tblGrid>
      <w:tr w:rsidR="00B105C8" w:rsidRPr="00B105C8" w14:paraId="2DEC4F32" w14:textId="77777777" w:rsidTr="00E517E2">
        <w:tc>
          <w:tcPr>
            <w:tcW w:w="4266" w:type="dxa"/>
            <w:shd w:val="clear" w:color="auto" w:fill="D9D9D9" w:themeFill="background1" w:themeFillShade="D9"/>
          </w:tcPr>
          <w:p w14:paraId="4EB21EA3" w14:textId="441C204A" w:rsidR="00B105C8" w:rsidRPr="00B105C8" w:rsidRDefault="00B105C8" w:rsidP="00B105C8">
            <w:pPr>
              <w:pStyle w:val="Listeavsnitt"/>
              <w:ind w:left="0"/>
              <w:jc w:val="center"/>
              <w:rPr>
                <w:b/>
                <w:bCs/>
                <w:lang w:val="en-GB"/>
              </w:rPr>
            </w:pPr>
            <w:r w:rsidRPr="00B105C8">
              <w:rPr>
                <w:b/>
                <w:bCs/>
                <w:lang w:val="en-GB"/>
              </w:rPr>
              <w:t>Key</w:t>
            </w:r>
            <w:r>
              <w:rPr>
                <w:b/>
                <w:bCs/>
                <w:lang w:val="en-GB"/>
              </w:rPr>
              <w:t xml:space="preserve"> combination</w:t>
            </w:r>
          </w:p>
        </w:tc>
        <w:tc>
          <w:tcPr>
            <w:tcW w:w="4226" w:type="dxa"/>
            <w:shd w:val="clear" w:color="auto" w:fill="D9D9D9" w:themeFill="background1" w:themeFillShade="D9"/>
          </w:tcPr>
          <w:p w14:paraId="224E38F8" w14:textId="78B684CE" w:rsidR="00B105C8" w:rsidRPr="00B105C8" w:rsidRDefault="00B105C8" w:rsidP="00B105C8">
            <w:pPr>
              <w:pStyle w:val="Listeavsnitt"/>
              <w:ind w:left="0"/>
              <w:jc w:val="center"/>
              <w:rPr>
                <w:b/>
                <w:bCs/>
                <w:lang w:val="en-GB"/>
              </w:rPr>
            </w:pPr>
            <w:r w:rsidRPr="00B105C8">
              <w:rPr>
                <w:b/>
                <w:bCs/>
                <w:lang w:val="en-GB"/>
              </w:rPr>
              <w:t>Step</w:t>
            </w:r>
            <w:r>
              <w:rPr>
                <w:b/>
                <w:bCs/>
                <w:lang w:val="en-GB"/>
              </w:rPr>
              <w:t xml:space="preserve"> size</w:t>
            </w:r>
          </w:p>
        </w:tc>
      </w:tr>
      <w:tr w:rsidR="00B105C8" w14:paraId="2CED7CCD" w14:textId="77777777" w:rsidTr="00E517E2">
        <w:tc>
          <w:tcPr>
            <w:tcW w:w="4266" w:type="dxa"/>
            <w:shd w:val="clear" w:color="auto" w:fill="D9E2F3" w:themeFill="accent1" w:themeFillTint="33"/>
          </w:tcPr>
          <w:p w14:paraId="5DA7077B" w14:textId="5C3BD0E2" w:rsidR="00B105C8" w:rsidRDefault="00B105C8" w:rsidP="00B105C8">
            <w:pPr>
              <w:pStyle w:val="Listeavsnitt"/>
              <w:ind w:left="0"/>
              <w:jc w:val="center"/>
              <w:rPr>
                <w:lang w:val="en-GB"/>
              </w:rPr>
            </w:pPr>
            <w:r w:rsidRPr="00B105C8">
              <w:rPr>
                <w:b/>
                <w:bCs/>
                <w:lang w:val="en-GB"/>
              </w:rPr>
              <w:t>Ctrl + Alt</w:t>
            </w:r>
            <w:r>
              <w:rPr>
                <w:lang w:val="en-GB"/>
              </w:rPr>
              <w:t xml:space="preserve"> + mouse wheel</w:t>
            </w:r>
          </w:p>
        </w:tc>
        <w:tc>
          <w:tcPr>
            <w:tcW w:w="4226" w:type="dxa"/>
            <w:shd w:val="clear" w:color="auto" w:fill="D9E2F3" w:themeFill="accent1" w:themeFillTint="33"/>
          </w:tcPr>
          <w:p w14:paraId="6BD6DD1C" w14:textId="47037FAA" w:rsidR="00B105C8" w:rsidRDefault="00B105C8" w:rsidP="00B105C8">
            <w:pPr>
              <w:pStyle w:val="Listeavsnitt"/>
              <w:ind w:left="0"/>
              <w:jc w:val="center"/>
              <w:rPr>
                <w:lang w:val="en-GB"/>
              </w:rPr>
            </w:pPr>
            <w:r>
              <w:rPr>
                <w:lang w:val="en-GB"/>
              </w:rPr>
              <w:t>100</w:t>
            </w:r>
          </w:p>
        </w:tc>
      </w:tr>
      <w:tr w:rsidR="00B105C8" w14:paraId="0A8A6C1D" w14:textId="77777777" w:rsidTr="00E517E2">
        <w:tc>
          <w:tcPr>
            <w:tcW w:w="4266" w:type="dxa"/>
            <w:shd w:val="clear" w:color="auto" w:fill="B4C6E7" w:themeFill="accent1" w:themeFillTint="66"/>
          </w:tcPr>
          <w:p w14:paraId="2DD9813E" w14:textId="2CC62C94" w:rsidR="00B105C8" w:rsidRDefault="00B105C8" w:rsidP="00B105C8">
            <w:pPr>
              <w:pStyle w:val="Listeavsnitt"/>
              <w:ind w:left="0"/>
              <w:jc w:val="center"/>
              <w:rPr>
                <w:lang w:val="en-GB"/>
              </w:rPr>
            </w:pPr>
            <w:r w:rsidRPr="00B105C8">
              <w:rPr>
                <w:b/>
                <w:bCs/>
                <w:lang w:val="en-GB"/>
              </w:rPr>
              <w:t>Alt</w:t>
            </w:r>
            <w:r>
              <w:rPr>
                <w:lang w:val="en-GB"/>
              </w:rPr>
              <w:t xml:space="preserve"> + mouse wheel</w:t>
            </w:r>
          </w:p>
        </w:tc>
        <w:tc>
          <w:tcPr>
            <w:tcW w:w="4226" w:type="dxa"/>
            <w:shd w:val="clear" w:color="auto" w:fill="B4C6E7" w:themeFill="accent1" w:themeFillTint="66"/>
          </w:tcPr>
          <w:p w14:paraId="0C3FE6EB" w14:textId="5CEA78B7" w:rsidR="00B105C8" w:rsidRDefault="00B105C8" w:rsidP="00B105C8">
            <w:pPr>
              <w:pStyle w:val="Listeavsnitt"/>
              <w:ind w:left="0"/>
              <w:jc w:val="center"/>
              <w:rPr>
                <w:lang w:val="en-GB"/>
              </w:rPr>
            </w:pPr>
            <w:r>
              <w:rPr>
                <w:lang w:val="en-GB"/>
              </w:rPr>
              <w:t>10</w:t>
            </w:r>
          </w:p>
        </w:tc>
      </w:tr>
      <w:tr w:rsidR="00B105C8" w14:paraId="4F78DD71" w14:textId="77777777" w:rsidTr="00E517E2">
        <w:tc>
          <w:tcPr>
            <w:tcW w:w="4266" w:type="dxa"/>
            <w:shd w:val="clear" w:color="auto" w:fill="D9E2F3" w:themeFill="accent1" w:themeFillTint="33"/>
          </w:tcPr>
          <w:p w14:paraId="7B62447C" w14:textId="6F593B43" w:rsidR="00B105C8" w:rsidRDefault="00B105C8" w:rsidP="00B105C8">
            <w:pPr>
              <w:pStyle w:val="Listeavsnitt"/>
              <w:ind w:left="0"/>
              <w:jc w:val="center"/>
              <w:rPr>
                <w:lang w:val="en-GB"/>
              </w:rPr>
            </w:pPr>
            <w:r>
              <w:rPr>
                <w:lang w:val="en-GB"/>
              </w:rPr>
              <w:t>mouse wheel</w:t>
            </w:r>
          </w:p>
        </w:tc>
        <w:tc>
          <w:tcPr>
            <w:tcW w:w="4226" w:type="dxa"/>
            <w:shd w:val="clear" w:color="auto" w:fill="D9E2F3" w:themeFill="accent1" w:themeFillTint="33"/>
          </w:tcPr>
          <w:p w14:paraId="03EA52D8" w14:textId="09311D2D" w:rsidR="00B105C8" w:rsidRDefault="00B105C8" w:rsidP="00B105C8">
            <w:pPr>
              <w:pStyle w:val="Listeavsnitt"/>
              <w:ind w:left="0"/>
              <w:jc w:val="center"/>
              <w:rPr>
                <w:lang w:val="en-GB"/>
              </w:rPr>
            </w:pPr>
            <w:r>
              <w:rPr>
                <w:lang w:val="en-GB"/>
              </w:rPr>
              <w:t>1</w:t>
            </w:r>
          </w:p>
        </w:tc>
      </w:tr>
      <w:tr w:rsidR="00B105C8" w14:paraId="31CADB75" w14:textId="77777777" w:rsidTr="00E517E2">
        <w:tc>
          <w:tcPr>
            <w:tcW w:w="4266" w:type="dxa"/>
            <w:shd w:val="clear" w:color="auto" w:fill="B4C6E7" w:themeFill="accent1" w:themeFillTint="66"/>
          </w:tcPr>
          <w:p w14:paraId="6AD421FF" w14:textId="23FA9F71" w:rsidR="00B105C8" w:rsidRDefault="00B105C8" w:rsidP="00B105C8">
            <w:pPr>
              <w:pStyle w:val="Listeavsnitt"/>
              <w:ind w:left="0"/>
              <w:jc w:val="center"/>
              <w:rPr>
                <w:lang w:val="en-GB"/>
              </w:rPr>
            </w:pPr>
            <w:r w:rsidRPr="00B105C8">
              <w:rPr>
                <w:b/>
                <w:bCs/>
                <w:lang w:val="en-GB"/>
              </w:rPr>
              <w:t>Ctrl</w:t>
            </w:r>
            <w:r>
              <w:rPr>
                <w:lang w:val="en-GB"/>
              </w:rPr>
              <w:t xml:space="preserve"> + mouse wheel</w:t>
            </w:r>
          </w:p>
        </w:tc>
        <w:tc>
          <w:tcPr>
            <w:tcW w:w="4226" w:type="dxa"/>
            <w:shd w:val="clear" w:color="auto" w:fill="B4C6E7" w:themeFill="accent1" w:themeFillTint="66"/>
          </w:tcPr>
          <w:p w14:paraId="67292DB1" w14:textId="4DAD9031" w:rsidR="00B105C8" w:rsidRDefault="00B105C8" w:rsidP="00B105C8">
            <w:pPr>
              <w:pStyle w:val="Listeavsnitt"/>
              <w:ind w:left="0"/>
              <w:jc w:val="center"/>
              <w:rPr>
                <w:lang w:val="en-GB"/>
              </w:rPr>
            </w:pPr>
            <w:r>
              <w:rPr>
                <w:lang w:val="en-GB"/>
              </w:rPr>
              <w:t>0.1</w:t>
            </w:r>
          </w:p>
        </w:tc>
      </w:tr>
      <w:tr w:rsidR="00B105C8" w14:paraId="5EFA762B" w14:textId="77777777" w:rsidTr="00E517E2">
        <w:tc>
          <w:tcPr>
            <w:tcW w:w="4266" w:type="dxa"/>
            <w:shd w:val="clear" w:color="auto" w:fill="D9E2F3" w:themeFill="accent1" w:themeFillTint="33"/>
          </w:tcPr>
          <w:p w14:paraId="4E51F085" w14:textId="1941FA32" w:rsidR="00B105C8" w:rsidRDefault="00B105C8" w:rsidP="00B105C8">
            <w:pPr>
              <w:pStyle w:val="Listeavsnitt"/>
              <w:ind w:left="0"/>
              <w:jc w:val="center"/>
              <w:rPr>
                <w:lang w:val="en-GB"/>
              </w:rPr>
            </w:pPr>
            <w:r w:rsidRPr="00B105C8">
              <w:rPr>
                <w:b/>
                <w:bCs/>
                <w:lang w:val="en-GB"/>
              </w:rPr>
              <w:t>Ctrl + Shift</w:t>
            </w:r>
            <w:r>
              <w:rPr>
                <w:lang w:val="en-GB"/>
              </w:rPr>
              <w:t xml:space="preserve"> + mouse wheel</w:t>
            </w:r>
          </w:p>
        </w:tc>
        <w:tc>
          <w:tcPr>
            <w:tcW w:w="4226" w:type="dxa"/>
            <w:shd w:val="clear" w:color="auto" w:fill="D9E2F3" w:themeFill="accent1" w:themeFillTint="33"/>
          </w:tcPr>
          <w:p w14:paraId="3884F010" w14:textId="6F72D989" w:rsidR="00B105C8" w:rsidRDefault="00B105C8" w:rsidP="00B105C8">
            <w:pPr>
              <w:pStyle w:val="Listeavsnitt"/>
              <w:ind w:left="0"/>
              <w:jc w:val="center"/>
              <w:rPr>
                <w:lang w:val="en-GB"/>
              </w:rPr>
            </w:pPr>
            <w:r>
              <w:rPr>
                <w:lang w:val="en-GB"/>
              </w:rPr>
              <w:t>0.01</w:t>
            </w:r>
          </w:p>
        </w:tc>
      </w:tr>
      <w:tr w:rsidR="00B105C8" w14:paraId="51E02380" w14:textId="77777777" w:rsidTr="00E517E2">
        <w:tc>
          <w:tcPr>
            <w:tcW w:w="4266" w:type="dxa"/>
            <w:shd w:val="clear" w:color="auto" w:fill="B4C6E7" w:themeFill="accent1" w:themeFillTint="66"/>
          </w:tcPr>
          <w:p w14:paraId="49944017" w14:textId="44BDE7AD" w:rsidR="00B105C8" w:rsidRDefault="00B105C8" w:rsidP="00B105C8">
            <w:pPr>
              <w:pStyle w:val="Listeavsnitt"/>
              <w:ind w:left="0"/>
              <w:jc w:val="center"/>
              <w:rPr>
                <w:lang w:val="en-GB"/>
              </w:rPr>
            </w:pPr>
            <w:r w:rsidRPr="00B105C8">
              <w:rPr>
                <w:b/>
                <w:bCs/>
                <w:lang w:val="en-GB"/>
              </w:rPr>
              <w:t>Shift</w:t>
            </w:r>
            <w:r>
              <w:rPr>
                <w:lang w:val="en-GB"/>
              </w:rPr>
              <w:t xml:space="preserve"> + mouse wheel</w:t>
            </w:r>
          </w:p>
        </w:tc>
        <w:tc>
          <w:tcPr>
            <w:tcW w:w="4226" w:type="dxa"/>
            <w:shd w:val="clear" w:color="auto" w:fill="B4C6E7" w:themeFill="accent1" w:themeFillTint="66"/>
          </w:tcPr>
          <w:p w14:paraId="576B7E7B" w14:textId="63ED74C9" w:rsidR="00B105C8" w:rsidRDefault="00B105C8" w:rsidP="00B105C8">
            <w:pPr>
              <w:pStyle w:val="Listeavsnitt"/>
              <w:ind w:left="0"/>
              <w:jc w:val="center"/>
              <w:rPr>
                <w:lang w:val="en-GB"/>
              </w:rPr>
            </w:pPr>
            <w:r>
              <w:rPr>
                <w:lang w:val="en-GB"/>
              </w:rPr>
              <w:t>0.001</w:t>
            </w:r>
          </w:p>
        </w:tc>
      </w:tr>
      <w:tr w:rsidR="00B105C8" w:rsidRPr="00D82513" w14:paraId="76384C03" w14:textId="77777777" w:rsidTr="00E517E2">
        <w:tc>
          <w:tcPr>
            <w:tcW w:w="4266" w:type="dxa"/>
            <w:shd w:val="clear" w:color="auto" w:fill="D9E2F3" w:themeFill="accent1" w:themeFillTint="33"/>
          </w:tcPr>
          <w:p w14:paraId="0B717095" w14:textId="46F4DC7C" w:rsidR="00B105C8" w:rsidRPr="00B105C8" w:rsidRDefault="00B105C8" w:rsidP="00B105C8">
            <w:pPr>
              <w:pStyle w:val="Listeavsnitt"/>
              <w:ind w:left="0"/>
              <w:jc w:val="center"/>
              <w:rPr>
                <w:b/>
                <w:bCs/>
                <w:lang w:val="en-GB"/>
              </w:rPr>
            </w:pPr>
            <w:r w:rsidRPr="00B105C8">
              <w:rPr>
                <w:b/>
                <w:bCs/>
                <w:lang w:val="en-GB"/>
              </w:rPr>
              <w:t>Ctrl</w:t>
            </w:r>
            <w:r>
              <w:rPr>
                <w:b/>
                <w:bCs/>
                <w:lang w:val="en-GB"/>
              </w:rPr>
              <w:t xml:space="preserve"> </w:t>
            </w:r>
            <w:r w:rsidRPr="00B105C8">
              <w:rPr>
                <w:b/>
                <w:bCs/>
                <w:lang w:val="en-GB"/>
              </w:rPr>
              <w:t>+</w:t>
            </w:r>
            <w:r>
              <w:rPr>
                <w:b/>
                <w:bCs/>
                <w:lang w:val="en-GB"/>
              </w:rPr>
              <w:t xml:space="preserve"> </w:t>
            </w:r>
            <w:r w:rsidRPr="00B105C8">
              <w:rPr>
                <w:b/>
                <w:bCs/>
                <w:lang w:val="en-GB"/>
              </w:rPr>
              <w:t>Shift</w:t>
            </w:r>
            <w:r>
              <w:rPr>
                <w:b/>
                <w:bCs/>
                <w:lang w:val="en-GB"/>
              </w:rPr>
              <w:t xml:space="preserve"> </w:t>
            </w:r>
            <w:r w:rsidRPr="00B105C8">
              <w:rPr>
                <w:b/>
                <w:bCs/>
                <w:lang w:val="en-GB"/>
              </w:rPr>
              <w:t>+</w:t>
            </w:r>
            <w:r>
              <w:rPr>
                <w:b/>
                <w:bCs/>
                <w:lang w:val="en-GB"/>
              </w:rPr>
              <w:t xml:space="preserve"> </w:t>
            </w:r>
            <w:r w:rsidRPr="00B105C8">
              <w:rPr>
                <w:b/>
                <w:bCs/>
                <w:lang w:val="en-GB"/>
              </w:rPr>
              <w:t>Spacebar</w:t>
            </w:r>
          </w:p>
        </w:tc>
        <w:tc>
          <w:tcPr>
            <w:tcW w:w="4226" w:type="dxa"/>
            <w:shd w:val="clear" w:color="auto" w:fill="D9E2F3" w:themeFill="accent1" w:themeFillTint="33"/>
          </w:tcPr>
          <w:p w14:paraId="19F8BB5B" w14:textId="7436E41F" w:rsidR="00B105C8" w:rsidRDefault="00B105C8" w:rsidP="00B105C8">
            <w:pPr>
              <w:pStyle w:val="Listeavsnitt"/>
              <w:ind w:left="0"/>
              <w:jc w:val="center"/>
              <w:rPr>
                <w:lang w:val="en-GB"/>
              </w:rPr>
            </w:pPr>
            <w:r>
              <w:rPr>
                <w:lang w:val="en-GB"/>
              </w:rPr>
              <w:t>Snap to nearest integer value</w:t>
            </w:r>
          </w:p>
        </w:tc>
      </w:tr>
    </w:tbl>
    <w:p w14:paraId="308B3A5A" w14:textId="673CEDF3" w:rsidR="002B5599" w:rsidRPr="002B5599" w:rsidRDefault="002B5599" w:rsidP="00C42051">
      <w:pPr>
        <w:pStyle w:val="Listeavsnitt"/>
        <w:numPr>
          <w:ilvl w:val="0"/>
          <w:numId w:val="5"/>
        </w:numPr>
        <w:spacing w:before="240"/>
        <w:rPr>
          <w:lang w:val="en-GB"/>
        </w:rPr>
      </w:pPr>
      <w:r w:rsidRPr="002B5599">
        <w:rPr>
          <w:b/>
          <w:bCs/>
          <w:lang w:val="en-GB"/>
        </w:rPr>
        <w:t>Case 2</w:t>
      </w:r>
      <w:r>
        <w:rPr>
          <w:lang w:val="en-GB"/>
        </w:rPr>
        <w:t>: Straight line, increasing gradient, no cant.</w:t>
      </w:r>
      <w:r>
        <w:rPr>
          <w:lang w:val="en-GB"/>
        </w:rPr>
        <w:br/>
      </w:r>
      <w:r w:rsidR="00B105C8">
        <w:rPr>
          <w:lang w:val="en-GB"/>
        </w:rPr>
        <w:t>Let DistanceToAlignment be -3. Let RelativeElevation be +</w:t>
      </w:r>
      <w:r w:rsidR="00D82513">
        <w:rPr>
          <w:lang w:val="en-GB"/>
        </w:rPr>
        <w:t>2</w:t>
      </w:r>
      <w:r w:rsidR="00B105C8">
        <w:rPr>
          <w:lang w:val="en-GB"/>
        </w:rPr>
        <w:t xml:space="preserve">. Set </w:t>
      </w:r>
      <w:r>
        <w:rPr>
          <w:lang w:val="en-GB"/>
        </w:rPr>
        <w:t xml:space="preserve">Mileage </w:t>
      </w:r>
      <w:r w:rsidR="00B105C8">
        <w:rPr>
          <w:lang w:val="en-GB"/>
        </w:rPr>
        <w:t xml:space="preserve">to </w:t>
      </w:r>
      <w:r w:rsidR="002E50D4">
        <w:rPr>
          <w:lang w:val="en-GB"/>
        </w:rPr>
        <w:t>15</w:t>
      </w:r>
      <w:r w:rsidR="00B105C8">
        <w:rPr>
          <w:lang w:val="en-GB"/>
        </w:rPr>
        <w:t xml:space="preserve">, </w:t>
      </w:r>
      <w:r w:rsidR="0043227E">
        <w:rPr>
          <w:lang w:val="en-GB"/>
        </w:rPr>
        <w:t xml:space="preserve">which is </w:t>
      </w:r>
      <w:r>
        <w:rPr>
          <w:lang w:val="en-GB"/>
        </w:rPr>
        <w:t>the “Case 2” position as indicated in this document’s first illustration.</w:t>
      </w:r>
      <w:r w:rsidR="0043227E">
        <w:rPr>
          <w:lang w:val="en-GB"/>
        </w:rPr>
        <w:br/>
      </w:r>
      <w:r w:rsidR="00E517E2" w:rsidRPr="00E517E2">
        <w:rPr>
          <w:noProof/>
          <w:lang w:val="en-GB"/>
        </w:rPr>
        <w:drawing>
          <wp:inline distT="0" distB="0" distL="0" distR="0" wp14:anchorId="1A298003" wp14:editId="28073CCF">
            <wp:extent cx="5355772" cy="3805479"/>
            <wp:effectExtent l="0" t="0" r="0" b="508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1918" cy="3845373"/>
                    </a:xfrm>
                    <a:prstGeom prst="rect">
                      <a:avLst/>
                    </a:prstGeom>
                  </pic:spPr>
                </pic:pic>
              </a:graphicData>
            </a:graphic>
          </wp:inline>
        </w:drawing>
      </w:r>
      <w:r w:rsidR="00D82513">
        <w:rPr>
          <w:lang w:val="en-GB"/>
        </w:rPr>
        <w:br/>
      </w:r>
      <w:r w:rsidR="00D82513">
        <w:rPr>
          <w:lang w:val="en-GB"/>
        </w:rPr>
        <w:br/>
      </w:r>
      <w:r w:rsidR="00D82513">
        <w:rPr>
          <w:lang w:val="en-GB"/>
        </w:rPr>
        <w:br/>
      </w:r>
      <w:r w:rsidR="00D82513">
        <w:rPr>
          <w:lang w:val="en-GB"/>
        </w:rPr>
        <w:br/>
      </w:r>
      <w:r w:rsidR="00D82513">
        <w:rPr>
          <w:lang w:val="en-GB"/>
        </w:rPr>
        <w:br/>
      </w:r>
      <w:r w:rsidR="00D82513">
        <w:rPr>
          <w:lang w:val="en-GB"/>
        </w:rPr>
        <w:br/>
      </w:r>
      <w:r w:rsidR="00D82513">
        <w:rPr>
          <w:lang w:val="en-GB"/>
        </w:rPr>
        <w:br/>
      </w:r>
    </w:p>
    <w:p w14:paraId="335300CA" w14:textId="5A1D90C1" w:rsidR="0043227E" w:rsidRDefault="0043227E" w:rsidP="00C42051">
      <w:pPr>
        <w:pStyle w:val="Listeavsnitt"/>
        <w:numPr>
          <w:ilvl w:val="0"/>
          <w:numId w:val="5"/>
        </w:numPr>
        <w:spacing w:before="240"/>
        <w:rPr>
          <w:lang w:val="en-GB"/>
        </w:rPr>
      </w:pPr>
      <w:r w:rsidRPr="002E50D4">
        <w:rPr>
          <w:b/>
          <w:bCs/>
          <w:lang w:val="en-GB"/>
        </w:rPr>
        <w:lastRenderedPageBreak/>
        <w:t>Case 3</w:t>
      </w:r>
      <w:r>
        <w:rPr>
          <w:lang w:val="en-GB"/>
        </w:rPr>
        <w:t xml:space="preserve">: </w:t>
      </w:r>
      <w:r w:rsidR="002E50D4">
        <w:rPr>
          <w:lang w:val="en-GB"/>
        </w:rPr>
        <w:t>Straight line, decreasing gradient, no cant.</w:t>
      </w:r>
      <w:r w:rsidR="002E50D4">
        <w:rPr>
          <w:lang w:val="en-GB"/>
        </w:rPr>
        <w:br/>
        <w:t xml:space="preserve">DistanceToAlignment </w:t>
      </w:r>
      <w:r w:rsidR="00F854A5">
        <w:rPr>
          <w:lang w:val="en-GB"/>
        </w:rPr>
        <w:t xml:space="preserve">= </w:t>
      </w:r>
      <w:r w:rsidR="002E50D4">
        <w:rPr>
          <w:lang w:val="en-GB"/>
        </w:rPr>
        <w:t xml:space="preserve">-3. RelativeElevation </w:t>
      </w:r>
      <w:r w:rsidR="00F854A5">
        <w:rPr>
          <w:lang w:val="en-GB"/>
        </w:rPr>
        <w:t xml:space="preserve">= </w:t>
      </w:r>
      <w:r w:rsidR="002E50D4">
        <w:rPr>
          <w:lang w:val="en-GB"/>
        </w:rPr>
        <w:t>+</w:t>
      </w:r>
      <w:r w:rsidR="00D82513">
        <w:rPr>
          <w:lang w:val="en-GB"/>
        </w:rPr>
        <w:t>2</w:t>
      </w:r>
      <w:r w:rsidR="002E50D4">
        <w:rPr>
          <w:lang w:val="en-GB"/>
        </w:rPr>
        <w:t>. Set Mileage to 45</w:t>
      </w:r>
      <w:r w:rsidR="00F854A5">
        <w:rPr>
          <w:lang w:val="en-GB"/>
        </w:rPr>
        <w:t>, where there is a steep downhill gradient.</w:t>
      </w:r>
      <w:r w:rsidR="00F854A5">
        <w:rPr>
          <w:lang w:val="en-GB"/>
        </w:rPr>
        <w:br/>
      </w:r>
      <w:r w:rsidR="00993436" w:rsidRPr="00993436">
        <w:rPr>
          <w:noProof/>
          <w:lang w:val="en-GB"/>
        </w:rPr>
        <w:drawing>
          <wp:inline distT="0" distB="0" distL="0" distR="0" wp14:anchorId="27F84715" wp14:editId="45585877">
            <wp:extent cx="5367647" cy="3589672"/>
            <wp:effectExtent l="0" t="0" r="508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5168" cy="3634827"/>
                    </a:xfrm>
                    <a:prstGeom prst="rect">
                      <a:avLst/>
                    </a:prstGeom>
                  </pic:spPr>
                </pic:pic>
              </a:graphicData>
            </a:graphic>
          </wp:inline>
        </w:drawing>
      </w:r>
    </w:p>
    <w:p w14:paraId="48889D71" w14:textId="05BA215B" w:rsidR="0047043E" w:rsidRDefault="00F854A5" w:rsidP="0047043E">
      <w:pPr>
        <w:pStyle w:val="Listeavsnitt"/>
        <w:numPr>
          <w:ilvl w:val="0"/>
          <w:numId w:val="5"/>
        </w:numPr>
        <w:spacing w:before="240"/>
        <w:rPr>
          <w:lang w:val="en-GB"/>
        </w:rPr>
      </w:pPr>
      <w:r w:rsidRPr="002E50D4">
        <w:rPr>
          <w:b/>
          <w:bCs/>
          <w:lang w:val="en-GB"/>
        </w:rPr>
        <w:t xml:space="preserve">Case </w:t>
      </w:r>
      <w:r>
        <w:rPr>
          <w:b/>
          <w:bCs/>
          <w:lang w:val="en-GB"/>
        </w:rPr>
        <w:t>4</w:t>
      </w:r>
      <w:r>
        <w:rPr>
          <w:lang w:val="en-GB"/>
        </w:rPr>
        <w:t>: Right-handed curve, zero gradient, significant cant (superelevation), Mileage = 180.</w:t>
      </w:r>
      <w:r>
        <w:rPr>
          <w:lang w:val="en-GB"/>
        </w:rPr>
        <w:br/>
      </w:r>
      <w:r w:rsidRPr="00F854A5">
        <w:rPr>
          <w:noProof/>
          <w:lang w:val="en-GB"/>
        </w:rPr>
        <w:drawing>
          <wp:inline distT="0" distB="0" distL="0" distR="0" wp14:anchorId="6239CBE8" wp14:editId="1418AF79">
            <wp:extent cx="5367020" cy="3138452"/>
            <wp:effectExtent l="0" t="0" r="5080" b="5080"/>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375" cy="3155618"/>
                    </a:xfrm>
                    <a:prstGeom prst="rect">
                      <a:avLst/>
                    </a:prstGeom>
                  </pic:spPr>
                </pic:pic>
              </a:graphicData>
            </a:graphic>
          </wp:inline>
        </w:drawing>
      </w:r>
    </w:p>
    <w:p w14:paraId="4D468A2F" w14:textId="77777777" w:rsidR="0047043E" w:rsidRDefault="0047043E">
      <w:pPr>
        <w:rPr>
          <w:rFonts w:asciiTheme="majorHAnsi" w:eastAsiaTheme="majorEastAsia" w:hAnsiTheme="majorHAnsi" w:cstheme="majorBidi"/>
          <w:color w:val="2F5496" w:themeColor="accent1" w:themeShade="BF"/>
          <w:sz w:val="32"/>
          <w:szCs w:val="32"/>
          <w:lang w:val="en-GB"/>
        </w:rPr>
      </w:pPr>
      <w:r>
        <w:rPr>
          <w:lang w:val="en-GB"/>
        </w:rPr>
        <w:br w:type="page"/>
      </w:r>
    </w:p>
    <w:p w14:paraId="509E57CE" w14:textId="03689F47" w:rsidR="0047043E" w:rsidRPr="0047043E" w:rsidRDefault="0047043E" w:rsidP="0047043E">
      <w:pPr>
        <w:pStyle w:val="Overskrift1"/>
        <w:rPr>
          <w:lang w:val="en-GB"/>
        </w:rPr>
      </w:pPr>
      <w:r>
        <w:rPr>
          <w:lang w:val="en-GB"/>
        </w:rPr>
        <w:lastRenderedPageBreak/>
        <w:t>Further reading</w:t>
      </w:r>
    </w:p>
    <w:p w14:paraId="73A4EA83" w14:textId="5FB95C7A" w:rsidR="0047043E" w:rsidRDefault="001778C8" w:rsidP="00C42051">
      <w:pPr>
        <w:pStyle w:val="Listeavsnitt"/>
        <w:numPr>
          <w:ilvl w:val="0"/>
          <w:numId w:val="5"/>
        </w:numPr>
        <w:spacing w:before="240"/>
        <w:rPr>
          <w:lang w:val="en-GB"/>
        </w:rPr>
      </w:pPr>
      <w:r w:rsidRPr="001778C8">
        <w:rPr>
          <w:b/>
          <w:bCs/>
          <w:lang w:val="en-GB"/>
        </w:rPr>
        <w:t>RC-RotateUcsAndView</w:t>
      </w:r>
      <w:r>
        <w:rPr>
          <w:lang w:val="en-GB"/>
        </w:rPr>
        <w:br/>
      </w:r>
      <w:r w:rsidR="00295394">
        <w:rPr>
          <w:lang w:val="en-GB"/>
        </w:rPr>
        <w:t xml:space="preserve">According to current DNA settings, </w:t>
      </w:r>
      <w:r w:rsidR="008D6721">
        <w:rPr>
          <w:lang w:val="en-GB"/>
        </w:rPr>
        <w:t>AutoCAD</w:t>
      </w:r>
      <w:r w:rsidR="001C7898" w:rsidRPr="008D6721">
        <w:rPr>
          <w:lang w:val="en-GB"/>
        </w:rPr>
        <w:t xml:space="preserve"> operate</w:t>
      </w:r>
      <w:r w:rsidR="00295394">
        <w:rPr>
          <w:lang w:val="en-GB"/>
        </w:rPr>
        <w:t>s</w:t>
      </w:r>
      <w:r w:rsidR="001C7898" w:rsidRPr="008D6721">
        <w:rPr>
          <w:lang w:val="en-GB"/>
        </w:rPr>
        <w:t xml:space="preserve"> </w:t>
      </w:r>
      <w:r w:rsidR="00295394">
        <w:rPr>
          <w:lang w:val="en-GB"/>
        </w:rPr>
        <w:t xml:space="preserve">by default </w:t>
      </w:r>
      <w:r w:rsidR="001C7898" w:rsidRPr="008D6721">
        <w:rPr>
          <w:lang w:val="en-GB"/>
        </w:rPr>
        <w:t xml:space="preserve">in a Cartesian XYZ </w:t>
      </w:r>
      <w:r w:rsidR="00F534A4" w:rsidRPr="008D6721">
        <w:rPr>
          <w:lang w:val="en-GB"/>
        </w:rPr>
        <w:t>W</w:t>
      </w:r>
      <w:r w:rsidR="001C7898" w:rsidRPr="008D6721">
        <w:rPr>
          <w:lang w:val="en-GB"/>
        </w:rPr>
        <w:t xml:space="preserve">orld </w:t>
      </w:r>
      <w:r w:rsidR="00F534A4" w:rsidRPr="008D6721">
        <w:rPr>
          <w:lang w:val="en-GB"/>
        </w:rPr>
        <w:t>C</w:t>
      </w:r>
      <w:r w:rsidR="001C7898" w:rsidRPr="008D6721">
        <w:rPr>
          <w:lang w:val="en-GB"/>
        </w:rPr>
        <w:t xml:space="preserve">oordinate </w:t>
      </w:r>
      <w:r w:rsidR="00F534A4" w:rsidRPr="008D6721">
        <w:rPr>
          <w:lang w:val="en-GB"/>
        </w:rPr>
        <w:t>S</w:t>
      </w:r>
      <w:r w:rsidR="001C7898" w:rsidRPr="008D6721">
        <w:rPr>
          <w:lang w:val="en-GB"/>
        </w:rPr>
        <w:t>ystem (WCS) set to meter [m] unit for each axis</w:t>
      </w:r>
      <w:r w:rsidR="0047043E">
        <w:rPr>
          <w:lang w:val="en-GB"/>
        </w:rPr>
        <w:t>, North is 90 degrees and ‘up’, East is 0 degress and ‘right’. Positive direction of rotation is from East towards North</w:t>
      </w:r>
      <w:r w:rsidR="001C7898" w:rsidRPr="008D6721">
        <w:rPr>
          <w:lang w:val="en-GB"/>
        </w:rPr>
        <w:t>.</w:t>
      </w:r>
      <w:r w:rsidR="0047043E">
        <w:rPr>
          <w:lang w:val="en-GB"/>
        </w:rPr>
        <w:br/>
      </w:r>
      <w:r w:rsidR="0047043E">
        <w:rPr>
          <w:lang w:val="en-GB"/>
        </w:rPr>
        <w:br/>
      </w:r>
      <w:r w:rsidR="001C7898" w:rsidRPr="008D6721">
        <w:rPr>
          <w:lang w:val="en-GB"/>
        </w:rPr>
        <w:t xml:space="preserve">To express your object's coordinates in another Cartesian X'Y'Z' </w:t>
      </w:r>
      <w:r w:rsidR="00295394">
        <w:rPr>
          <w:lang w:val="en-GB"/>
        </w:rPr>
        <w:t>U</w:t>
      </w:r>
      <w:r w:rsidR="001C7898" w:rsidRPr="008D6721">
        <w:rPr>
          <w:lang w:val="en-GB"/>
        </w:rPr>
        <w:t xml:space="preserve">ser </w:t>
      </w:r>
      <w:r w:rsidR="00295394">
        <w:rPr>
          <w:lang w:val="en-GB"/>
        </w:rPr>
        <w:t>C</w:t>
      </w:r>
      <w:r w:rsidR="001C7898" w:rsidRPr="008D6721">
        <w:rPr>
          <w:lang w:val="en-GB"/>
        </w:rPr>
        <w:t xml:space="preserve">oordinate </w:t>
      </w:r>
      <w:r w:rsidR="00295394">
        <w:rPr>
          <w:lang w:val="en-GB"/>
        </w:rPr>
        <w:t>S</w:t>
      </w:r>
      <w:r w:rsidR="001C7898" w:rsidRPr="008D6721">
        <w:rPr>
          <w:lang w:val="en-GB"/>
        </w:rPr>
        <w:t xml:space="preserve">ystem </w:t>
      </w:r>
      <w:r w:rsidR="001C7898" w:rsidRPr="00295394">
        <w:rPr>
          <w:lang w:val="en-GB"/>
        </w:rPr>
        <w:t>(UCS)</w:t>
      </w:r>
      <w:r w:rsidR="001C7898" w:rsidRPr="008D6721">
        <w:rPr>
          <w:lang w:val="en-GB"/>
        </w:rPr>
        <w:t xml:space="preserve">, use AutoCAD command </w:t>
      </w:r>
      <w:r w:rsidR="001C7898" w:rsidRPr="00295394">
        <w:rPr>
          <w:b/>
          <w:bCs/>
          <w:lang w:val="en-GB"/>
        </w:rPr>
        <w:t>UCS</w:t>
      </w:r>
      <w:r w:rsidR="001C7898" w:rsidRPr="008D6721">
        <w:rPr>
          <w:lang w:val="en-GB"/>
        </w:rPr>
        <w:t xml:space="preserve"> to set the new </w:t>
      </w:r>
      <w:r w:rsidR="00295394">
        <w:rPr>
          <w:lang w:val="en-GB"/>
        </w:rPr>
        <w:t>origin</w:t>
      </w:r>
      <w:r w:rsidR="001C7898" w:rsidRPr="008D6721">
        <w:rPr>
          <w:lang w:val="en-GB"/>
        </w:rPr>
        <w:t xml:space="preserve"> and axis directions, then use </w:t>
      </w:r>
      <w:r w:rsidR="001C7898" w:rsidRPr="00FF573D">
        <w:rPr>
          <w:b/>
          <w:bCs/>
          <w:lang w:val="en-GB"/>
        </w:rPr>
        <w:t>PLAN</w:t>
      </w:r>
      <w:r w:rsidR="001C7898" w:rsidRPr="008D6721">
        <w:rPr>
          <w:lang w:val="en-GB"/>
        </w:rPr>
        <w:t xml:space="preserve"> or </w:t>
      </w:r>
      <w:r w:rsidR="001C7898" w:rsidRPr="00FF573D">
        <w:rPr>
          <w:b/>
          <w:bCs/>
          <w:lang w:val="en-GB"/>
        </w:rPr>
        <w:t>EXPLAN</w:t>
      </w:r>
      <w:r w:rsidR="001C7898" w:rsidRPr="008D6721">
        <w:rPr>
          <w:lang w:val="en-GB"/>
        </w:rPr>
        <w:t xml:space="preserve"> to rotate your view so the X' axis points straight right on your screen. </w:t>
      </w:r>
      <w:r w:rsidR="0047043E">
        <w:rPr>
          <w:lang w:val="en-GB"/>
        </w:rPr>
        <w:t xml:space="preserve">A more convenient way for RC users is to right-click, select RailCOMPLETE Rotate UCS and View (command </w:t>
      </w:r>
      <w:r w:rsidR="0047043E" w:rsidRPr="0047043E">
        <w:rPr>
          <w:b/>
          <w:bCs/>
          <w:lang w:val="en-GB"/>
        </w:rPr>
        <w:t>RC-RotateUcsAndView</w:t>
      </w:r>
      <w:r w:rsidR="0047043E">
        <w:rPr>
          <w:lang w:val="en-GB"/>
        </w:rPr>
        <w:t>)</w:t>
      </w:r>
    </w:p>
    <w:p w14:paraId="1C0B12E8" w14:textId="40A5F9F7" w:rsidR="001C7898" w:rsidRPr="008D6721" w:rsidRDefault="001778C8" w:rsidP="00C42051">
      <w:pPr>
        <w:pStyle w:val="Listeavsnitt"/>
        <w:numPr>
          <w:ilvl w:val="0"/>
          <w:numId w:val="5"/>
        </w:numPr>
        <w:spacing w:before="240"/>
        <w:rPr>
          <w:lang w:val="en-GB"/>
        </w:rPr>
      </w:pPr>
      <w:r w:rsidRPr="001778C8">
        <w:rPr>
          <w:b/>
          <w:bCs/>
          <w:lang w:val="en-GB"/>
        </w:rPr>
        <w:t>geoCoord</w:t>
      </w:r>
      <w:r>
        <w:rPr>
          <w:lang w:val="en-GB"/>
        </w:rPr>
        <w:br/>
        <w:t xml:space="preserve">Point objects possess a property called ‘geoCoord’, inherited from the railML standard. </w:t>
      </w:r>
      <w:r w:rsidR="0047043E">
        <w:rPr>
          <w:lang w:val="en-GB"/>
        </w:rPr>
        <w:t xml:space="preserve">The </w:t>
      </w:r>
      <w:r w:rsidR="001C7898" w:rsidRPr="008D6721">
        <w:rPr>
          <w:lang w:val="en-GB"/>
        </w:rPr>
        <w:t>RailCOMPLETE Property Manager always shows geoCoord XYZ as WCS coordinates</w:t>
      </w:r>
      <w:r>
        <w:rPr>
          <w:lang w:val="en-GB"/>
        </w:rPr>
        <w:t xml:space="preserve"> – Easting, Northing, Elevation above mean sea level:</w:t>
      </w:r>
      <w:r w:rsidR="00FF573D">
        <w:rPr>
          <w:lang w:val="en-GB"/>
        </w:rPr>
        <w:br/>
      </w:r>
      <w:r w:rsidR="00112249" w:rsidRPr="00112249">
        <w:rPr>
          <w:noProof/>
          <w:lang w:val="en-GB"/>
        </w:rPr>
        <w:drawing>
          <wp:inline distT="0" distB="0" distL="0" distR="0" wp14:anchorId="5C16FED4" wp14:editId="793AEFCA">
            <wp:extent cx="3677163" cy="40010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7163" cy="400106"/>
                    </a:xfrm>
                    <a:prstGeom prst="rect">
                      <a:avLst/>
                    </a:prstGeom>
                  </pic:spPr>
                </pic:pic>
              </a:graphicData>
            </a:graphic>
          </wp:inline>
        </w:drawing>
      </w:r>
    </w:p>
    <w:p w14:paraId="41D7C1E9" w14:textId="178A4E84" w:rsidR="001C7898" w:rsidRDefault="001778C8" w:rsidP="00C42051">
      <w:pPr>
        <w:pStyle w:val="Listeavsnitt"/>
        <w:numPr>
          <w:ilvl w:val="0"/>
          <w:numId w:val="5"/>
        </w:numPr>
        <w:spacing w:before="240"/>
        <w:rPr>
          <w:lang w:val="en-GB"/>
        </w:rPr>
      </w:pPr>
      <w:r w:rsidRPr="001778C8">
        <w:rPr>
          <w:b/>
          <w:bCs/>
          <w:lang w:val="en-GB"/>
        </w:rPr>
        <w:t>Right-handed ACS</w:t>
      </w:r>
      <w:r>
        <w:rPr>
          <w:i/>
          <w:iCs/>
          <w:lang w:val="en-GB"/>
        </w:rPr>
        <w:br/>
      </w:r>
      <w:r w:rsidR="001C7898" w:rsidRPr="008D6721">
        <w:rPr>
          <w:i/>
          <w:iCs/>
          <w:lang w:val="en-GB"/>
        </w:rPr>
        <w:t>Hint</w:t>
      </w:r>
      <w:r w:rsidR="001C7898" w:rsidRPr="008D6721">
        <w:rPr>
          <w:lang w:val="en-GB"/>
        </w:rPr>
        <w:t>: Imagine that "</w:t>
      </w:r>
      <w:r>
        <w:rPr>
          <w:lang w:val="en-GB"/>
        </w:rPr>
        <w:t>Y</w:t>
      </w:r>
      <w:r w:rsidR="001C7898" w:rsidRPr="008D6721">
        <w:rPr>
          <w:lang w:val="en-GB"/>
        </w:rPr>
        <w:t>" is your right-hand index finger which is pointing along the alignment in the increasing mileage direction, and "</w:t>
      </w:r>
      <w:r>
        <w:rPr>
          <w:lang w:val="en-GB"/>
        </w:rPr>
        <w:t>Z</w:t>
      </w:r>
      <w:r w:rsidR="001C7898" w:rsidRPr="008D6721">
        <w:rPr>
          <w:lang w:val="en-GB"/>
        </w:rPr>
        <w:t>" is your right-hand middle finger pointing straight up. Then "</w:t>
      </w:r>
      <w:r>
        <w:rPr>
          <w:lang w:val="en-GB"/>
        </w:rPr>
        <w:t>X</w:t>
      </w:r>
      <w:r w:rsidR="001C7898" w:rsidRPr="008D6721">
        <w:rPr>
          <w:lang w:val="en-GB"/>
        </w:rPr>
        <w:t>" is your right-hand thumb, pointing to the right side of the alignment.</w:t>
      </w:r>
      <w:r>
        <w:rPr>
          <w:lang w:val="en-GB"/>
        </w:rPr>
        <w:t xml:space="preserve"> This is the right-handed ACS.</w:t>
      </w:r>
    </w:p>
    <w:p w14:paraId="14027BFC" w14:textId="77777777" w:rsidR="00AE710B" w:rsidRPr="008D6721" w:rsidRDefault="00AE710B" w:rsidP="00AE710B">
      <w:pPr>
        <w:pStyle w:val="Listeavsnitt"/>
        <w:numPr>
          <w:ilvl w:val="0"/>
          <w:numId w:val="5"/>
        </w:numPr>
        <w:spacing w:before="240"/>
        <w:rPr>
          <w:lang w:val="en-GB"/>
        </w:rPr>
      </w:pPr>
      <w:r w:rsidRPr="008D6721">
        <w:rPr>
          <w:lang w:val="en-GB"/>
        </w:rPr>
        <w:t>In the RailCOMPLETE Property Manager, Object Manager and Alignment Manager, basic mileage values are expressed in meters (not kilometers).</w:t>
      </w:r>
    </w:p>
    <w:p w14:paraId="3925075D" w14:textId="20AFFE51" w:rsidR="0063024B" w:rsidRDefault="001778C8" w:rsidP="00C42051">
      <w:pPr>
        <w:pStyle w:val="Listeavsnitt"/>
        <w:numPr>
          <w:ilvl w:val="0"/>
          <w:numId w:val="5"/>
        </w:numPr>
        <w:spacing w:before="240"/>
        <w:rPr>
          <w:lang w:val="en-GB"/>
        </w:rPr>
      </w:pPr>
      <w:r w:rsidRPr="00AE710B">
        <w:rPr>
          <w:b/>
          <w:bCs/>
          <w:lang w:val="en-GB"/>
        </w:rPr>
        <w:t>Lua coding for alignments – a sneak-peek</w:t>
      </w:r>
      <w:r w:rsidRPr="00AE710B">
        <w:rPr>
          <w:lang w:val="en-GB"/>
        </w:rPr>
        <w:br/>
        <w:t>Select the alignment T01, open the Property Manager, then open the 3D tab and the Offset3D subtab for one of the 3D representations of type “iterated Model 3D”. Make sure it is switched ON (sunshine=Thawed, not snowflake=Frozen).</w:t>
      </w:r>
      <w:r w:rsidRPr="00AE710B">
        <w:rPr>
          <w:lang w:val="en-GB"/>
        </w:rPr>
        <w:br/>
      </w:r>
      <w:r w:rsidRPr="001778C8">
        <w:rPr>
          <w:noProof/>
          <w:lang w:val="en-GB"/>
        </w:rPr>
        <w:drawing>
          <wp:inline distT="0" distB="0" distL="0" distR="0" wp14:anchorId="553F6DA5" wp14:editId="24D40373">
            <wp:extent cx="4471060" cy="3062026"/>
            <wp:effectExtent l="0" t="0" r="5715" b="5080"/>
            <wp:docPr id="32" name="Bilde 3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e 32" descr="Et bilde som inneholder tekst&#10;&#10;Automatisk generert beskrivelse"/>
                    <pic:cNvPicPr/>
                  </pic:nvPicPr>
                  <pic:blipFill>
                    <a:blip r:embed="rId21"/>
                    <a:stretch>
                      <a:fillRect/>
                    </a:stretch>
                  </pic:blipFill>
                  <pic:spPr>
                    <a:xfrm>
                      <a:off x="0" y="0"/>
                      <a:ext cx="4476891" cy="3066019"/>
                    </a:xfrm>
                    <a:prstGeom prst="rect">
                      <a:avLst/>
                    </a:prstGeom>
                  </pic:spPr>
                </pic:pic>
              </a:graphicData>
            </a:graphic>
          </wp:inline>
        </w:drawing>
      </w:r>
      <w:r w:rsidRPr="00AE710B">
        <w:rPr>
          <w:lang w:val="en-GB"/>
        </w:rPr>
        <w:br/>
      </w:r>
      <w:r w:rsidRPr="00AE710B">
        <w:rPr>
          <w:lang w:val="en-GB"/>
        </w:rPr>
        <w:lastRenderedPageBreak/>
        <w:br/>
        <w:t>Select the Xoffset3D.X cell, then press F3 to bring up the Lua editor.</w:t>
      </w:r>
      <w:r w:rsidR="0063024B">
        <w:rPr>
          <w:lang w:val="en-GB"/>
        </w:rPr>
        <w:t xml:space="preserve"> </w:t>
      </w:r>
      <w:r w:rsidRPr="00AE710B">
        <w:rPr>
          <w:lang w:val="en-GB"/>
        </w:rPr>
        <w:t xml:space="preserve">Enter the following formula:  </w:t>
      </w:r>
      <w:r w:rsidRPr="00AE710B">
        <w:rPr>
          <w:lang w:val="en-GB"/>
        </w:rPr>
        <w:br/>
      </w:r>
      <w:r w:rsidRPr="00AE710B">
        <w:rPr>
          <w:lang w:val="en-GB"/>
        </w:rPr>
        <w:br/>
      </w:r>
      <w:r w:rsidR="00C526B8" w:rsidRPr="00AE710B">
        <w:rPr>
          <w:rFonts w:ascii="Courier New" w:hAnsi="Courier New" w:cs="Courier New"/>
          <w:b/>
          <w:bCs/>
          <w:sz w:val="16"/>
          <w:szCs w:val="16"/>
          <w:lang w:val="en-GB"/>
        </w:rPr>
        <w:tab/>
      </w:r>
      <w:r w:rsidRPr="00AE710B">
        <w:rPr>
          <w:rFonts w:ascii="Courier New" w:hAnsi="Courier New" w:cs="Courier New"/>
          <w:b/>
          <w:bCs/>
          <w:sz w:val="16"/>
          <w:szCs w:val="16"/>
          <w:lang w:val="en-GB"/>
        </w:rPr>
        <w:t>10 * math.cos(</w:t>
      </w:r>
      <w:r w:rsidR="00030796" w:rsidRPr="00AE710B">
        <w:rPr>
          <w:rFonts w:ascii="Courier New" w:hAnsi="Courier New" w:cs="Courier New"/>
          <w:b/>
          <w:bCs/>
          <w:sz w:val="16"/>
          <w:szCs w:val="16"/>
          <w:lang w:val="en-GB"/>
        </w:rPr>
        <w:t>3</w:t>
      </w:r>
      <w:r w:rsidRPr="00AE710B">
        <w:rPr>
          <w:rFonts w:ascii="Courier New" w:hAnsi="Courier New" w:cs="Courier New"/>
          <w:b/>
          <w:bCs/>
          <w:sz w:val="16"/>
          <w:szCs w:val="16"/>
          <w:lang w:val="en-GB"/>
        </w:rPr>
        <w:t xml:space="preserve"> * 2 * math.pi * _</w:t>
      </w:r>
      <w:r w:rsidR="00D94481" w:rsidRPr="00AE710B">
        <w:rPr>
          <w:rFonts w:ascii="Courier New" w:hAnsi="Courier New" w:cs="Courier New"/>
          <w:b/>
          <w:bCs/>
          <w:sz w:val="16"/>
          <w:szCs w:val="16"/>
          <w:lang w:val="en-GB"/>
        </w:rPr>
        <w:t>p</w:t>
      </w:r>
      <w:r w:rsidR="001C7898" w:rsidRPr="00AE710B">
        <w:rPr>
          <w:rFonts w:ascii="Courier New" w:hAnsi="Courier New" w:cs="Courier New"/>
          <w:b/>
          <w:bCs/>
          <w:sz w:val="16"/>
          <w:szCs w:val="16"/>
          <w:lang w:val="en-GB"/>
        </w:rPr>
        <w:t>osition</w:t>
      </w:r>
      <w:r w:rsidR="00D94481" w:rsidRPr="00AE710B">
        <w:rPr>
          <w:rFonts w:ascii="Courier New" w:hAnsi="Courier New" w:cs="Courier New"/>
          <w:b/>
          <w:bCs/>
          <w:sz w:val="16"/>
          <w:szCs w:val="16"/>
          <w:lang w:val="en-GB"/>
        </w:rPr>
        <w:t>.Pos</w:t>
      </w:r>
      <w:r w:rsidRPr="00AE710B">
        <w:rPr>
          <w:rFonts w:ascii="Courier New" w:hAnsi="Courier New" w:cs="Courier New"/>
          <w:b/>
          <w:bCs/>
          <w:sz w:val="16"/>
          <w:szCs w:val="16"/>
          <w:lang w:val="en-GB"/>
        </w:rPr>
        <w:t xml:space="preserve"> / RcAlignment.HorizontalProfile.Length)</w:t>
      </w:r>
      <w:r w:rsidR="00C526B8" w:rsidRPr="00AE710B">
        <w:rPr>
          <w:lang w:val="en-GB"/>
        </w:rPr>
        <w:br/>
      </w:r>
      <w:r w:rsidR="0063024B">
        <w:rPr>
          <w:lang w:val="en-GB"/>
        </w:rPr>
        <w:br/>
      </w:r>
      <w:r w:rsidR="0063024B" w:rsidRPr="00AE710B">
        <w:rPr>
          <w:noProof/>
          <w:lang w:val="en-GB"/>
        </w:rPr>
        <w:drawing>
          <wp:inline distT="0" distB="0" distL="0" distR="0" wp14:anchorId="01F2C00E" wp14:editId="2356BCFC">
            <wp:extent cx="5760720" cy="1808480"/>
            <wp:effectExtent l="0" t="0" r="0" b="1270"/>
            <wp:docPr id="35" name="Bilde 35" descr="Et bilde som inneholder tekst, skjermbilde, overvåk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de 35" descr="Et bilde som inneholder tekst, skjermbilde, overvåke, svart&#10;&#10;Automatisk generert beskrivelse"/>
                    <pic:cNvPicPr/>
                  </pic:nvPicPr>
                  <pic:blipFill>
                    <a:blip r:embed="rId22"/>
                    <a:stretch>
                      <a:fillRect/>
                    </a:stretch>
                  </pic:blipFill>
                  <pic:spPr>
                    <a:xfrm>
                      <a:off x="0" y="0"/>
                      <a:ext cx="5760720" cy="1808480"/>
                    </a:xfrm>
                    <a:prstGeom prst="rect">
                      <a:avLst/>
                    </a:prstGeom>
                  </pic:spPr>
                </pic:pic>
              </a:graphicData>
            </a:graphic>
          </wp:inline>
        </w:drawing>
      </w:r>
      <w:r w:rsidR="00C526B8" w:rsidRPr="00AE710B">
        <w:rPr>
          <w:lang w:val="en-GB"/>
        </w:rPr>
        <w:br/>
      </w:r>
      <w:r w:rsidR="0063024B">
        <w:rPr>
          <w:lang w:val="en-GB"/>
        </w:rPr>
        <w:br/>
        <w:t>The ‘</w:t>
      </w:r>
      <w:r w:rsidR="0063024B" w:rsidRPr="00AE710B">
        <w:rPr>
          <w:lang w:val="en-GB"/>
        </w:rPr>
        <w:t>_position.Pos</w:t>
      </w:r>
      <w:r w:rsidR="0063024B">
        <w:rPr>
          <w:lang w:val="en-GB"/>
        </w:rPr>
        <w:t xml:space="preserve">’ slider in the Lua alignment editor </w:t>
      </w:r>
      <w:r w:rsidR="0063024B" w:rsidRPr="00AE710B">
        <w:rPr>
          <w:lang w:val="en-GB"/>
        </w:rPr>
        <w:t>is a continuous and strictly increasing distance measure along the alignment's horizontal geometry (a 2D curve in the XY plane), a kind of “cursor” th</w:t>
      </w:r>
      <w:r w:rsidR="00D82513">
        <w:rPr>
          <w:lang w:val="en-GB"/>
        </w:rPr>
        <w:t>at</w:t>
      </w:r>
      <w:r w:rsidR="0063024B" w:rsidRPr="00AE710B">
        <w:rPr>
          <w:lang w:val="en-GB"/>
        </w:rPr>
        <w:t xml:space="preserve"> runs from start to en</w:t>
      </w:r>
      <w:r w:rsidR="00D82513">
        <w:rPr>
          <w:lang w:val="en-GB"/>
        </w:rPr>
        <w:t>d</w:t>
      </w:r>
      <w:r w:rsidR="0063024B" w:rsidRPr="00AE710B">
        <w:rPr>
          <w:lang w:val="en-GB"/>
        </w:rPr>
        <w:t xml:space="preserve"> of the geometry. Play with the slider in the Lua alignment editor at the Offset3D.X property</w:t>
      </w:r>
      <w:r w:rsidR="0063024B">
        <w:rPr>
          <w:lang w:val="en-GB"/>
        </w:rPr>
        <w:t xml:space="preserve"> and see that the output is a sine wave.</w:t>
      </w:r>
      <w:r w:rsidR="0063024B">
        <w:rPr>
          <w:lang w:val="en-GB"/>
        </w:rPr>
        <w:br/>
      </w:r>
      <w:r w:rsidR="0063024B">
        <w:rPr>
          <w:lang w:val="en-GB"/>
        </w:rPr>
        <w:br/>
      </w:r>
      <w:r w:rsidR="00C526B8" w:rsidRPr="00AE710B">
        <w:rPr>
          <w:lang w:val="en-GB"/>
        </w:rPr>
        <w:t xml:space="preserve">As long as the property ‘CustomTransformation’ is False, then RC will use its internal machinery when </w:t>
      </w:r>
      <w:r w:rsidR="00D82513">
        <w:rPr>
          <w:lang w:val="en-GB"/>
        </w:rPr>
        <w:t xml:space="preserve">converting </w:t>
      </w:r>
      <w:r w:rsidR="00C526B8" w:rsidRPr="00AE710B">
        <w:rPr>
          <w:lang w:val="en-GB"/>
        </w:rPr>
        <w:t>the alignment’s geometry, vertical profile and cant profile into 3D rendering.</w:t>
      </w:r>
      <w:r w:rsidR="00C526B8" w:rsidRPr="00AE710B">
        <w:rPr>
          <w:lang w:val="en-GB"/>
        </w:rPr>
        <w:br/>
      </w:r>
      <w:r w:rsidR="00C526B8" w:rsidRPr="00C526B8">
        <w:rPr>
          <w:noProof/>
          <w:lang w:val="en-GB"/>
        </w:rPr>
        <w:drawing>
          <wp:inline distT="0" distB="0" distL="0" distR="0" wp14:anchorId="72268C47" wp14:editId="7CA446B7">
            <wp:extent cx="5760720" cy="2068195"/>
            <wp:effectExtent l="0" t="0" r="0" b="825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068195"/>
                    </a:xfrm>
                    <a:prstGeom prst="rect">
                      <a:avLst/>
                    </a:prstGeom>
                  </pic:spPr>
                </pic:pic>
              </a:graphicData>
            </a:graphic>
          </wp:inline>
        </w:drawing>
      </w:r>
      <w:r w:rsidR="00C526B8" w:rsidRPr="00AE710B">
        <w:rPr>
          <w:lang w:val="en-GB"/>
        </w:rPr>
        <w:br/>
      </w:r>
      <w:r w:rsidR="00C526B8" w:rsidRPr="00AE710B">
        <w:rPr>
          <w:lang w:val="en-GB"/>
        </w:rPr>
        <w:br/>
        <w:t>Set property ‘CustomTransformation’ to True and preview the 3D graphics again. Now the custom formula</w:t>
      </w:r>
      <w:r w:rsidR="00D82513">
        <w:rPr>
          <w:lang w:val="en-GB"/>
        </w:rPr>
        <w:t>s for Offset3D and Rotation3D take effect</w:t>
      </w:r>
      <w:r w:rsidR="00C526B8" w:rsidRPr="00AE710B">
        <w:rPr>
          <w:lang w:val="en-GB"/>
        </w:rPr>
        <w:t xml:space="preserve">, producing a 3-period sine wave </w:t>
      </w:r>
      <w:r w:rsidR="00D82513">
        <w:rPr>
          <w:lang w:val="en-GB"/>
        </w:rPr>
        <w:t xml:space="preserve">of peek-to-peek amplitude +/-10 </w:t>
      </w:r>
      <w:r w:rsidR="00C526B8" w:rsidRPr="00AE710B">
        <w:rPr>
          <w:lang w:val="en-GB"/>
        </w:rPr>
        <w:t>in the ACS X coordinate:</w:t>
      </w:r>
      <w:r w:rsidR="00C526B8" w:rsidRPr="00AE710B">
        <w:rPr>
          <w:lang w:val="en-GB"/>
        </w:rPr>
        <w:br/>
      </w:r>
      <w:r w:rsidR="00C526B8" w:rsidRPr="00C526B8">
        <w:rPr>
          <w:noProof/>
          <w:lang w:val="en-GB"/>
        </w:rPr>
        <w:lastRenderedPageBreak/>
        <w:drawing>
          <wp:inline distT="0" distB="0" distL="0" distR="0" wp14:anchorId="1605A934" wp14:editId="7B079F20">
            <wp:extent cx="5760720" cy="2038985"/>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038985"/>
                    </a:xfrm>
                    <a:prstGeom prst="rect">
                      <a:avLst/>
                    </a:prstGeom>
                  </pic:spPr>
                </pic:pic>
              </a:graphicData>
            </a:graphic>
          </wp:inline>
        </w:drawing>
      </w:r>
      <w:r w:rsidR="00C526B8" w:rsidRPr="00AE710B">
        <w:rPr>
          <w:lang w:val="en-GB"/>
        </w:rPr>
        <w:br/>
      </w:r>
    </w:p>
    <w:p w14:paraId="3046B5B7" w14:textId="77777777" w:rsidR="001632D0" w:rsidRDefault="0063024B" w:rsidP="00C42051">
      <w:pPr>
        <w:pStyle w:val="Listeavsnitt"/>
        <w:numPr>
          <w:ilvl w:val="0"/>
          <w:numId w:val="5"/>
        </w:numPr>
        <w:spacing w:before="240"/>
        <w:rPr>
          <w:lang w:val="en-GB"/>
        </w:rPr>
      </w:pPr>
      <w:r w:rsidRPr="0063024B">
        <w:rPr>
          <w:b/>
          <w:bCs/>
          <w:lang w:val="en-GB"/>
        </w:rPr>
        <w:t>Mileage sawtooth function – chainbreaks – Absolute addressing</w:t>
      </w:r>
      <w:r w:rsidR="00C526B8" w:rsidRPr="00AE710B">
        <w:rPr>
          <w:lang w:val="en-GB"/>
        </w:rPr>
        <w:br/>
      </w:r>
      <w:r w:rsidR="00AE710B" w:rsidRPr="00AE710B">
        <w:rPr>
          <w:lang w:val="en-GB"/>
        </w:rPr>
        <w:t xml:space="preserve">The property </w:t>
      </w:r>
      <w:r w:rsidR="001C7898" w:rsidRPr="00AE710B">
        <w:rPr>
          <w:lang w:val="en-GB"/>
        </w:rPr>
        <w:t xml:space="preserve">'Mileage' </w:t>
      </w:r>
      <w:r w:rsidR="00AE710B" w:rsidRPr="00AE710B">
        <w:rPr>
          <w:lang w:val="en-GB"/>
        </w:rPr>
        <w:t xml:space="preserve">that is shown by RailCOMPLETE in the Property Manager </w:t>
      </w:r>
      <w:r w:rsidR="001C7898" w:rsidRPr="00AE710B">
        <w:rPr>
          <w:lang w:val="en-GB"/>
        </w:rPr>
        <w:t xml:space="preserve">is a piecewise linear mapping from </w:t>
      </w:r>
      <w:r w:rsidR="00AE710B" w:rsidRPr="00AE710B">
        <w:rPr>
          <w:lang w:val="en-GB"/>
        </w:rPr>
        <w:t>_</w:t>
      </w:r>
      <w:r>
        <w:rPr>
          <w:lang w:val="en-GB"/>
        </w:rPr>
        <w:t>p</w:t>
      </w:r>
      <w:r w:rsidR="00AE710B" w:rsidRPr="00AE710B">
        <w:rPr>
          <w:lang w:val="en-GB"/>
        </w:rPr>
        <w:t xml:space="preserve">osition.Pos </w:t>
      </w:r>
      <w:r w:rsidR="001C7898" w:rsidRPr="00AE710B">
        <w:rPr>
          <w:lang w:val="en-GB"/>
        </w:rPr>
        <w:t xml:space="preserve">to </w:t>
      </w:r>
      <w:r w:rsidR="00AE710B" w:rsidRPr="00AE710B">
        <w:rPr>
          <w:lang w:val="en-GB"/>
        </w:rPr>
        <w:t xml:space="preserve">this </w:t>
      </w:r>
      <w:r w:rsidR="001C7898" w:rsidRPr="00AE710B">
        <w:rPr>
          <w:lang w:val="en-GB"/>
        </w:rPr>
        <w:t>"railway position name" called "</w:t>
      </w:r>
      <w:r w:rsidR="00DC23E3">
        <w:rPr>
          <w:b/>
          <w:bCs/>
          <w:lang w:val="en-GB"/>
        </w:rPr>
        <w:t>m</w:t>
      </w:r>
      <w:r w:rsidR="001C7898" w:rsidRPr="00DC23E3">
        <w:rPr>
          <w:b/>
          <w:bCs/>
          <w:lang w:val="en-GB"/>
        </w:rPr>
        <w:t>ileage</w:t>
      </w:r>
      <w:r w:rsidR="001C7898" w:rsidRPr="00AE710B">
        <w:rPr>
          <w:lang w:val="en-GB"/>
        </w:rPr>
        <w:t xml:space="preserve">" (German: Kilometrierung, French: Point kilometrique ("peh-kah")). The mileage mapping function is often called "chaining". </w:t>
      </w:r>
      <w:r w:rsidR="00AE710B" w:rsidRPr="00AE710B">
        <w:rPr>
          <w:lang w:val="en-GB"/>
        </w:rPr>
        <w:t xml:space="preserve">If there are discontinuities </w:t>
      </w:r>
      <w:r w:rsidR="001C7898" w:rsidRPr="00AE710B">
        <w:rPr>
          <w:lang w:val="en-GB"/>
        </w:rPr>
        <w:t>in mileage</w:t>
      </w:r>
      <w:r w:rsidR="00AE710B" w:rsidRPr="00AE710B">
        <w:rPr>
          <w:lang w:val="en-GB"/>
        </w:rPr>
        <w:t xml:space="preserve">, then these </w:t>
      </w:r>
      <w:r w:rsidR="001C7898" w:rsidRPr="00AE710B">
        <w:rPr>
          <w:lang w:val="en-GB"/>
        </w:rPr>
        <w:t>are often called "chainbreaks". With Bane NOR, the mileage is always increasing in the direction away from Oslo Central Station</w:t>
      </w:r>
      <w:r w:rsidR="00AE710B" w:rsidRPr="00AE710B">
        <w:rPr>
          <w:lang w:val="en-GB"/>
        </w:rPr>
        <w:t>.</w:t>
      </w:r>
      <w:r w:rsidR="00AE710B" w:rsidRPr="00AE710B">
        <w:rPr>
          <w:lang w:val="en-GB"/>
        </w:rPr>
        <w:br/>
      </w:r>
      <w:r w:rsidR="00AE710B" w:rsidRPr="00AE710B">
        <w:rPr>
          <w:lang w:val="en-GB"/>
        </w:rPr>
        <w:br/>
        <w:t>There is a mileage sawtooth function for every alignment. RailCOMPLETE lets you adjust the start value of an alignment</w:t>
      </w:r>
      <w:r w:rsidR="00DC3E3F">
        <w:rPr>
          <w:lang w:val="en-GB"/>
        </w:rPr>
        <w:t>’s mileage</w:t>
      </w:r>
      <w:r w:rsidR="00AE710B" w:rsidRPr="00AE710B">
        <w:rPr>
          <w:lang w:val="en-GB"/>
        </w:rPr>
        <w:t>:</w:t>
      </w:r>
      <w:r w:rsidR="00AE710B" w:rsidRPr="00AE710B">
        <w:rPr>
          <w:lang w:val="en-GB"/>
        </w:rPr>
        <w:br/>
      </w:r>
      <w:r w:rsidR="00AE710B" w:rsidRPr="00AE710B">
        <w:rPr>
          <w:noProof/>
          <w:lang w:val="en-GB"/>
        </w:rPr>
        <w:drawing>
          <wp:inline distT="0" distB="0" distL="0" distR="0" wp14:anchorId="2721B21D" wp14:editId="294ABC68">
            <wp:extent cx="5760720" cy="1476375"/>
            <wp:effectExtent l="0" t="0" r="0" b="9525"/>
            <wp:docPr id="36" name="Bilde 36"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ilde 36" descr="Et bilde som inneholder tekst, skjermbilde, overvåke, innendørs&#10;&#10;Automatisk generert beskrivelse"/>
                    <pic:cNvPicPr/>
                  </pic:nvPicPr>
                  <pic:blipFill>
                    <a:blip r:embed="rId25"/>
                    <a:stretch>
                      <a:fillRect/>
                    </a:stretch>
                  </pic:blipFill>
                  <pic:spPr>
                    <a:xfrm>
                      <a:off x="0" y="0"/>
                      <a:ext cx="5760720" cy="1476375"/>
                    </a:xfrm>
                    <a:prstGeom prst="rect">
                      <a:avLst/>
                    </a:prstGeom>
                  </pic:spPr>
                </pic:pic>
              </a:graphicData>
            </a:graphic>
          </wp:inline>
        </w:drawing>
      </w:r>
      <w:r w:rsidR="00AE710B" w:rsidRPr="00AE710B">
        <w:rPr>
          <w:lang w:val="en-GB"/>
        </w:rPr>
        <w:br/>
      </w:r>
      <w:r w:rsidR="00AE710B" w:rsidRPr="00AE710B">
        <w:rPr>
          <w:lang w:val="en-GB"/>
        </w:rPr>
        <w:br/>
        <w:t>RailCOMPLETE also lets you introduce chain breaks for the Mileage sawtooth function:</w:t>
      </w:r>
      <w:r w:rsidR="00AE710B" w:rsidRPr="00AE710B">
        <w:rPr>
          <w:lang w:val="en-GB"/>
        </w:rPr>
        <w:br/>
      </w:r>
      <w:r w:rsidR="00DC3E3F" w:rsidRPr="00DC3E3F">
        <w:rPr>
          <w:noProof/>
          <w:lang w:val="en-GB"/>
        </w:rPr>
        <w:drawing>
          <wp:inline distT="0" distB="0" distL="0" distR="0" wp14:anchorId="3D92B36D" wp14:editId="43E228C7">
            <wp:extent cx="5760720" cy="1473200"/>
            <wp:effectExtent l="0" t="0" r="0" b="0"/>
            <wp:docPr id="38" name="Bilde 38" descr="Et bilde som inneholder tekst, skjermbilde, overvåk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e 38" descr="Et bilde som inneholder tekst, skjermbilde, overvåke, skjerm&#10;&#10;Automatisk generert beskrivelse"/>
                    <pic:cNvPicPr/>
                  </pic:nvPicPr>
                  <pic:blipFill>
                    <a:blip r:embed="rId26"/>
                    <a:stretch>
                      <a:fillRect/>
                    </a:stretch>
                  </pic:blipFill>
                  <pic:spPr>
                    <a:xfrm>
                      <a:off x="0" y="0"/>
                      <a:ext cx="5760720" cy="1473200"/>
                    </a:xfrm>
                    <a:prstGeom prst="rect">
                      <a:avLst/>
                    </a:prstGeom>
                  </pic:spPr>
                </pic:pic>
              </a:graphicData>
            </a:graphic>
          </wp:inline>
        </w:drawing>
      </w:r>
      <w:r w:rsidR="00AE710B">
        <w:rPr>
          <w:lang w:val="en-GB"/>
        </w:rPr>
        <w:br/>
      </w:r>
      <w:r w:rsidR="00AE710B">
        <w:rPr>
          <w:lang w:val="en-GB"/>
        </w:rPr>
        <w:br/>
      </w:r>
      <w:r w:rsidR="00DC3E3F">
        <w:rPr>
          <w:lang w:val="en-GB"/>
        </w:rPr>
        <w:t>Annotate the mileage and chainbreaks in your drawing to see the effect of your changes:</w:t>
      </w:r>
      <w:r w:rsidR="00DC3E3F">
        <w:rPr>
          <w:lang w:val="en-GB"/>
        </w:rPr>
        <w:br/>
      </w:r>
      <w:r w:rsidR="00DC3E3F" w:rsidRPr="00DC3E3F">
        <w:rPr>
          <w:noProof/>
          <w:lang w:val="en-GB"/>
        </w:rPr>
        <w:drawing>
          <wp:inline distT="0" distB="0" distL="0" distR="0" wp14:anchorId="1EBF0B44" wp14:editId="221FF46A">
            <wp:extent cx="419158" cy="285790"/>
            <wp:effectExtent l="0" t="0" r="0" b="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58" cy="285790"/>
                    </a:xfrm>
                    <a:prstGeom prst="rect">
                      <a:avLst/>
                    </a:prstGeom>
                  </pic:spPr>
                </pic:pic>
              </a:graphicData>
            </a:graphic>
          </wp:inline>
        </w:drawing>
      </w:r>
      <w:r w:rsidR="00DC3E3F">
        <w:rPr>
          <w:lang w:val="en-GB"/>
        </w:rPr>
        <w:t xml:space="preserve">  </w:t>
      </w:r>
      <w:r w:rsidR="00DC3E3F" w:rsidRPr="00DC3E3F">
        <w:rPr>
          <w:noProof/>
          <w:lang w:val="en-GB"/>
        </w:rPr>
        <w:drawing>
          <wp:inline distT="0" distB="0" distL="0" distR="0" wp14:anchorId="7B50F038" wp14:editId="569AC47A">
            <wp:extent cx="445324" cy="267194"/>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6823" cy="268094"/>
                    </a:xfrm>
                    <a:prstGeom prst="rect">
                      <a:avLst/>
                    </a:prstGeom>
                  </pic:spPr>
                </pic:pic>
              </a:graphicData>
            </a:graphic>
          </wp:inline>
        </w:drawing>
      </w:r>
      <w:r w:rsidR="00DC3E3F">
        <w:rPr>
          <w:lang w:val="en-GB"/>
        </w:rPr>
        <w:br/>
      </w:r>
      <w:r w:rsidR="001632D0">
        <w:rPr>
          <w:lang w:val="en-GB"/>
        </w:rPr>
        <w:br/>
      </w:r>
    </w:p>
    <w:p w14:paraId="192CBE80" w14:textId="77777777" w:rsidR="001632D0" w:rsidRDefault="001632D0">
      <w:pPr>
        <w:rPr>
          <w:rFonts w:ascii="Calibri" w:hAnsi="Calibri" w:cs="Calibri"/>
          <w:lang w:val="en-GB" w:eastAsia="nb-NO"/>
        </w:rPr>
      </w:pPr>
      <w:r>
        <w:rPr>
          <w:lang w:val="en-GB"/>
        </w:rPr>
        <w:br w:type="page"/>
      </w:r>
    </w:p>
    <w:p w14:paraId="58A01795" w14:textId="2401047F" w:rsidR="00AE710B" w:rsidRPr="001632D0" w:rsidRDefault="001632D0" w:rsidP="001632D0">
      <w:pPr>
        <w:spacing w:before="240"/>
        <w:ind w:left="567" w:hanging="567"/>
        <w:rPr>
          <w:lang w:val="en-GB"/>
        </w:rPr>
      </w:pPr>
      <w:r>
        <w:rPr>
          <w:lang w:val="en-GB"/>
        </w:rPr>
        <w:lastRenderedPageBreak/>
        <w:tab/>
      </w:r>
      <w:r w:rsidRPr="001632D0">
        <w:rPr>
          <w:lang w:val="en-GB"/>
        </w:rPr>
        <w:t>Before the chainbreak:</w:t>
      </w:r>
      <w:r>
        <w:rPr>
          <w:lang w:val="en-GB"/>
        </w:rPr>
        <w:br/>
      </w:r>
      <w:r>
        <w:rPr>
          <w:lang w:val="en-GB"/>
        </w:rPr>
        <w:tab/>
      </w:r>
      <w:r w:rsidRPr="001632D0">
        <w:rPr>
          <w:lang w:val="en-GB"/>
        </w:rPr>
        <w:br/>
      </w:r>
      <w:r>
        <w:rPr>
          <w:lang w:val="en-GB"/>
        </w:rPr>
        <w:tab/>
      </w:r>
      <w:r w:rsidRPr="001632D0">
        <w:rPr>
          <w:noProof/>
          <w:lang w:val="en-GB"/>
        </w:rPr>
        <w:drawing>
          <wp:inline distT="0" distB="0" distL="0" distR="0" wp14:anchorId="22A526B8" wp14:editId="3CA9AFAB">
            <wp:extent cx="4915789" cy="4085112"/>
            <wp:effectExtent l="0" t="0" r="0" b="0"/>
            <wp:docPr id="43" name="Bilde 4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ilde 43" descr="Et bilde som inneholder tekst&#10;&#10;Automatisk generert beskrivelse"/>
                    <pic:cNvPicPr/>
                  </pic:nvPicPr>
                  <pic:blipFill>
                    <a:blip r:embed="rId29"/>
                    <a:stretch>
                      <a:fillRect/>
                    </a:stretch>
                  </pic:blipFill>
                  <pic:spPr>
                    <a:xfrm>
                      <a:off x="0" y="0"/>
                      <a:ext cx="4920427" cy="4088966"/>
                    </a:xfrm>
                    <a:prstGeom prst="rect">
                      <a:avLst/>
                    </a:prstGeom>
                  </pic:spPr>
                </pic:pic>
              </a:graphicData>
            </a:graphic>
          </wp:inline>
        </w:drawing>
      </w:r>
      <w:r w:rsidRPr="001632D0">
        <w:rPr>
          <w:lang w:val="en-GB"/>
        </w:rPr>
        <w:br/>
      </w:r>
      <w:r>
        <w:rPr>
          <w:lang w:val="en-GB"/>
        </w:rPr>
        <w:tab/>
      </w:r>
      <w:r w:rsidRPr="001632D0">
        <w:rPr>
          <w:lang w:val="en-GB"/>
        </w:rPr>
        <w:br/>
      </w:r>
      <w:r>
        <w:rPr>
          <w:lang w:val="en-GB"/>
        </w:rPr>
        <w:tab/>
      </w:r>
      <w:r w:rsidRPr="001632D0">
        <w:rPr>
          <w:lang w:val="en-GB"/>
        </w:rPr>
        <w:t>After the chainbreak:</w:t>
      </w:r>
      <w:r>
        <w:rPr>
          <w:lang w:val="en-GB"/>
        </w:rPr>
        <w:br/>
      </w:r>
      <w:r>
        <w:rPr>
          <w:lang w:val="en-GB"/>
        </w:rPr>
        <w:tab/>
      </w:r>
      <w:r w:rsidRPr="001632D0">
        <w:rPr>
          <w:lang w:val="en-GB"/>
        </w:rPr>
        <w:br/>
      </w:r>
      <w:r>
        <w:rPr>
          <w:lang w:val="en-GB"/>
        </w:rPr>
        <w:tab/>
      </w:r>
      <w:r w:rsidRPr="001632D0">
        <w:rPr>
          <w:noProof/>
          <w:lang w:val="en-GB"/>
        </w:rPr>
        <w:drawing>
          <wp:inline distT="0" distB="0" distL="0" distR="0" wp14:anchorId="60C69232" wp14:editId="0FDA0EFD">
            <wp:extent cx="4874820" cy="3596469"/>
            <wp:effectExtent l="0" t="0" r="2540" b="4445"/>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6701" cy="3605234"/>
                    </a:xfrm>
                    <a:prstGeom prst="rect">
                      <a:avLst/>
                    </a:prstGeom>
                  </pic:spPr>
                </pic:pic>
              </a:graphicData>
            </a:graphic>
          </wp:inline>
        </w:drawing>
      </w:r>
      <w:r w:rsidR="00DC3E3F" w:rsidRPr="001632D0">
        <w:rPr>
          <w:lang w:val="en-GB"/>
        </w:rPr>
        <w:br/>
      </w:r>
      <w:r>
        <w:rPr>
          <w:lang w:val="en-GB"/>
        </w:rPr>
        <w:tab/>
      </w:r>
      <w:r>
        <w:rPr>
          <w:lang w:val="en-GB"/>
        </w:rPr>
        <w:br/>
      </w:r>
      <w:r w:rsidR="00AE710B" w:rsidRPr="001632D0">
        <w:rPr>
          <w:lang w:val="en-GB"/>
        </w:rPr>
        <w:lastRenderedPageBreak/>
        <w:t>Note that if you enter a number in the Property Manager’s ‘Mileage’ property cell, then there may be several _position.Pos (Pos) locations having this Mileage value, since a sawtooth function is not a generally a bijective function</w:t>
      </w:r>
      <w:r>
        <w:rPr>
          <w:lang w:val="en-GB"/>
        </w:rPr>
        <w:t xml:space="preserve"> but can have negative jumps (duplicate mileage values) as well as positive jumps (missing mileage values).</w:t>
      </w:r>
      <w:r w:rsidR="00AE710B" w:rsidRPr="001632D0">
        <w:rPr>
          <w:lang w:val="en-GB"/>
        </w:rPr>
        <w:br/>
      </w:r>
      <w:r w:rsidR="00AE710B" w:rsidRPr="001632D0">
        <w:rPr>
          <w:lang w:val="en-GB"/>
        </w:rPr>
        <w:br/>
        <w:t>In the ISO literature</w:t>
      </w:r>
      <w:r w:rsidR="00AE710B">
        <w:rPr>
          <w:rStyle w:val="Fotnotereferanse"/>
          <w:lang w:val="en-GB"/>
        </w:rPr>
        <w:footnoteReference w:id="3"/>
      </w:r>
      <w:r w:rsidR="00AE710B" w:rsidRPr="001632D0">
        <w:rPr>
          <w:lang w:val="en-GB"/>
        </w:rPr>
        <w:t xml:space="preserve"> and in IFC</w:t>
      </w:r>
      <w:r w:rsidR="00AE710B">
        <w:rPr>
          <w:rStyle w:val="Fotnotereferanse"/>
          <w:lang w:val="en-GB"/>
        </w:rPr>
        <w:footnoteReference w:id="4"/>
      </w:r>
      <w:r w:rsidR="00AE710B" w:rsidRPr="001632D0">
        <w:rPr>
          <w:lang w:val="en-GB"/>
        </w:rPr>
        <w:t xml:space="preserve">, </w:t>
      </w:r>
      <w:r w:rsidR="0063024B" w:rsidRPr="001632D0">
        <w:rPr>
          <w:lang w:val="en-GB"/>
        </w:rPr>
        <w:t xml:space="preserve">using a Mileage sawtooth function for linear positioining is referred to as </w:t>
      </w:r>
      <w:r w:rsidR="0063024B" w:rsidRPr="001632D0">
        <w:rPr>
          <w:b/>
          <w:bCs/>
          <w:lang w:val="en-GB"/>
        </w:rPr>
        <w:t>Absolute addressing</w:t>
      </w:r>
      <w:r w:rsidR="0063024B" w:rsidRPr="001632D0">
        <w:rPr>
          <w:lang w:val="en-GB"/>
        </w:rPr>
        <w:t>.</w:t>
      </w:r>
    </w:p>
    <w:p w14:paraId="5BA458BC" w14:textId="284440AC" w:rsidR="00596679" w:rsidRPr="001632D0" w:rsidRDefault="0063024B" w:rsidP="00C42051">
      <w:pPr>
        <w:pStyle w:val="Listeavsnitt"/>
        <w:numPr>
          <w:ilvl w:val="0"/>
          <w:numId w:val="5"/>
        </w:numPr>
        <w:spacing w:before="240"/>
        <w:rPr>
          <w:lang w:val="en-GB"/>
        </w:rPr>
      </w:pPr>
      <w:r w:rsidRPr="001632D0">
        <w:rPr>
          <w:b/>
          <w:bCs/>
          <w:lang w:val="en-GB"/>
        </w:rPr>
        <w:t>Cant</w:t>
      </w:r>
      <w:r w:rsidRPr="001632D0">
        <w:rPr>
          <w:lang w:val="en-GB"/>
        </w:rPr>
        <w:br/>
      </w:r>
      <w:r w:rsidR="001632D0" w:rsidRPr="001632D0">
        <w:rPr>
          <w:b/>
          <w:bCs/>
          <w:lang w:val="en-GB"/>
        </w:rPr>
        <w:t>C</w:t>
      </w:r>
      <w:r w:rsidR="0051092B" w:rsidRPr="001632D0">
        <w:rPr>
          <w:b/>
          <w:bCs/>
          <w:lang w:val="en-GB"/>
        </w:rPr>
        <w:t>ant</w:t>
      </w:r>
      <w:r w:rsidR="001632D0">
        <w:rPr>
          <w:lang w:val="en-GB"/>
        </w:rPr>
        <w:t xml:space="preserve">, or </w:t>
      </w:r>
      <w:r w:rsidR="001632D0" w:rsidRPr="001632D0">
        <w:rPr>
          <w:b/>
          <w:bCs/>
          <w:lang w:val="en-GB"/>
        </w:rPr>
        <w:t>superelevation</w:t>
      </w:r>
      <w:r w:rsidR="0051092B" w:rsidRPr="001632D0">
        <w:rPr>
          <w:lang w:val="en-GB"/>
        </w:rPr>
        <w:t xml:space="preserve"> </w:t>
      </w:r>
      <w:r w:rsidR="001632D0">
        <w:rPr>
          <w:lang w:val="en-GB"/>
        </w:rPr>
        <w:t xml:space="preserve">is </w:t>
      </w:r>
      <w:r w:rsidR="001C7898" w:rsidRPr="001632D0">
        <w:rPr>
          <w:lang w:val="en-GB"/>
        </w:rPr>
        <w:t xml:space="preserve">with </w:t>
      </w:r>
      <w:r w:rsidR="00596679" w:rsidRPr="001632D0">
        <w:rPr>
          <w:lang w:val="en-GB"/>
        </w:rPr>
        <w:t>most railway administrations</w:t>
      </w:r>
      <w:r w:rsidR="001C7898" w:rsidRPr="001632D0">
        <w:rPr>
          <w:lang w:val="en-GB"/>
        </w:rPr>
        <w:t xml:space="preserve"> measured as a vertical uplift of one top-of-rail in relation to the other, expressed in milllimeters [mm]. </w:t>
      </w:r>
      <w:r w:rsidR="00D94481" w:rsidRPr="001632D0">
        <w:rPr>
          <w:lang w:val="en-GB"/>
        </w:rPr>
        <w:t>C</w:t>
      </w:r>
      <w:r w:rsidR="00596679" w:rsidRPr="001632D0">
        <w:rPr>
          <w:lang w:val="en-GB"/>
        </w:rPr>
        <w:t xml:space="preserve">ant is </w:t>
      </w:r>
      <w:r w:rsidR="00D94481" w:rsidRPr="001632D0">
        <w:rPr>
          <w:lang w:val="en-GB"/>
        </w:rPr>
        <w:t xml:space="preserve">basically </w:t>
      </w:r>
      <w:r w:rsidR="00596679" w:rsidRPr="001632D0">
        <w:rPr>
          <w:lang w:val="en-GB"/>
        </w:rPr>
        <w:t xml:space="preserve">a </w:t>
      </w:r>
      <w:r w:rsidR="00596679" w:rsidRPr="001632D0">
        <w:rPr>
          <w:u w:val="single"/>
          <w:lang w:val="en-GB"/>
        </w:rPr>
        <w:t>signed angle</w:t>
      </w:r>
      <w:r w:rsidR="00596679" w:rsidRPr="001632D0">
        <w:rPr>
          <w:lang w:val="en-GB"/>
        </w:rPr>
        <w:t xml:space="preserve"> expressing </w:t>
      </w:r>
      <w:r w:rsidR="0051092B" w:rsidRPr="001632D0">
        <w:rPr>
          <w:lang w:val="en-GB"/>
        </w:rPr>
        <w:t xml:space="preserve">a sleeper’s rotation about the local alignment axis (roll) using the </w:t>
      </w:r>
      <w:r w:rsidR="00596679" w:rsidRPr="001632D0">
        <w:rPr>
          <w:lang w:val="en-GB"/>
        </w:rPr>
        <w:t xml:space="preserve">horizontal </w:t>
      </w:r>
      <w:r w:rsidR="0051092B" w:rsidRPr="001632D0">
        <w:rPr>
          <w:lang w:val="en-GB"/>
        </w:rPr>
        <w:t xml:space="preserve">XY </w:t>
      </w:r>
      <w:r w:rsidR="00596679" w:rsidRPr="001632D0">
        <w:rPr>
          <w:lang w:val="en-GB"/>
        </w:rPr>
        <w:t>plane</w:t>
      </w:r>
      <w:r w:rsidR="0051092B" w:rsidRPr="001632D0">
        <w:rPr>
          <w:lang w:val="en-GB"/>
        </w:rPr>
        <w:t xml:space="preserve"> as a reference</w:t>
      </w:r>
      <w:r w:rsidR="00596679" w:rsidRPr="001632D0">
        <w:rPr>
          <w:lang w:val="en-GB"/>
        </w:rPr>
        <w:t>.</w:t>
      </w:r>
      <w:r w:rsidR="001632D0">
        <w:rPr>
          <w:lang w:val="en-GB"/>
        </w:rPr>
        <w:br/>
      </w:r>
      <w:r w:rsidR="001632D0">
        <w:rPr>
          <w:lang w:val="en-GB"/>
        </w:rPr>
        <w:br/>
      </w:r>
      <w:r w:rsidR="00596679" w:rsidRPr="001632D0">
        <w:rPr>
          <w:lang w:val="en-GB"/>
        </w:rPr>
        <w:t xml:space="preserve">For historical and </w:t>
      </w:r>
      <w:r w:rsidR="00D94481" w:rsidRPr="001632D0">
        <w:rPr>
          <w:lang w:val="en-GB"/>
        </w:rPr>
        <w:t xml:space="preserve">for </w:t>
      </w:r>
      <w:r w:rsidR="00596679" w:rsidRPr="001632D0">
        <w:rPr>
          <w:lang w:val="en-GB"/>
        </w:rPr>
        <w:t xml:space="preserve">practical reasons, cant is measured using a water level device and reading the vertical distance between the two top-of-rails. </w:t>
      </w:r>
      <w:r w:rsidR="00513BA9">
        <w:rPr>
          <w:lang w:val="en-GB"/>
        </w:rPr>
        <w:t>T</w:t>
      </w:r>
      <w:r w:rsidR="00596679" w:rsidRPr="001632D0">
        <w:rPr>
          <w:lang w:val="en-GB"/>
        </w:rPr>
        <w:t xml:space="preserve">here is a </w:t>
      </w:r>
      <w:r w:rsidR="00D94481" w:rsidRPr="001632D0">
        <w:rPr>
          <w:lang w:val="en-GB"/>
        </w:rPr>
        <w:t>s</w:t>
      </w:r>
      <w:r w:rsidR="00596679" w:rsidRPr="001632D0">
        <w:rPr>
          <w:lang w:val="en-GB"/>
        </w:rPr>
        <w:t xml:space="preserve">tandard </w:t>
      </w:r>
      <w:r w:rsidR="00D94481" w:rsidRPr="001632D0">
        <w:rPr>
          <w:lang w:val="en-GB"/>
        </w:rPr>
        <w:t xml:space="preserve">reference </w:t>
      </w:r>
      <w:r w:rsidR="00F534A4" w:rsidRPr="00513BA9">
        <w:rPr>
          <w:b/>
          <w:bCs/>
          <w:lang w:val="en-GB"/>
        </w:rPr>
        <w:t>cant gauge</w:t>
      </w:r>
      <w:r w:rsidR="00596679" w:rsidRPr="001632D0">
        <w:rPr>
          <w:lang w:val="en-GB"/>
        </w:rPr>
        <w:t xml:space="preserve"> associated with each </w:t>
      </w:r>
      <w:r w:rsidR="00F534A4" w:rsidRPr="001632D0">
        <w:rPr>
          <w:lang w:val="en-GB"/>
        </w:rPr>
        <w:t>t</w:t>
      </w:r>
      <w:r w:rsidR="00596679" w:rsidRPr="001632D0">
        <w:rPr>
          <w:lang w:val="en-GB"/>
        </w:rPr>
        <w:t xml:space="preserve">rack </w:t>
      </w:r>
      <w:r w:rsidR="00F534A4" w:rsidRPr="001632D0">
        <w:rPr>
          <w:lang w:val="en-GB"/>
        </w:rPr>
        <w:t>g</w:t>
      </w:r>
      <w:r w:rsidR="00596679" w:rsidRPr="001632D0">
        <w:rPr>
          <w:lang w:val="en-GB"/>
        </w:rPr>
        <w:t>auge</w:t>
      </w:r>
      <w:r w:rsidR="00F534A4" w:rsidRPr="001632D0">
        <w:rPr>
          <w:lang w:val="en-GB"/>
        </w:rPr>
        <w:t>, for conversion of cant between millimeters and angle</w:t>
      </w:r>
      <w:r w:rsidR="00596679" w:rsidRPr="001632D0">
        <w:rPr>
          <w:lang w:val="en-GB"/>
        </w:rPr>
        <w:t xml:space="preserve">. For </w:t>
      </w:r>
      <w:r w:rsidR="00F534A4" w:rsidRPr="00513BA9">
        <w:rPr>
          <w:b/>
          <w:bCs/>
          <w:lang w:val="en-GB"/>
        </w:rPr>
        <w:t>n</w:t>
      </w:r>
      <w:r w:rsidR="00596679" w:rsidRPr="00513BA9">
        <w:rPr>
          <w:b/>
          <w:bCs/>
          <w:lang w:val="en-GB"/>
        </w:rPr>
        <w:t xml:space="preserve">ormal </w:t>
      </w:r>
      <w:r w:rsidR="00F534A4" w:rsidRPr="00513BA9">
        <w:rPr>
          <w:b/>
          <w:bCs/>
          <w:lang w:val="en-GB"/>
        </w:rPr>
        <w:t>g</w:t>
      </w:r>
      <w:r w:rsidR="00596679" w:rsidRPr="00513BA9">
        <w:rPr>
          <w:b/>
          <w:bCs/>
          <w:lang w:val="en-GB"/>
        </w:rPr>
        <w:t>auge</w:t>
      </w:r>
      <w:r w:rsidR="00596679" w:rsidRPr="001632D0">
        <w:rPr>
          <w:lang w:val="en-GB"/>
        </w:rPr>
        <w:t xml:space="preserve"> tracks (1432..1438 mm between the two wheel/rail contact points), the standardized </w:t>
      </w:r>
      <w:r w:rsidR="00F534A4" w:rsidRPr="001632D0">
        <w:rPr>
          <w:lang w:val="en-GB"/>
        </w:rPr>
        <w:t xml:space="preserve">cant gauge </w:t>
      </w:r>
      <w:r w:rsidR="00596679" w:rsidRPr="001632D0">
        <w:rPr>
          <w:lang w:val="en-GB"/>
        </w:rPr>
        <w:t>reference value is 1</w:t>
      </w:r>
      <w:r w:rsidR="00F534A4" w:rsidRPr="001632D0">
        <w:rPr>
          <w:lang w:val="en-GB"/>
        </w:rPr>
        <w:t>.</w:t>
      </w:r>
      <w:r w:rsidR="00596679" w:rsidRPr="001632D0">
        <w:rPr>
          <w:lang w:val="en-GB"/>
        </w:rPr>
        <w:t>5</w:t>
      </w:r>
      <w:r w:rsidR="00F534A4" w:rsidRPr="001632D0">
        <w:rPr>
          <w:lang w:val="en-GB"/>
        </w:rPr>
        <w:t> </w:t>
      </w:r>
      <w:r w:rsidR="00596679" w:rsidRPr="001632D0">
        <w:rPr>
          <w:lang w:val="en-GB"/>
        </w:rPr>
        <w:t>m. That is, sin(alpha)</w:t>
      </w:r>
      <w:r w:rsidR="0051092B" w:rsidRPr="001632D0">
        <w:rPr>
          <w:lang w:val="en-GB"/>
        </w:rPr>
        <w:t> </w:t>
      </w:r>
      <w:r w:rsidR="00596679" w:rsidRPr="001632D0">
        <w:rPr>
          <w:lang w:val="en-GB"/>
        </w:rPr>
        <w:t>=</w:t>
      </w:r>
      <w:r w:rsidR="0051092B" w:rsidRPr="001632D0">
        <w:rPr>
          <w:lang w:val="en-GB"/>
        </w:rPr>
        <w:t> </w:t>
      </w:r>
      <w:r w:rsidR="00596679" w:rsidRPr="001632D0">
        <w:rPr>
          <w:lang w:val="en-GB"/>
        </w:rPr>
        <w:t xml:space="preserve">h/1500 for </w:t>
      </w:r>
      <w:r w:rsidR="00F534A4" w:rsidRPr="001632D0">
        <w:rPr>
          <w:lang w:val="en-GB"/>
        </w:rPr>
        <w:t>n</w:t>
      </w:r>
      <w:r w:rsidR="00596679" w:rsidRPr="001632D0">
        <w:rPr>
          <w:lang w:val="en-GB"/>
        </w:rPr>
        <w:t xml:space="preserve">ormal </w:t>
      </w:r>
      <w:r w:rsidR="00F534A4" w:rsidRPr="001632D0">
        <w:rPr>
          <w:lang w:val="en-GB"/>
        </w:rPr>
        <w:t>g</w:t>
      </w:r>
      <w:r w:rsidR="00596679" w:rsidRPr="001632D0">
        <w:rPr>
          <w:lang w:val="en-GB"/>
        </w:rPr>
        <w:t>auge tracks</w:t>
      </w:r>
      <w:r w:rsidR="0051092B" w:rsidRPr="001632D0">
        <w:rPr>
          <w:lang w:val="en-GB"/>
        </w:rPr>
        <w:t>, where h = cant in millimeters</w:t>
      </w:r>
      <w:r w:rsidR="00D94481" w:rsidRPr="001632D0">
        <w:rPr>
          <w:lang w:val="en-GB"/>
        </w:rPr>
        <w:t xml:space="preserve"> and alpha is the cant angle. The sign of the cant angle is also subject to interpretation. Most track design software packages interpret ‘clockwise cant rotation’ as a positive rotation about the ACS y-axis. </w:t>
      </w:r>
      <w:r w:rsidR="00596679" w:rsidRPr="001632D0">
        <w:rPr>
          <w:lang w:val="en-GB"/>
        </w:rPr>
        <w:t xml:space="preserve">Wider gauges use 1600 mm or more as </w:t>
      </w:r>
      <w:r w:rsidR="0051092B" w:rsidRPr="001632D0">
        <w:rPr>
          <w:lang w:val="en-GB"/>
        </w:rPr>
        <w:t xml:space="preserve">a </w:t>
      </w:r>
      <w:r w:rsidR="00F534A4" w:rsidRPr="001632D0">
        <w:rPr>
          <w:lang w:val="en-GB"/>
        </w:rPr>
        <w:t xml:space="preserve">cant gauge </w:t>
      </w:r>
      <w:r w:rsidR="00D94481" w:rsidRPr="001632D0">
        <w:rPr>
          <w:lang w:val="en-GB"/>
        </w:rPr>
        <w:t xml:space="preserve">track </w:t>
      </w:r>
      <w:r w:rsidR="00F534A4" w:rsidRPr="001632D0">
        <w:rPr>
          <w:lang w:val="en-GB"/>
        </w:rPr>
        <w:t>reference</w:t>
      </w:r>
      <w:r w:rsidR="00596679" w:rsidRPr="001632D0">
        <w:rPr>
          <w:lang w:val="en-GB"/>
        </w:rPr>
        <w:t>, see the literature on this.</w:t>
      </w:r>
    </w:p>
    <w:p w14:paraId="3BE45280" w14:textId="164F74A4" w:rsidR="00F534A4" w:rsidRPr="008D6721" w:rsidRDefault="00513BA9" w:rsidP="008D232D">
      <w:pPr>
        <w:pStyle w:val="Listeavsnitt"/>
        <w:numPr>
          <w:ilvl w:val="0"/>
          <w:numId w:val="5"/>
        </w:numPr>
        <w:spacing w:before="240"/>
        <w:rPr>
          <w:lang w:val="en-GB"/>
        </w:rPr>
      </w:pPr>
      <w:r w:rsidRPr="00513BA9">
        <w:rPr>
          <w:b/>
          <w:bCs/>
          <w:lang w:val="en-GB"/>
        </w:rPr>
        <w:t>Alignment System in RailCOMPLETE</w:t>
      </w:r>
      <w:r>
        <w:rPr>
          <w:lang w:val="en-GB"/>
        </w:rPr>
        <w:br/>
      </w:r>
      <w:r w:rsidR="00596679" w:rsidRPr="008D6721">
        <w:rPr>
          <w:lang w:val="en-GB"/>
        </w:rPr>
        <w:t xml:space="preserve">Select the alignment </w:t>
      </w:r>
      <w:r>
        <w:rPr>
          <w:lang w:val="en-GB"/>
        </w:rPr>
        <w:t xml:space="preserve">T01 </w:t>
      </w:r>
      <w:r w:rsidR="00596679" w:rsidRPr="008D6721">
        <w:rPr>
          <w:lang w:val="en-GB"/>
        </w:rPr>
        <w:t>again</w:t>
      </w:r>
      <w:r>
        <w:rPr>
          <w:lang w:val="en-GB"/>
        </w:rPr>
        <w:t xml:space="preserve">, open the </w:t>
      </w:r>
      <w:r w:rsidRPr="008D6721">
        <w:rPr>
          <w:lang w:val="en-GB"/>
        </w:rPr>
        <w:t>Properties Manager</w:t>
      </w:r>
      <w:r>
        <w:rPr>
          <w:lang w:val="en-GB"/>
        </w:rPr>
        <w:t>’s ‘</w:t>
      </w:r>
      <w:r w:rsidR="00596679" w:rsidRPr="008D6721">
        <w:rPr>
          <w:lang w:val="en-GB"/>
        </w:rPr>
        <w:t>Alignment</w:t>
      </w:r>
      <w:r>
        <w:rPr>
          <w:lang w:val="en-GB"/>
        </w:rPr>
        <w:t>’</w:t>
      </w:r>
      <w:r w:rsidR="00596679" w:rsidRPr="008D6721">
        <w:rPr>
          <w:lang w:val="en-GB"/>
        </w:rPr>
        <w:t xml:space="preserve"> tab and </w:t>
      </w:r>
      <w:r>
        <w:rPr>
          <w:lang w:val="en-GB"/>
        </w:rPr>
        <w:t xml:space="preserve">select the </w:t>
      </w:r>
      <w:r w:rsidR="00596679" w:rsidRPr="008D6721">
        <w:rPr>
          <w:lang w:val="en-GB"/>
        </w:rPr>
        <w:t>Alignment System row. It should read “Normalspor 1435 mm”, which is the standard for mainlines in Norway. Click to the left of that row to expand it, and you will see the rows ‘</w:t>
      </w:r>
      <w:r w:rsidR="005F0B82" w:rsidRPr="008D6721">
        <w:rPr>
          <w:lang w:val="en-GB"/>
        </w:rPr>
        <w:t>Cant Gauge</w:t>
      </w:r>
      <w:r w:rsidR="00596679" w:rsidRPr="008D6721">
        <w:rPr>
          <w:lang w:val="en-GB"/>
        </w:rPr>
        <w:t>’ (1.5 meters)</w:t>
      </w:r>
      <w:r w:rsidR="0051092B" w:rsidRPr="008D6721">
        <w:rPr>
          <w:lang w:val="en-GB"/>
        </w:rPr>
        <w:t xml:space="preserve"> and </w:t>
      </w:r>
      <w:r w:rsidR="00596679" w:rsidRPr="008D6721">
        <w:rPr>
          <w:lang w:val="en-GB"/>
        </w:rPr>
        <w:t xml:space="preserve">‘Alignment Gauge’ (1.435 meters). The </w:t>
      </w:r>
      <w:r w:rsidR="005F0B82" w:rsidRPr="008D6721">
        <w:rPr>
          <w:lang w:val="en-GB"/>
        </w:rPr>
        <w:t xml:space="preserve">CantGauge </w:t>
      </w:r>
      <w:r w:rsidR="00596679" w:rsidRPr="008D6721">
        <w:rPr>
          <w:lang w:val="en-GB"/>
        </w:rPr>
        <w:t xml:space="preserve">value is used when converting cant </w:t>
      </w:r>
      <w:r w:rsidR="0051092B" w:rsidRPr="008D6721">
        <w:rPr>
          <w:lang w:val="en-GB"/>
        </w:rPr>
        <w:t xml:space="preserve">between </w:t>
      </w:r>
      <w:r w:rsidR="00596679" w:rsidRPr="008D6721">
        <w:rPr>
          <w:lang w:val="en-GB"/>
        </w:rPr>
        <w:t xml:space="preserve">millimeters </w:t>
      </w:r>
      <w:r w:rsidR="0051092B" w:rsidRPr="008D6721">
        <w:rPr>
          <w:lang w:val="en-GB"/>
        </w:rPr>
        <w:t xml:space="preserve">and </w:t>
      </w:r>
      <w:r w:rsidR="00596679" w:rsidRPr="008D6721">
        <w:rPr>
          <w:lang w:val="en-GB"/>
        </w:rPr>
        <w:t>angles</w:t>
      </w:r>
      <w:r w:rsidR="005F0B82" w:rsidRPr="008D6721">
        <w:rPr>
          <w:rStyle w:val="Fotnotereferanse"/>
          <w:lang w:val="en-GB"/>
        </w:rPr>
        <w:footnoteReference w:id="5"/>
      </w:r>
      <w:r w:rsidR="00596679" w:rsidRPr="008D6721">
        <w:rPr>
          <w:lang w:val="en-GB"/>
        </w:rPr>
        <w:t>.</w:t>
      </w:r>
      <w:r w:rsidR="0051092B" w:rsidRPr="008D6721">
        <w:rPr>
          <w:lang w:val="en-GB"/>
        </w:rPr>
        <w:t xml:space="preserve"> </w:t>
      </w:r>
      <w:r w:rsidR="008D232D" w:rsidRPr="008D6721">
        <w:rPr>
          <w:lang w:val="en-GB"/>
        </w:rPr>
        <w:t>The AlignmentGauge is used when placing</w:t>
      </w:r>
      <w:r w:rsidR="000E4BEE">
        <w:rPr>
          <w:lang w:val="en-GB"/>
        </w:rPr>
        <w:t>,</w:t>
      </w:r>
      <w:r w:rsidR="008D232D" w:rsidRPr="008D6721">
        <w:rPr>
          <w:lang w:val="en-GB"/>
        </w:rPr>
        <w:t xml:space="preserve"> e.g.</w:t>
      </w:r>
      <w:r w:rsidR="000E4BEE">
        <w:rPr>
          <w:lang w:val="en-GB"/>
        </w:rPr>
        <w:t>,</w:t>
      </w:r>
      <w:r w:rsidR="008D232D" w:rsidRPr="008D6721">
        <w:rPr>
          <w:lang w:val="en-GB"/>
        </w:rPr>
        <w:t xml:space="preserve"> axle counters or track joint isolations etc in rails, or when expressing the rail/wheel contact lines in 3D.</w:t>
      </w:r>
      <w:r w:rsidR="00F534A4" w:rsidRPr="008D6721">
        <w:rPr>
          <w:lang w:val="en-GB"/>
        </w:rPr>
        <w:t xml:space="preserve"> Think of it – as cant increases, the two rails in a railway track alignment will “creep inwards” towards the alignment axis (as seen from above), without moving the track sideways.</w:t>
      </w:r>
      <w:r w:rsidR="00D94481" w:rsidRPr="008D6721">
        <w:rPr>
          <w:lang w:val="en-GB"/>
        </w:rPr>
        <w:br/>
      </w:r>
      <w:r w:rsidR="00596679" w:rsidRPr="008D6721">
        <w:rPr>
          <w:lang w:val="en-GB"/>
        </w:rPr>
        <w:br/>
      </w:r>
      <w:r w:rsidR="00596679" w:rsidRPr="008D6721">
        <w:rPr>
          <w:noProof/>
          <w:lang w:val="en-GB"/>
        </w:rPr>
        <w:drawing>
          <wp:inline distT="0" distB="0" distL="0" distR="0" wp14:anchorId="5F068D9A" wp14:editId="19732896">
            <wp:extent cx="3086531" cy="952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86531" cy="952633"/>
                    </a:xfrm>
                    <a:prstGeom prst="rect">
                      <a:avLst/>
                    </a:prstGeom>
                  </pic:spPr>
                </pic:pic>
              </a:graphicData>
            </a:graphic>
          </wp:inline>
        </w:drawing>
      </w:r>
    </w:p>
    <w:p w14:paraId="0442576B" w14:textId="18F7367A" w:rsidR="008D232D" w:rsidRPr="008D6721" w:rsidRDefault="00F534A4" w:rsidP="008D232D">
      <w:pPr>
        <w:pStyle w:val="Listeavsnitt"/>
        <w:numPr>
          <w:ilvl w:val="0"/>
          <w:numId w:val="5"/>
        </w:numPr>
        <w:spacing w:before="240"/>
        <w:rPr>
          <w:lang w:val="en-GB"/>
        </w:rPr>
      </w:pPr>
      <w:r w:rsidRPr="008D6721">
        <w:rPr>
          <w:lang w:val="en-GB"/>
        </w:rPr>
        <w:t>Various a</w:t>
      </w:r>
      <w:r w:rsidR="008D232D" w:rsidRPr="008D6721">
        <w:rPr>
          <w:lang w:val="en-GB"/>
        </w:rPr>
        <w:t>lignment systems are defined in the DNA. Speak to your local RC agent if you miss one.</w:t>
      </w:r>
      <w:r w:rsidRPr="008D6721">
        <w:rPr>
          <w:lang w:val="en-GB"/>
        </w:rPr>
        <w:t xml:space="preserve"> Some of alignment systems – platform edges, for instance – have 0 as CantGauge. This instructs RailCOMPLETE to interpret the Cant value as a signed Decimal Degrees angle.</w:t>
      </w:r>
    </w:p>
    <w:p w14:paraId="54D36A99" w14:textId="1D2100D8" w:rsidR="0051092B" w:rsidRPr="008D6721" w:rsidRDefault="0051092B" w:rsidP="00C42051">
      <w:pPr>
        <w:pStyle w:val="Listeavsnitt"/>
        <w:numPr>
          <w:ilvl w:val="0"/>
          <w:numId w:val="5"/>
        </w:numPr>
        <w:spacing w:before="240"/>
        <w:rPr>
          <w:lang w:val="en-GB"/>
        </w:rPr>
      </w:pPr>
      <w:r w:rsidRPr="008D6721">
        <w:rPr>
          <w:lang w:val="en-GB"/>
        </w:rPr>
        <w:lastRenderedPageBreak/>
        <w:t>The last row in the alignment system, QuickMode3DLiftWithCant, is used by RailCOMPLETE when converting an alignment object into 3D graphics. Some administrations interpret the cant as a mere rotation about the alignment axis, but most administrations interpret the cant as a rotation and an upwards translation by half the cant in millimeters. The result is that the lowest rail is always level with the alignment axis Z(s)-value.</w:t>
      </w:r>
    </w:p>
    <w:p w14:paraId="0F422596" w14:textId="0B40C1A9" w:rsidR="008D232D" w:rsidRPr="008D6721" w:rsidRDefault="008D232D" w:rsidP="00C42051">
      <w:pPr>
        <w:pStyle w:val="Listeavsnitt"/>
        <w:numPr>
          <w:ilvl w:val="0"/>
          <w:numId w:val="5"/>
        </w:numPr>
        <w:spacing w:before="240"/>
        <w:rPr>
          <w:lang w:val="en-GB"/>
        </w:rPr>
      </w:pPr>
      <w:r w:rsidRPr="008D6721">
        <w:rPr>
          <w:lang w:val="en-GB"/>
        </w:rPr>
        <w:t xml:space="preserve">If an alignment is expressed in 3D with its QuickMode3D set to ‘true’, then RailCOMPLETE considers that the sleepers shall be lifted with half the cant if the alignment’s Alignment System definition says so. In other words, the 3D Offset Z (‘Offset3D.Z’ in Lua) is </w:t>
      </w:r>
      <w:r w:rsidR="00927BE8" w:rsidRPr="008D6721">
        <w:rPr>
          <w:lang w:val="en-GB"/>
        </w:rPr>
        <w:t>implicitly</w:t>
      </w:r>
      <w:r w:rsidRPr="008D6721">
        <w:rPr>
          <w:lang w:val="en-GB"/>
        </w:rPr>
        <w:t xml:space="preserve"> replaced by </w:t>
      </w:r>
      <w:r w:rsidR="00927BE8" w:rsidRPr="008D6721">
        <w:rPr>
          <w:lang w:val="en-GB"/>
        </w:rPr>
        <w:t>the</w:t>
      </w:r>
      <w:r w:rsidRPr="008D6721">
        <w:rPr>
          <w:lang w:val="en-GB"/>
        </w:rPr>
        <w:t xml:space="preserve"> formula </w:t>
      </w:r>
      <w:r w:rsidR="00927BE8" w:rsidRPr="008D6721">
        <w:rPr>
          <w:lang w:val="en-GB"/>
        </w:rPr>
        <w:t>“getAlignmentInfo(_position).Cant/2”, no matter what formula you might have stored for Offset3D.Z yourself.</w:t>
      </w:r>
      <w:r w:rsidR="00927BE8" w:rsidRPr="008D6721">
        <w:rPr>
          <w:lang w:val="en-GB"/>
        </w:rPr>
        <w:br/>
      </w:r>
      <w:r w:rsidRPr="008D6721">
        <w:rPr>
          <w:lang w:val="en-GB"/>
        </w:rPr>
        <w:br/>
      </w:r>
      <w:r w:rsidR="002D3491" w:rsidRPr="008D6721">
        <w:rPr>
          <w:noProof/>
          <w:lang w:val="en-GB"/>
        </w:rPr>
        <w:drawing>
          <wp:inline distT="0" distB="0" distL="0" distR="0" wp14:anchorId="4E522E96" wp14:editId="41D20131">
            <wp:extent cx="4115374" cy="2391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15374" cy="2391109"/>
                    </a:xfrm>
                    <a:prstGeom prst="rect">
                      <a:avLst/>
                    </a:prstGeom>
                  </pic:spPr>
                </pic:pic>
              </a:graphicData>
            </a:graphic>
          </wp:inline>
        </w:drawing>
      </w:r>
    </w:p>
    <w:p w14:paraId="2EE80CCD" w14:textId="463B32BD" w:rsidR="00927BE8" w:rsidRPr="008D6721" w:rsidRDefault="00927BE8" w:rsidP="00C42051">
      <w:pPr>
        <w:pStyle w:val="Listeavsnitt"/>
        <w:numPr>
          <w:ilvl w:val="0"/>
          <w:numId w:val="5"/>
        </w:numPr>
        <w:spacing w:before="240"/>
        <w:rPr>
          <w:lang w:val="en-GB"/>
        </w:rPr>
      </w:pPr>
      <w:r w:rsidRPr="008D6721">
        <w:rPr>
          <w:lang w:val="en-GB"/>
        </w:rPr>
        <w:t xml:space="preserve">When an alignment’s QuickMode3D </w:t>
      </w:r>
      <w:r w:rsidR="00D94481" w:rsidRPr="008D6721">
        <w:rPr>
          <w:lang w:val="en-GB"/>
        </w:rPr>
        <w:t>is</w:t>
      </w:r>
      <w:r w:rsidRPr="008D6721">
        <w:rPr>
          <w:lang w:val="en-GB"/>
        </w:rPr>
        <w:t xml:space="preserve"> set to true, </w:t>
      </w:r>
      <w:r w:rsidR="00D94481" w:rsidRPr="008D6721">
        <w:rPr>
          <w:lang w:val="en-GB"/>
        </w:rPr>
        <w:t xml:space="preserve">then </w:t>
      </w:r>
      <w:r w:rsidRPr="008D6721">
        <w:rPr>
          <w:lang w:val="en-GB"/>
        </w:rPr>
        <w:t>the Offset3D.X and Offset3D.Y are implicitly set to zero, no matter what formulas you might have stored in them yourself.</w:t>
      </w:r>
    </w:p>
    <w:p w14:paraId="188FE63A" w14:textId="33D62BCA" w:rsidR="00927BE8" w:rsidRPr="008D6721" w:rsidRDefault="00927BE8" w:rsidP="00927BE8">
      <w:pPr>
        <w:pStyle w:val="Listeavsnitt"/>
        <w:numPr>
          <w:ilvl w:val="0"/>
          <w:numId w:val="5"/>
        </w:numPr>
        <w:spacing w:before="240"/>
        <w:rPr>
          <w:lang w:val="en-GB"/>
        </w:rPr>
      </w:pPr>
      <w:r w:rsidRPr="008D6721">
        <w:rPr>
          <w:lang w:val="en-GB"/>
        </w:rPr>
        <w:t xml:space="preserve">When an alignment’s QuickMode3D </w:t>
      </w:r>
      <w:r w:rsidR="00D94481" w:rsidRPr="008D6721">
        <w:rPr>
          <w:lang w:val="en-GB"/>
        </w:rPr>
        <w:t>is</w:t>
      </w:r>
      <w:r w:rsidRPr="008D6721">
        <w:rPr>
          <w:lang w:val="en-GB"/>
        </w:rPr>
        <w:t xml:space="preserve"> set to true, </w:t>
      </w:r>
      <w:r w:rsidR="00D94481" w:rsidRPr="008D6721">
        <w:rPr>
          <w:lang w:val="en-GB"/>
        </w:rPr>
        <w:t xml:space="preserve">then </w:t>
      </w:r>
      <w:r w:rsidRPr="008D6721">
        <w:rPr>
          <w:lang w:val="en-GB"/>
        </w:rPr>
        <w:t xml:space="preserve">the </w:t>
      </w:r>
      <w:r w:rsidR="00D94481" w:rsidRPr="008D6721">
        <w:rPr>
          <w:lang w:val="en-GB"/>
        </w:rPr>
        <w:t xml:space="preserve">Rotation3D.X, Rotation3D.Y and Rotation3D.Z formulas are implicitly set to express the rotations you would expect for an object which is installed in a track, such as a </w:t>
      </w:r>
      <w:r w:rsidR="005808B5" w:rsidRPr="008D6721">
        <w:rPr>
          <w:lang w:val="en-GB"/>
        </w:rPr>
        <w:t>sleeper being repeated for every 60 cm or so</w:t>
      </w:r>
      <w:r w:rsidRPr="008D6721">
        <w:rPr>
          <w:lang w:val="en-GB"/>
        </w:rPr>
        <w:t>.</w:t>
      </w:r>
      <w:r w:rsidR="002D3491" w:rsidRPr="008D6721">
        <w:rPr>
          <w:lang w:val="en-GB"/>
        </w:rPr>
        <w:t xml:space="preserve"> </w:t>
      </w:r>
    </w:p>
    <w:p w14:paraId="6B8C0948" w14:textId="3ED3F08A" w:rsidR="005808B5" w:rsidRPr="008D6721" w:rsidRDefault="005808B5" w:rsidP="005808B5">
      <w:pPr>
        <w:pStyle w:val="Listeavsnitt"/>
        <w:numPr>
          <w:ilvl w:val="0"/>
          <w:numId w:val="5"/>
        </w:numPr>
        <w:spacing w:before="240"/>
        <w:rPr>
          <w:lang w:val="en-GB"/>
        </w:rPr>
      </w:pPr>
      <w:r w:rsidRPr="008D6721">
        <w:rPr>
          <w:lang w:val="en-GB"/>
        </w:rPr>
        <w:t>In the tutorial DWG file, you will find these values / formulas for the alignment, being used when Quick Mode is false. The ‘NOBN_...’ formulas are stored in the DNA for NO-BN (Bane NOR):</w:t>
      </w:r>
      <w:r w:rsidRPr="008D6721">
        <w:rPr>
          <w:lang w:val="en-GB"/>
        </w:rPr>
        <w:br/>
      </w:r>
      <w:r w:rsidRPr="008D6721">
        <w:rPr>
          <w:lang w:val="en-GB"/>
        </w:rPr>
        <w:br/>
        <w:t xml:space="preserve">Offset3D.X </w:t>
      </w:r>
      <w:r w:rsidRPr="008D6721">
        <w:rPr>
          <w:lang w:val="en-GB"/>
        </w:rPr>
        <w:tab/>
      </w:r>
      <w:r w:rsidRPr="008D6721">
        <w:rPr>
          <w:lang w:val="en-GB"/>
        </w:rPr>
        <w:tab/>
        <w:t>0</w:t>
      </w:r>
      <w:r w:rsidRPr="008D6721">
        <w:rPr>
          <w:lang w:val="en-GB"/>
        </w:rPr>
        <w:br/>
        <w:t xml:space="preserve">Offset3D.Y </w:t>
      </w:r>
      <w:r w:rsidRPr="008D6721">
        <w:rPr>
          <w:lang w:val="en-GB"/>
        </w:rPr>
        <w:tab/>
      </w:r>
      <w:r w:rsidRPr="008D6721">
        <w:rPr>
          <w:lang w:val="en-GB"/>
        </w:rPr>
        <w:tab/>
        <w:t>0</w:t>
      </w:r>
      <w:r w:rsidRPr="008D6721">
        <w:rPr>
          <w:lang w:val="en-GB"/>
        </w:rPr>
        <w:br/>
        <w:t xml:space="preserve">Offset3D.Z </w:t>
      </w:r>
      <w:r w:rsidRPr="008D6721">
        <w:rPr>
          <w:lang w:val="en-GB"/>
        </w:rPr>
        <w:tab/>
      </w:r>
      <w:r w:rsidRPr="008D6721">
        <w:rPr>
          <w:lang w:val="en-GB"/>
        </w:rPr>
        <w:tab/>
      </w:r>
      <w:r w:rsidRPr="008D6721">
        <w:rPr>
          <w:b/>
          <w:bCs/>
          <w:color w:val="F4772D"/>
          <w:lang w:val="en-US"/>
        </w:rPr>
        <w:t>NOBN_trk_getLiftFromCant</w:t>
      </w:r>
      <w:r w:rsidRPr="008D6721">
        <w:rPr>
          <w:lang w:val="en-US"/>
        </w:rPr>
        <w:t>(_position)</w:t>
      </w:r>
      <w:r w:rsidRPr="008D6721">
        <w:rPr>
          <w:lang w:val="en-US"/>
        </w:rPr>
        <w:br/>
        <w:t xml:space="preserve">Rotation3D.X (pitch) </w:t>
      </w:r>
      <w:r w:rsidRPr="008D6721">
        <w:rPr>
          <w:lang w:val="en-US"/>
        </w:rPr>
        <w:tab/>
      </w:r>
      <w:r w:rsidRPr="008D6721">
        <w:rPr>
          <w:b/>
          <w:bCs/>
          <w:color w:val="F4772D"/>
          <w:lang w:val="en-US"/>
        </w:rPr>
        <w:t>NOBN_trk_getPitchFromGradient</w:t>
      </w:r>
      <w:r w:rsidRPr="008D6721">
        <w:rPr>
          <w:lang w:val="en-US"/>
        </w:rPr>
        <w:t>(_position)</w:t>
      </w:r>
      <w:r w:rsidRPr="008D6721">
        <w:rPr>
          <w:lang w:val="en-US"/>
        </w:rPr>
        <w:br/>
        <w:t xml:space="preserve">Rotation3D.Y (roll) </w:t>
      </w:r>
      <w:r w:rsidRPr="008D6721">
        <w:rPr>
          <w:lang w:val="en-US"/>
        </w:rPr>
        <w:tab/>
      </w:r>
      <w:r w:rsidRPr="008D6721">
        <w:rPr>
          <w:b/>
          <w:bCs/>
          <w:color w:val="F4772D"/>
          <w:lang w:val="en-US"/>
        </w:rPr>
        <w:t>NOBN_trk_getRollFromCant</w:t>
      </w:r>
      <w:r w:rsidRPr="008D6721">
        <w:rPr>
          <w:lang w:val="en-US"/>
        </w:rPr>
        <w:t>(_position)</w:t>
      </w:r>
      <w:r w:rsidRPr="008D6721">
        <w:rPr>
          <w:lang w:val="en-US"/>
        </w:rPr>
        <w:br/>
        <w:t xml:space="preserve">Rotation3D.Z (yaw) </w:t>
      </w:r>
      <w:r w:rsidRPr="008D6721">
        <w:rPr>
          <w:lang w:val="en-US"/>
        </w:rPr>
        <w:tab/>
        <w:t>0</w:t>
      </w:r>
    </w:p>
    <w:p w14:paraId="65CF429C" w14:textId="1B3238C4" w:rsidR="00927BE8" w:rsidRPr="008D6721" w:rsidRDefault="00927BE8" w:rsidP="00C42051">
      <w:pPr>
        <w:pStyle w:val="Listeavsnitt"/>
        <w:numPr>
          <w:ilvl w:val="0"/>
          <w:numId w:val="5"/>
        </w:numPr>
        <w:spacing w:before="240"/>
        <w:rPr>
          <w:lang w:val="en-GB"/>
        </w:rPr>
      </w:pPr>
      <w:r w:rsidRPr="008D6721">
        <w:rPr>
          <w:lang w:val="en-GB"/>
        </w:rPr>
        <w:t xml:space="preserve">Activate the RC-Show3DPreview tool </w:t>
      </w:r>
      <w:r w:rsidRPr="008D6721">
        <w:rPr>
          <w:noProof/>
          <w:lang w:val="en-GB"/>
        </w:rPr>
        <w:drawing>
          <wp:inline distT="0" distB="0" distL="0" distR="0" wp14:anchorId="11DFF049" wp14:editId="04F4538A">
            <wp:extent cx="268974" cy="1772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790" cy="183749"/>
                    </a:xfrm>
                    <a:prstGeom prst="rect">
                      <a:avLst/>
                    </a:prstGeom>
                  </pic:spPr>
                </pic:pic>
              </a:graphicData>
            </a:graphic>
          </wp:inline>
        </w:drawing>
      </w:r>
      <w:r w:rsidRPr="008D6721">
        <w:rPr>
          <w:lang w:val="en-GB"/>
        </w:rPr>
        <w:t xml:space="preserve"> and select the alignment. Play a little with QuickMode3D turned on or off, with values o</w:t>
      </w:r>
      <w:r w:rsidR="005808B5" w:rsidRPr="008D6721">
        <w:rPr>
          <w:lang w:val="en-GB"/>
        </w:rPr>
        <w:t>r</w:t>
      </w:r>
      <w:r w:rsidRPr="008D6721">
        <w:rPr>
          <w:lang w:val="en-GB"/>
        </w:rPr>
        <w:t xml:space="preserve"> formulas that you assign </w:t>
      </w:r>
      <w:r w:rsidR="005808B5" w:rsidRPr="008D6721">
        <w:rPr>
          <w:lang w:val="en-GB"/>
        </w:rPr>
        <w:t xml:space="preserve">yourself </w:t>
      </w:r>
      <w:r w:rsidRPr="008D6721">
        <w:rPr>
          <w:lang w:val="en-GB"/>
        </w:rPr>
        <w:t>to the Offset3D. Place your cursor in the row of interest and press F3 to bring up the Lua editor.</w:t>
      </w:r>
    </w:p>
    <w:p w14:paraId="7D242DA9" w14:textId="6B45D4D2" w:rsidR="001C7898" w:rsidRPr="008D6721" w:rsidRDefault="001C7898" w:rsidP="00C42051">
      <w:pPr>
        <w:pStyle w:val="Listeavsnitt"/>
        <w:numPr>
          <w:ilvl w:val="0"/>
          <w:numId w:val="5"/>
        </w:numPr>
        <w:spacing w:before="240"/>
        <w:rPr>
          <w:lang w:val="en-GB"/>
        </w:rPr>
      </w:pPr>
      <w:r w:rsidRPr="008D6721">
        <w:rPr>
          <w:lang w:val="en-GB"/>
        </w:rPr>
        <w:t xml:space="preserve">When </w:t>
      </w:r>
      <w:r w:rsidR="009574CF" w:rsidRPr="008D6721">
        <w:rPr>
          <w:lang w:val="en-GB"/>
        </w:rPr>
        <w:t>cant</w:t>
      </w:r>
      <w:r w:rsidRPr="008D6721">
        <w:rPr>
          <w:lang w:val="en-GB"/>
        </w:rPr>
        <w:t xml:space="preserve"> is applied to an object, be it a top-of-rail line, a balise, an axle counter, a switch or any other track-bound object, then we rotate the object's lateral position (x,z) around the local ACS y-axis and then translate it upwards by half the superelevation. In this way, both rails will </w:t>
      </w:r>
      <w:r w:rsidRPr="008D6721">
        <w:rPr>
          <w:lang w:val="en-GB"/>
        </w:rPr>
        <w:lastRenderedPageBreak/>
        <w:t>be slightly moved inwards, and the lowest rail's top-of-rail will remain at the alignment's elevation at that position (i.e. at relative elevation zero). Viewed from the positive Z-axis, adding cant to an alignment this way does not change the geometry. If you had instead rotated a track around the lowest rail's top-of-rail</w:t>
      </w:r>
      <w:r w:rsidR="009574CF" w:rsidRPr="008D6721">
        <w:rPr>
          <w:lang w:val="en-GB"/>
        </w:rPr>
        <w:t>, or lowest wheel-rail-contact-point</w:t>
      </w:r>
      <w:r w:rsidRPr="008D6721">
        <w:rPr>
          <w:lang w:val="en-GB"/>
        </w:rPr>
        <w:t>, then the other rail and the centre line would have moved sideways towards the lower rail, which would lead to an unwanted change in alignment geometry.</w:t>
      </w:r>
    </w:p>
    <w:p w14:paraId="6FF89751" w14:textId="2D816B62" w:rsidR="001C7898" w:rsidRPr="008D6721" w:rsidRDefault="001C7898" w:rsidP="00C42051">
      <w:pPr>
        <w:pStyle w:val="Listeavsnitt"/>
        <w:numPr>
          <w:ilvl w:val="0"/>
          <w:numId w:val="5"/>
        </w:numPr>
        <w:spacing w:before="240"/>
        <w:rPr>
          <w:lang w:val="en-GB"/>
        </w:rPr>
      </w:pPr>
      <w:r w:rsidRPr="008D6721">
        <w:rPr>
          <w:lang w:val="en-GB"/>
        </w:rPr>
        <w:t>Play a little around with the various alignment annotation tools: RC-Show</w:t>
      </w:r>
      <w:r w:rsidR="009574CF" w:rsidRPr="008D6721">
        <w:rPr>
          <w:lang w:val="en-GB"/>
        </w:rPr>
        <w:t>Alignment</w:t>
      </w:r>
      <w:r w:rsidRPr="008D6721">
        <w:rPr>
          <w:lang w:val="en-GB"/>
        </w:rPr>
        <w:t>Geometry, RC-Show</w:t>
      </w:r>
      <w:r w:rsidR="009574CF" w:rsidRPr="008D6721">
        <w:rPr>
          <w:lang w:val="en-GB"/>
        </w:rPr>
        <w:t>Alignment</w:t>
      </w:r>
      <w:r w:rsidRPr="008D6721">
        <w:rPr>
          <w:lang w:val="en-GB"/>
        </w:rPr>
        <w:t>Profile, RC-Show</w:t>
      </w:r>
      <w:r w:rsidR="009574CF" w:rsidRPr="008D6721">
        <w:rPr>
          <w:lang w:val="en-GB"/>
        </w:rPr>
        <w:t>Alignment</w:t>
      </w:r>
      <w:r w:rsidRPr="008D6721">
        <w:rPr>
          <w:lang w:val="en-GB"/>
        </w:rPr>
        <w:t>Mileage, RC-ShowAlignmentName, RC-ShowTwoRails.</w:t>
      </w:r>
    </w:p>
    <w:p w14:paraId="2ED1E00F" w14:textId="0AF9C254" w:rsidR="001C7898" w:rsidRPr="008D6721" w:rsidRDefault="001C7898" w:rsidP="00C42051">
      <w:pPr>
        <w:pStyle w:val="Listeavsnitt"/>
        <w:numPr>
          <w:ilvl w:val="0"/>
          <w:numId w:val="5"/>
        </w:numPr>
        <w:spacing w:before="240"/>
        <w:rPr>
          <w:lang w:val="en-GB"/>
        </w:rPr>
      </w:pPr>
      <w:r w:rsidRPr="008D6721">
        <w:rPr>
          <w:lang w:val="en-GB"/>
        </w:rPr>
        <w:t>Copy your track annotations to drawing before you start changing too much. Activate the alignment annotation tools, select the alignment, right-click and select "RailCOMPLETE Annotations</w:t>
      </w:r>
      <w:r w:rsidR="00267CB9" w:rsidRPr="008D6721">
        <w:rPr>
          <w:lang w:val="en-GB"/>
        </w:rPr>
        <w:t xml:space="preserve"> =&gt; </w:t>
      </w:r>
      <w:r w:rsidRPr="008D6721">
        <w:rPr>
          <w:lang w:val="en-GB"/>
        </w:rPr>
        <w:t>Copy Annotations to Drawing".</w:t>
      </w:r>
    </w:p>
    <w:p w14:paraId="009B72C5" w14:textId="595A6AA9" w:rsidR="001C7898" w:rsidRPr="008D6721" w:rsidRDefault="001C7898" w:rsidP="00C42051">
      <w:pPr>
        <w:pStyle w:val="Listeavsnitt"/>
        <w:numPr>
          <w:ilvl w:val="0"/>
          <w:numId w:val="5"/>
        </w:numPr>
        <w:spacing w:before="240"/>
        <w:rPr>
          <w:lang w:val="en-GB"/>
        </w:rPr>
      </w:pPr>
      <w:r w:rsidRPr="008D6721">
        <w:rPr>
          <w:lang w:val="en-GB"/>
        </w:rPr>
        <w:t xml:space="preserve">NOTE: AutoCAD </w:t>
      </w:r>
      <w:r w:rsidR="00267CB9" w:rsidRPr="008D6721">
        <w:rPr>
          <w:lang w:val="en-GB"/>
        </w:rPr>
        <w:t xml:space="preserve">might </w:t>
      </w:r>
      <w:r w:rsidRPr="008D6721">
        <w:rPr>
          <w:lang w:val="en-GB"/>
        </w:rPr>
        <w:t>hide</w:t>
      </w:r>
      <w:r w:rsidR="00267CB9" w:rsidRPr="008D6721">
        <w:rPr>
          <w:lang w:val="en-GB"/>
        </w:rPr>
        <w:t xml:space="preserve"> away </w:t>
      </w:r>
      <w:r w:rsidRPr="008D6721">
        <w:rPr>
          <w:lang w:val="en-GB"/>
        </w:rPr>
        <w:t>such annotations from time to time. Using the AutoCAD command AUDIT</w:t>
      </w:r>
      <w:r w:rsidR="00EF1428" w:rsidRPr="008D6721">
        <w:rPr>
          <w:lang w:val="en-GB"/>
        </w:rPr>
        <w:t xml:space="preserve"> / _</w:t>
      </w:r>
      <w:r w:rsidRPr="008D6721">
        <w:rPr>
          <w:lang w:val="en-GB"/>
        </w:rPr>
        <w:t>Yes will usually fix this problem, even if AutoCAD reports "Total errors found 0 fixed 0.".</w:t>
      </w:r>
    </w:p>
    <w:p w14:paraId="668E93E8" w14:textId="2ABC4F9E" w:rsidR="001C7898" w:rsidRPr="008D6721" w:rsidRDefault="001C7898" w:rsidP="00C42051">
      <w:pPr>
        <w:pStyle w:val="Listeavsnitt"/>
        <w:numPr>
          <w:ilvl w:val="0"/>
          <w:numId w:val="5"/>
        </w:numPr>
        <w:spacing w:before="240"/>
        <w:rPr>
          <w:lang w:val="en-GB"/>
        </w:rPr>
      </w:pPr>
      <w:r w:rsidRPr="008D6721">
        <w:rPr>
          <w:lang w:val="en-GB"/>
        </w:rPr>
        <w:t>Start the Alignment Manager and select the alignment "T01". Check the "Bind to Selection" box.</w:t>
      </w:r>
    </w:p>
    <w:p w14:paraId="06CD08CC" w14:textId="5915C6FF" w:rsidR="001C7898" w:rsidRPr="008D6721" w:rsidRDefault="001C7898" w:rsidP="00C42051">
      <w:pPr>
        <w:pStyle w:val="Listeavsnitt"/>
        <w:numPr>
          <w:ilvl w:val="0"/>
          <w:numId w:val="5"/>
        </w:numPr>
        <w:spacing w:before="240"/>
        <w:rPr>
          <w:lang w:val="en-GB"/>
        </w:rPr>
      </w:pPr>
      <w:r w:rsidRPr="008D6721">
        <w:rPr>
          <w:lang w:val="en-GB"/>
        </w:rPr>
        <w:t>Activate the Alignment</w:t>
      </w:r>
      <w:r w:rsidR="00267CB9" w:rsidRPr="008D6721">
        <w:rPr>
          <w:lang w:val="en-GB"/>
        </w:rPr>
        <w:t xml:space="preserve"> / </w:t>
      </w:r>
      <w:r w:rsidRPr="008D6721">
        <w:rPr>
          <w:lang w:val="en-GB"/>
        </w:rPr>
        <w:t>Cant tab. You will see a datagrid displaying the cant details of your alignment.</w:t>
      </w:r>
    </w:p>
    <w:p w14:paraId="02D72D11" w14:textId="3F13F13D" w:rsidR="001C7898" w:rsidRPr="008D6721" w:rsidRDefault="00267CB9" w:rsidP="00C42051">
      <w:pPr>
        <w:pStyle w:val="Listeavsnitt"/>
        <w:numPr>
          <w:ilvl w:val="0"/>
          <w:numId w:val="5"/>
        </w:numPr>
        <w:spacing w:before="240"/>
        <w:rPr>
          <w:lang w:val="en-GB"/>
        </w:rPr>
      </w:pPr>
      <w:r w:rsidRPr="008D6721">
        <w:rPr>
          <w:lang w:val="en-GB"/>
        </w:rPr>
        <w:t xml:space="preserve">As mentioned above, </w:t>
      </w:r>
      <w:r w:rsidR="001C7898" w:rsidRPr="008D6721">
        <w:rPr>
          <w:lang w:val="en-GB"/>
        </w:rPr>
        <w:t>LandXML and AutoCAD C</w:t>
      </w:r>
      <w:r w:rsidRPr="008D6721">
        <w:rPr>
          <w:lang w:val="en-GB"/>
        </w:rPr>
        <w:t>i</w:t>
      </w:r>
      <w:r w:rsidR="001C7898" w:rsidRPr="008D6721">
        <w:rPr>
          <w:lang w:val="en-GB"/>
        </w:rPr>
        <w:t xml:space="preserve">vil 3D talk about "clockwise cant rotation" and "counterclockwise cant rotation". The mental reference is a 2D profile cut-through of your railway system, a drawing showing the inclined </w:t>
      </w:r>
      <w:r w:rsidRPr="008D6721">
        <w:rPr>
          <w:lang w:val="en-GB"/>
        </w:rPr>
        <w:t xml:space="preserve">sleepers and </w:t>
      </w:r>
      <w:r w:rsidR="001C7898" w:rsidRPr="008D6721">
        <w:rPr>
          <w:lang w:val="en-GB"/>
        </w:rPr>
        <w:t xml:space="preserve">tracks </w:t>
      </w:r>
      <w:r w:rsidRPr="008D6721">
        <w:rPr>
          <w:lang w:val="en-GB"/>
        </w:rPr>
        <w:t xml:space="preserve">with </w:t>
      </w:r>
      <w:r w:rsidR="001C7898" w:rsidRPr="008D6721">
        <w:rPr>
          <w:lang w:val="en-GB"/>
        </w:rPr>
        <w:t xml:space="preserve">surrounding banks, seen in the direction of increasing mileage. If you think of a superimposed clock's arrows, then lowering the right bank corresponds to increasing time (CW rotation) and vice versa. This is how also RailCOMPLETE </w:t>
      </w:r>
      <w:r w:rsidRPr="008D6721">
        <w:rPr>
          <w:lang w:val="en-GB"/>
        </w:rPr>
        <w:t xml:space="preserve">interprets </w:t>
      </w:r>
      <w:r w:rsidR="001C7898" w:rsidRPr="008D6721">
        <w:rPr>
          <w:lang w:val="en-GB"/>
        </w:rPr>
        <w:t>cant rotation</w:t>
      </w:r>
      <w:r w:rsidRPr="008D6721">
        <w:rPr>
          <w:lang w:val="en-GB"/>
        </w:rPr>
        <w:t xml:space="preserve"> in LandXML files.</w:t>
      </w:r>
    </w:p>
    <w:p w14:paraId="5A6C306A" w14:textId="28246526" w:rsidR="001C7898" w:rsidRPr="008D6721" w:rsidRDefault="001C7898" w:rsidP="00C42051">
      <w:pPr>
        <w:pStyle w:val="Listeavsnitt"/>
        <w:numPr>
          <w:ilvl w:val="0"/>
          <w:numId w:val="5"/>
        </w:numPr>
        <w:spacing w:before="240"/>
        <w:rPr>
          <w:lang w:val="en-GB"/>
        </w:rPr>
      </w:pPr>
      <w:r w:rsidRPr="008D6721">
        <w:rPr>
          <w:lang w:val="en-GB"/>
        </w:rPr>
        <w:t>NOTE: There is no required definition of CW / CCW reference system in the LandXML 1.2 XSD, so you may have to flip CW/CCW upon import or export of LandXML files to get things right.</w:t>
      </w:r>
      <w:r w:rsidR="00267CB9" w:rsidRPr="008D6721">
        <w:rPr>
          <w:lang w:val="en-GB"/>
        </w:rPr>
        <w:t xml:space="preserve"> Or </w:t>
      </w:r>
      <w:r w:rsidR="00634658" w:rsidRPr="008D6721">
        <w:rPr>
          <w:lang w:val="en-GB"/>
        </w:rPr>
        <w:t>simply set the Cant Scale to ‘-1’ when using RC-ImportAlignmentsFromLandXml.</w:t>
      </w:r>
      <w:r w:rsidR="00634658" w:rsidRPr="008D6721">
        <w:rPr>
          <w:lang w:val="en-GB"/>
        </w:rPr>
        <w:br/>
      </w:r>
      <w:r w:rsidR="00634658" w:rsidRPr="008D6721">
        <w:rPr>
          <w:noProof/>
          <w:lang w:val="en-GB"/>
        </w:rPr>
        <w:drawing>
          <wp:inline distT="0" distB="0" distL="0" distR="0" wp14:anchorId="137B3406" wp14:editId="788776D5">
            <wp:extent cx="1162212"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390580"/>
                    </a:xfrm>
                    <a:prstGeom prst="rect">
                      <a:avLst/>
                    </a:prstGeom>
                  </pic:spPr>
                </pic:pic>
              </a:graphicData>
            </a:graphic>
          </wp:inline>
        </w:drawing>
      </w:r>
    </w:p>
    <w:p w14:paraId="682474DF" w14:textId="7E5B745D" w:rsidR="001C7898" w:rsidRPr="008D6721" w:rsidRDefault="001C7898" w:rsidP="00C42051">
      <w:pPr>
        <w:pStyle w:val="Listeavsnitt"/>
        <w:numPr>
          <w:ilvl w:val="0"/>
          <w:numId w:val="5"/>
        </w:numPr>
        <w:spacing w:before="240"/>
        <w:rPr>
          <w:lang w:val="en-GB"/>
        </w:rPr>
      </w:pPr>
      <w:r w:rsidRPr="008D6721">
        <w:rPr>
          <w:lang w:val="en-GB"/>
        </w:rPr>
        <w:t>NOTE: If we consider an object rotated with its alignment's cant rotation, expressed in the local Alignment Coordinate System (ACS), then a positive rotation about the local y</w:t>
      </w:r>
      <w:r w:rsidR="00EC498C" w:rsidRPr="008D6721">
        <w:rPr>
          <w:lang w:val="en-GB"/>
        </w:rPr>
        <w:t>-</w:t>
      </w:r>
      <w:r w:rsidRPr="008D6721">
        <w:rPr>
          <w:lang w:val="en-GB"/>
        </w:rPr>
        <w:t>axis (which points in the direction of increasing mileage) will raise the left side above the right side, as viewed in the direction of increasing mileage.</w:t>
      </w:r>
    </w:p>
    <w:p w14:paraId="59A478F6" w14:textId="57791020" w:rsidR="001C7898" w:rsidRPr="008D6721" w:rsidRDefault="001C7898" w:rsidP="00C42051">
      <w:pPr>
        <w:pStyle w:val="Listeavsnitt"/>
        <w:numPr>
          <w:ilvl w:val="0"/>
          <w:numId w:val="5"/>
        </w:numPr>
        <w:spacing w:before="240"/>
        <w:rPr>
          <w:lang w:val="en-GB"/>
        </w:rPr>
      </w:pPr>
      <w:r w:rsidRPr="008D6721">
        <w:rPr>
          <w:lang w:val="en-GB"/>
        </w:rPr>
        <w:t>Check the "Enable Edit" box to allow for modifications in the datagrid.</w:t>
      </w:r>
    </w:p>
    <w:p w14:paraId="1F6CBECD" w14:textId="7A9DD96B" w:rsidR="00EC498C" w:rsidRPr="008D6721" w:rsidRDefault="001C7898" w:rsidP="00EC498C">
      <w:pPr>
        <w:pStyle w:val="Listeavsnitt"/>
        <w:numPr>
          <w:ilvl w:val="0"/>
          <w:numId w:val="5"/>
        </w:numPr>
        <w:spacing w:before="240"/>
        <w:rPr>
          <w:lang w:val="en-GB"/>
        </w:rPr>
      </w:pPr>
      <w:r w:rsidRPr="008D6721">
        <w:rPr>
          <w:lang w:val="en-GB"/>
        </w:rPr>
        <w:t>To visualize cant in 3D, you will need to express your railway track using sleepers and rails. Start the RC-Export3D command from the ribbon</w:t>
      </w:r>
      <w:r w:rsidR="00EC498C" w:rsidRPr="008D6721">
        <w:rPr>
          <w:lang w:val="en-GB"/>
        </w:rPr>
        <w:t xml:space="preserve"> (under the Import/Export button)</w:t>
      </w:r>
      <w:r w:rsidRPr="008D6721">
        <w:rPr>
          <w:lang w:val="en-GB"/>
        </w:rPr>
        <w:t xml:space="preserve">, and navigate to the </w:t>
      </w:r>
      <w:r w:rsidR="00EC498C" w:rsidRPr="008D6721">
        <w:rPr>
          <w:lang w:val="en-GB"/>
        </w:rPr>
        <w:t xml:space="preserve">‘Point Objects’ </w:t>
      </w:r>
      <w:r w:rsidRPr="008D6721">
        <w:rPr>
          <w:lang w:val="en-GB"/>
        </w:rPr>
        <w:t>tab</w:t>
      </w:r>
      <w:r w:rsidR="00EC498C" w:rsidRPr="008D6721">
        <w:rPr>
          <w:lang w:val="en-GB"/>
        </w:rPr>
        <w:t>. Verify that the references to 3D object libraries are OK (no warning triangles). Deleting all paths (the ‘-‘ minus to the right) will trigger a reset of paths to the current DNA’s settings.</w:t>
      </w:r>
      <w:r w:rsidR="00EC498C" w:rsidRPr="008D6721">
        <w:rPr>
          <w:lang w:val="en-GB"/>
        </w:rPr>
        <w:br/>
      </w:r>
      <w:r w:rsidR="00EC498C" w:rsidRPr="008D6721">
        <w:rPr>
          <w:lang w:val="en-GB"/>
        </w:rPr>
        <w:br/>
      </w:r>
      <w:r w:rsidR="00EC498C" w:rsidRPr="008D6721">
        <w:rPr>
          <w:lang w:val="en-GB"/>
        </w:rPr>
        <w:lastRenderedPageBreak/>
        <w:br/>
      </w:r>
      <w:r w:rsidR="00EC498C" w:rsidRPr="008D6721">
        <w:rPr>
          <w:noProof/>
          <w:lang w:val="en-GB"/>
        </w:rPr>
        <w:drawing>
          <wp:inline distT="0" distB="0" distL="0" distR="0" wp14:anchorId="5A2C0A10" wp14:editId="12C8CAE8">
            <wp:extent cx="5760720" cy="2527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527300"/>
                    </a:xfrm>
                    <a:prstGeom prst="rect">
                      <a:avLst/>
                    </a:prstGeom>
                  </pic:spPr>
                </pic:pic>
              </a:graphicData>
            </a:graphic>
          </wp:inline>
        </w:drawing>
      </w:r>
    </w:p>
    <w:p w14:paraId="38B13756" w14:textId="08FF02F7" w:rsidR="00FC6388" w:rsidRPr="008D6721" w:rsidRDefault="00FC6388" w:rsidP="00EC498C">
      <w:pPr>
        <w:pStyle w:val="Listeavsnitt"/>
        <w:numPr>
          <w:ilvl w:val="0"/>
          <w:numId w:val="5"/>
        </w:numPr>
        <w:spacing w:before="240"/>
        <w:rPr>
          <w:lang w:val="en-GB"/>
        </w:rPr>
      </w:pPr>
      <w:r w:rsidRPr="008D6721">
        <w:rPr>
          <w:lang w:val="en-GB"/>
        </w:rPr>
        <w:t>Use the ‘Destination’ tab to specify where you want your results to appear. In the ‘Alignments’ tab you may choose to add the alignment axis {X(s),Y(s),Z(s)} and / or the Model Insertion Axis.</w:t>
      </w:r>
    </w:p>
    <w:p w14:paraId="414E24C2" w14:textId="68AF2D95" w:rsidR="001F58DE" w:rsidRPr="008D6721" w:rsidRDefault="001F58DE" w:rsidP="00EC498C">
      <w:pPr>
        <w:pStyle w:val="Listeavsnitt"/>
        <w:numPr>
          <w:ilvl w:val="0"/>
          <w:numId w:val="5"/>
        </w:numPr>
        <w:spacing w:before="240"/>
        <w:rPr>
          <w:lang w:val="en-GB"/>
        </w:rPr>
      </w:pPr>
      <w:r w:rsidRPr="008D6721">
        <w:rPr>
          <w:lang w:val="en-GB"/>
        </w:rPr>
        <w:t>Select the alignment, locate the ‘Model3DName’ property, Specify one of the standard sleeper &amp; rail object models from the standard 3D library, for instance the object model ‘NO-BN-3D-KO-SVI-SLEEPER-AND-RAILS’. It contains one sleeper and two 60 cm pieces of rail, i.e. a not-so-detailed visualization.</w:t>
      </w:r>
    </w:p>
    <w:p w14:paraId="4261AB6C" w14:textId="29B0A6DF" w:rsidR="001F58DE" w:rsidRPr="008D6721" w:rsidRDefault="001F58DE" w:rsidP="001F58DE">
      <w:pPr>
        <w:pStyle w:val="Listeavsnitt"/>
        <w:numPr>
          <w:ilvl w:val="0"/>
          <w:numId w:val="5"/>
        </w:numPr>
        <w:spacing w:before="240"/>
        <w:rPr>
          <w:lang w:val="en-GB"/>
        </w:rPr>
      </w:pPr>
      <w:r w:rsidRPr="008D6721">
        <w:rPr>
          <w:lang w:val="en-GB"/>
        </w:rPr>
        <w:t xml:space="preserve">Locate ‘Model3DSeparation’ property </w:t>
      </w:r>
      <w:r w:rsidR="001C7898" w:rsidRPr="008D6721">
        <w:rPr>
          <w:lang w:val="en-GB"/>
        </w:rPr>
        <w:t xml:space="preserve">and verify that </w:t>
      </w:r>
      <w:r w:rsidRPr="008D6721">
        <w:rPr>
          <w:lang w:val="en-GB"/>
        </w:rPr>
        <w:t>it</w:t>
      </w:r>
      <w:r w:rsidR="001C7898" w:rsidRPr="008D6721">
        <w:rPr>
          <w:lang w:val="en-GB"/>
        </w:rPr>
        <w:t xml:space="preserve"> is set to 0.6 meters. </w:t>
      </w:r>
      <w:r w:rsidRPr="008D6721">
        <w:rPr>
          <w:lang w:val="en-GB"/>
        </w:rPr>
        <w:t>This will result in a 60 cm “jump” from one sleeper insertion to the next.</w:t>
      </w:r>
      <w:r w:rsidRPr="008D6721">
        <w:rPr>
          <w:lang w:val="en-GB"/>
        </w:rPr>
        <w:br/>
        <w:t xml:space="preserve">Note: The 3D model separation jumps are measured along the 3D </w:t>
      </w:r>
      <w:r w:rsidRPr="008D6721">
        <w:rPr>
          <w:u w:val="single"/>
          <w:lang w:val="en-GB"/>
        </w:rPr>
        <w:t>alignment axis</w:t>
      </w:r>
      <w:r w:rsidRPr="008D6721">
        <w:rPr>
          <w:lang w:val="en-GB"/>
        </w:rPr>
        <w:t xml:space="preserve"> and not along the XY-plane geometry 2DLength. A track with much up and down will need more sleepers than a flat track. Press the "Export" button to start expressing your BIM alignment as 3D.</w:t>
      </w:r>
    </w:p>
    <w:p w14:paraId="15C14911" w14:textId="09BC022C" w:rsidR="001C7898" w:rsidRPr="008D6721" w:rsidRDefault="001F58DE" w:rsidP="00EC498C">
      <w:pPr>
        <w:pStyle w:val="Listeavsnitt"/>
        <w:numPr>
          <w:ilvl w:val="0"/>
          <w:numId w:val="5"/>
        </w:numPr>
        <w:spacing w:before="240"/>
        <w:rPr>
          <w:lang w:val="en-GB"/>
        </w:rPr>
      </w:pPr>
      <w:r w:rsidRPr="008D6721">
        <w:rPr>
          <w:lang w:val="en-GB"/>
        </w:rPr>
        <w:t>The last 3D property is ‘Model3DOffset’. It allows you to start at a specified position in the alignment’s XY-plane geometry, i.e. a start value for ‘s’. It should be between 0 and Length2D. In Lua formulas, the Length2D can be accessed from an alignment as ‘</w:t>
      </w:r>
      <w:r w:rsidRPr="008D6721">
        <w:rPr>
          <w:lang w:val="en-US"/>
        </w:rPr>
        <w:t>RcAlignment.HorizontalProfile.Length</w:t>
      </w:r>
      <w:r w:rsidRPr="008D6721">
        <w:rPr>
          <w:lang w:val="en-GB"/>
        </w:rPr>
        <w:t>’.</w:t>
      </w:r>
      <w:r w:rsidR="00CF14AC" w:rsidRPr="008D6721">
        <w:rPr>
          <w:lang w:val="en-GB"/>
        </w:rPr>
        <w:t xml:space="preserve"> Set it to half of Model3DSeparation if your 3D object model has its insertion point in the middle. Try to play with different values – see the resulting 3D representation.</w:t>
      </w:r>
    </w:p>
    <w:p w14:paraId="331CC088" w14:textId="4D610324" w:rsidR="001C7898" w:rsidRPr="008D6721" w:rsidRDefault="001C7898" w:rsidP="00C42051">
      <w:pPr>
        <w:pStyle w:val="Listeavsnitt"/>
        <w:numPr>
          <w:ilvl w:val="0"/>
          <w:numId w:val="5"/>
        </w:numPr>
        <w:spacing w:before="240"/>
        <w:rPr>
          <w:lang w:val="en-GB"/>
        </w:rPr>
      </w:pPr>
      <w:r w:rsidRPr="008D6721">
        <w:rPr>
          <w:lang w:val="en-GB"/>
        </w:rPr>
        <w:t>Each time you have made changes to cant you may visualize them in 3D by selecting the alignment, right-clicking and selecting "RailCOMPLETE Export 3D" (command RC-Export3DUsingCurrentConfig). Your current settings from the RC-Export3D will be used.</w:t>
      </w:r>
      <w:r w:rsidR="0063439E" w:rsidRPr="008D6721">
        <w:rPr>
          <w:lang w:val="en-GB"/>
        </w:rPr>
        <w:t xml:space="preserve"> Alternatively, activate the RC-Show3DPreview tool (which will always return its results to layer 0 in your drawing).</w:t>
      </w:r>
    </w:p>
    <w:p w14:paraId="7F127F01" w14:textId="3B5383D4" w:rsidR="001C7898" w:rsidRPr="008D6721" w:rsidRDefault="001C7898" w:rsidP="00C42051">
      <w:pPr>
        <w:pStyle w:val="Listeavsnitt"/>
        <w:numPr>
          <w:ilvl w:val="0"/>
          <w:numId w:val="5"/>
        </w:numPr>
        <w:spacing w:before="240"/>
        <w:rPr>
          <w:lang w:val="en-GB"/>
        </w:rPr>
      </w:pPr>
      <w:r w:rsidRPr="008D6721">
        <w:rPr>
          <w:lang w:val="en-GB"/>
        </w:rPr>
        <w:t xml:space="preserve">Experiment </w:t>
      </w:r>
      <w:r w:rsidR="0063439E" w:rsidRPr="008D6721">
        <w:rPr>
          <w:lang w:val="en-GB"/>
        </w:rPr>
        <w:t xml:space="preserve">in Alignment Manager </w:t>
      </w:r>
      <w:r w:rsidRPr="008D6721">
        <w:rPr>
          <w:lang w:val="en-GB"/>
        </w:rPr>
        <w:t>with various settings for cant position, can value and rotation. Select and delete your previous 3D exports if you don't want a messy model. For instance, check the effect of using exaggerated cant values and reversing cant rotation directions. The usual maximum cant for railway tracks is around 150 mm</w:t>
      </w:r>
      <w:r w:rsidR="003711EC" w:rsidRPr="008D6721">
        <w:rPr>
          <w:lang w:val="en-GB"/>
        </w:rPr>
        <w:t>. S</w:t>
      </w:r>
      <w:r w:rsidRPr="008D6721">
        <w:rPr>
          <w:lang w:val="en-GB"/>
        </w:rPr>
        <w:t xml:space="preserve">etting it to 500 mm results in a track </w:t>
      </w:r>
      <w:r w:rsidR="00CF14AC" w:rsidRPr="008D6721">
        <w:rPr>
          <w:lang w:val="en-GB"/>
        </w:rPr>
        <w:t>with 30 degrees cant</w:t>
      </w:r>
      <w:r w:rsidRPr="008D6721">
        <w:rPr>
          <w:lang w:val="en-GB"/>
        </w:rPr>
        <w:t>.</w:t>
      </w:r>
    </w:p>
    <w:p w14:paraId="039F4FDD" w14:textId="77777777" w:rsidR="001C7898" w:rsidRPr="008D6721" w:rsidRDefault="001C7898" w:rsidP="001C7898">
      <w:pPr>
        <w:ind w:left="567" w:hanging="567"/>
        <w:rPr>
          <w:lang w:val="en-GB"/>
        </w:rPr>
      </w:pPr>
    </w:p>
    <w:p w14:paraId="11C78690" w14:textId="77777777" w:rsidR="001C7898" w:rsidRPr="008D6721" w:rsidRDefault="001C7898" w:rsidP="001C7898">
      <w:pPr>
        <w:ind w:left="567" w:hanging="567"/>
        <w:rPr>
          <w:lang w:val="en-GB"/>
        </w:rPr>
      </w:pPr>
    </w:p>
    <w:p w14:paraId="2E81FB69" w14:textId="65D02935" w:rsidR="001C7898" w:rsidRPr="008D6721" w:rsidRDefault="001C7898" w:rsidP="00C42051">
      <w:pPr>
        <w:ind w:left="567" w:hanging="567"/>
        <w:jc w:val="center"/>
        <w:rPr>
          <w:lang w:val="en-GB"/>
        </w:rPr>
      </w:pPr>
      <w:r w:rsidRPr="008D6721">
        <w:rPr>
          <w:lang w:val="en-GB"/>
        </w:rPr>
        <w:lastRenderedPageBreak/>
        <w:t>Please check our website www.railcomplete.com for updates.</w:t>
      </w:r>
    </w:p>
    <w:p w14:paraId="4B96AE5B" w14:textId="710CF8E3" w:rsidR="001C7898" w:rsidRPr="008D6721" w:rsidRDefault="001C7898" w:rsidP="00C42051">
      <w:pPr>
        <w:ind w:left="567" w:hanging="567"/>
        <w:jc w:val="center"/>
        <w:rPr>
          <w:lang w:val="en-GB"/>
        </w:rPr>
      </w:pPr>
      <w:r w:rsidRPr="008D6721">
        <w:rPr>
          <w:lang w:val="en-GB"/>
        </w:rPr>
        <w:t xml:space="preserve">Corrections and suggestions are welcome to </w:t>
      </w:r>
      <w:hyperlink r:id="rId36" w:history="1">
        <w:r w:rsidR="00562D2A" w:rsidRPr="008D575A">
          <w:rPr>
            <w:rStyle w:val="Hyperkobling"/>
            <w:lang w:val="en-GB"/>
          </w:rPr>
          <w:t>support@railcomplete.com</w:t>
        </w:r>
      </w:hyperlink>
      <w:r w:rsidR="00562D2A">
        <w:rPr>
          <w:lang w:val="en-GB"/>
        </w:rPr>
        <w:t>.</w:t>
      </w:r>
    </w:p>
    <w:p w14:paraId="5D783109" w14:textId="4B9657C1" w:rsidR="001C7898" w:rsidRPr="001C7898" w:rsidRDefault="001C7898" w:rsidP="00C42051">
      <w:pPr>
        <w:ind w:left="567" w:hanging="567"/>
        <w:jc w:val="center"/>
        <w:rPr>
          <w:lang w:val="en-GB"/>
        </w:rPr>
      </w:pPr>
      <w:r w:rsidRPr="008D6721">
        <w:rPr>
          <w:lang w:val="en-GB"/>
        </w:rPr>
        <w:t>Thank you for using RC Tutorials!</w:t>
      </w:r>
    </w:p>
    <w:sectPr w:rsidR="001C7898" w:rsidRPr="001C7898">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8325" w14:textId="77777777" w:rsidR="00135CC8" w:rsidRDefault="00135CC8" w:rsidP="00D405D5">
      <w:pPr>
        <w:spacing w:after="0" w:line="240" w:lineRule="auto"/>
      </w:pPr>
      <w:r>
        <w:separator/>
      </w:r>
    </w:p>
  </w:endnote>
  <w:endnote w:type="continuationSeparator" w:id="0">
    <w:p w14:paraId="76BC99DC" w14:textId="77777777" w:rsidR="00135CC8" w:rsidRDefault="00135CC8"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za Bold">
    <w:altName w:val="Calibri"/>
    <w:panose1 w:val="00000000000000000000"/>
    <w:charset w:val="00"/>
    <w:family w:val="auto"/>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415FA6CB"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D82513">
      <w:rPr>
        <w:noProof/>
        <w:color w:val="4472C4" w:themeColor="accent1"/>
        <w:sz w:val="20"/>
        <w:szCs w:val="20"/>
        <w:lang w:val="en-GB"/>
      </w:rPr>
      <w:t>005 2022-11-04 Alignment with cant - ACS coordinates.docx</w:t>
    </w:r>
    <w:r>
      <w:rPr>
        <w:color w:val="4472C4" w:themeColor="accent1"/>
        <w:sz w:val="20"/>
        <w:szCs w:val="20"/>
      </w:rPr>
      <w:fldChar w:fldCharType="end"/>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81C9" w14:textId="77777777" w:rsidR="00135CC8" w:rsidRDefault="00135CC8" w:rsidP="00D405D5">
      <w:pPr>
        <w:spacing w:after="0" w:line="240" w:lineRule="auto"/>
      </w:pPr>
      <w:r>
        <w:separator/>
      </w:r>
    </w:p>
  </w:footnote>
  <w:footnote w:type="continuationSeparator" w:id="0">
    <w:p w14:paraId="687B5714" w14:textId="77777777" w:rsidR="00135CC8" w:rsidRDefault="00135CC8" w:rsidP="00D405D5">
      <w:pPr>
        <w:spacing w:after="0" w:line="240" w:lineRule="auto"/>
      </w:pPr>
      <w:r>
        <w:continuationSeparator/>
      </w:r>
    </w:p>
  </w:footnote>
  <w:footnote w:id="1">
    <w:p w14:paraId="3CBA4800" w14:textId="68CFE042" w:rsidR="008D6721" w:rsidRPr="007516CD" w:rsidRDefault="008D6721" w:rsidP="008D6721">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 w:id="2">
    <w:p w14:paraId="4ADF7D47" w14:textId="72B409EF" w:rsidR="00993436" w:rsidRPr="00993436" w:rsidRDefault="00993436">
      <w:pPr>
        <w:pStyle w:val="Fotnotetekst"/>
        <w:rPr>
          <w:lang w:val="en-GB"/>
        </w:rPr>
      </w:pPr>
      <w:r>
        <w:rPr>
          <w:rStyle w:val="Fotnotereferanse"/>
        </w:rPr>
        <w:footnoteRef/>
      </w:r>
      <w:r w:rsidRPr="00993436">
        <w:rPr>
          <w:lang w:val="en-GB"/>
        </w:rPr>
        <w:t xml:space="preserve"> </w:t>
      </w:r>
      <w:r w:rsidRPr="00993436">
        <w:rPr>
          <w:b/>
          <w:bCs/>
          <w:lang w:val="en-GB"/>
        </w:rPr>
        <w:t>LongitudinalOffset</w:t>
      </w:r>
      <w:r>
        <w:rPr>
          <w:lang w:val="en-GB"/>
        </w:rPr>
        <w:t xml:space="preserve"> was introduced in 2023. It is zero at the ACS origin. It lets you address coordinates along the ACS Y axis, i.e., extending the alignment’s geometry’s tangent direction up and down from the ACS origin.</w:t>
      </w:r>
    </w:p>
  </w:footnote>
  <w:footnote w:id="3">
    <w:p w14:paraId="210B2F28" w14:textId="3B5D7CF8" w:rsidR="00AE710B" w:rsidRPr="00AE710B" w:rsidRDefault="00AE710B">
      <w:pPr>
        <w:pStyle w:val="Fotnotetekst"/>
        <w:rPr>
          <w:lang w:val="en-GB"/>
        </w:rPr>
      </w:pPr>
      <w:r>
        <w:rPr>
          <w:rStyle w:val="Fotnotereferanse"/>
        </w:rPr>
        <w:footnoteRef/>
      </w:r>
      <w:r w:rsidRPr="00AE710B">
        <w:rPr>
          <w:lang w:val="en-GB"/>
        </w:rPr>
        <w:t xml:space="preserve"> </w:t>
      </w:r>
      <w:r>
        <w:rPr>
          <w:lang w:val="en-GB"/>
        </w:rPr>
        <w:t>International Standardisation Organisation, see ISO 19148:2012 Linear Referencing.</w:t>
      </w:r>
    </w:p>
  </w:footnote>
  <w:footnote w:id="4">
    <w:p w14:paraId="065A74A5" w14:textId="2C959E3B" w:rsidR="00AE710B" w:rsidRPr="00AE710B" w:rsidRDefault="00AE710B">
      <w:pPr>
        <w:pStyle w:val="Fotnotetekst"/>
        <w:rPr>
          <w:lang w:val="en-GB"/>
        </w:rPr>
      </w:pPr>
      <w:r>
        <w:rPr>
          <w:rStyle w:val="Fotnotereferanse"/>
        </w:rPr>
        <w:footnoteRef/>
      </w:r>
      <w:r w:rsidRPr="00AE710B">
        <w:rPr>
          <w:lang w:val="en-GB"/>
        </w:rPr>
        <w:t xml:space="preserve"> </w:t>
      </w:r>
      <w:r>
        <w:rPr>
          <w:lang w:val="en-GB"/>
        </w:rPr>
        <w:t xml:space="preserve">Industry Foundatino Classes, an exchange language for </w:t>
      </w:r>
      <w:r w:rsidR="0063024B">
        <w:rPr>
          <w:lang w:val="en-GB"/>
        </w:rPr>
        <w:t>symbolic infrastructure models</w:t>
      </w:r>
      <w:r>
        <w:rPr>
          <w:lang w:val="en-GB"/>
        </w:rPr>
        <w:t xml:space="preserve"> and </w:t>
      </w:r>
      <w:r w:rsidR="0063024B">
        <w:rPr>
          <w:lang w:val="en-GB"/>
        </w:rPr>
        <w:t xml:space="preserve">their corresponding expression in </w:t>
      </w:r>
      <w:r>
        <w:rPr>
          <w:lang w:val="en-GB"/>
        </w:rPr>
        <w:t xml:space="preserve">3D </w:t>
      </w:r>
      <w:r w:rsidR="0063024B">
        <w:rPr>
          <w:lang w:val="en-GB"/>
        </w:rPr>
        <w:t xml:space="preserve">as </w:t>
      </w:r>
      <w:r>
        <w:rPr>
          <w:lang w:val="en-GB"/>
        </w:rPr>
        <w:t>geometrical shapes.</w:t>
      </w:r>
    </w:p>
  </w:footnote>
  <w:footnote w:id="5">
    <w:p w14:paraId="3B478C0F" w14:textId="58D9E1D5" w:rsidR="005F0B82" w:rsidRPr="005F0B82" w:rsidRDefault="005F0B82">
      <w:pPr>
        <w:pStyle w:val="Fotnotetekst"/>
        <w:rPr>
          <w:lang w:val="en-US"/>
        </w:rPr>
      </w:pPr>
      <w:r>
        <w:rPr>
          <w:rStyle w:val="Fotnotereferanse"/>
        </w:rPr>
        <w:footnoteRef/>
      </w:r>
      <w:r w:rsidRPr="005F0B82">
        <w:rPr>
          <w:lang w:val="en-US"/>
        </w:rPr>
        <w:t xml:space="preserve"> In RailCOMPLETE, an AlignmentSystem </w:t>
      </w:r>
      <w:r>
        <w:rPr>
          <w:lang w:val="en-US"/>
        </w:rPr>
        <w:t>may have a CantGauge which is zero. If CantGauge is zero, then the Cant value found in the alignment is interpreted as rotation angle in Decimal Degrees.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1CBF"/>
    <w:multiLevelType w:val="hybridMultilevel"/>
    <w:tmpl w:val="26D2B2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643F102B"/>
    <w:multiLevelType w:val="hybridMultilevel"/>
    <w:tmpl w:val="C418895C"/>
    <w:lvl w:ilvl="0" w:tplc="950A32D6">
      <w:start w:val="1"/>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44B5067"/>
    <w:multiLevelType w:val="hybridMultilevel"/>
    <w:tmpl w:val="FBF2FF8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7DF86280"/>
    <w:multiLevelType w:val="hybridMultilevel"/>
    <w:tmpl w:val="088432DA"/>
    <w:lvl w:ilvl="0" w:tplc="950A32D6">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16cid:durableId="579292983">
    <w:abstractNumId w:val="1"/>
  </w:num>
  <w:num w:numId="2" w16cid:durableId="700594938">
    <w:abstractNumId w:val="3"/>
  </w:num>
  <w:num w:numId="3" w16cid:durableId="709644364">
    <w:abstractNumId w:val="0"/>
  </w:num>
  <w:num w:numId="4" w16cid:durableId="1954944819">
    <w:abstractNumId w:val="2"/>
  </w:num>
  <w:num w:numId="5" w16cid:durableId="131996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30796"/>
    <w:rsid w:val="000831FB"/>
    <w:rsid w:val="00091FE6"/>
    <w:rsid w:val="00094183"/>
    <w:rsid w:val="000E4BEE"/>
    <w:rsid w:val="00112249"/>
    <w:rsid w:val="0012694D"/>
    <w:rsid w:val="00132840"/>
    <w:rsid w:val="00135CC8"/>
    <w:rsid w:val="001632D0"/>
    <w:rsid w:val="00171ED7"/>
    <w:rsid w:val="00176FF8"/>
    <w:rsid w:val="001778C8"/>
    <w:rsid w:val="001B38D7"/>
    <w:rsid w:val="001C7898"/>
    <w:rsid w:val="001F1431"/>
    <w:rsid w:val="001F58DE"/>
    <w:rsid w:val="00213F44"/>
    <w:rsid w:val="00234C39"/>
    <w:rsid w:val="00267CB9"/>
    <w:rsid w:val="00295394"/>
    <w:rsid w:val="002B5599"/>
    <w:rsid w:val="002D3491"/>
    <w:rsid w:val="002E084B"/>
    <w:rsid w:val="002E50D4"/>
    <w:rsid w:val="002F249F"/>
    <w:rsid w:val="00324CD5"/>
    <w:rsid w:val="003711EC"/>
    <w:rsid w:val="00426F88"/>
    <w:rsid w:val="0043227E"/>
    <w:rsid w:val="00442C06"/>
    <w:rsid w:val="00447826"/>
    <w:rsid w:val="0045004F"/>
    <w:rsid w:val="0047043E"/>
    <w:rsid w:val="00491601"/>
    <w:rsid w:val="004E41FD"/>
    <w:rsid w:val="0051092B"/>
    <w:rsid w:val="00513BA9"/>
    <w:rsid w:val="00520BDE"/>
    <w:rsid w:val="00562D2A"/>
    <w:rsid w:val="00563C6A"/>
    <w:rsid w:val="005808B5"/>
    <w:rsid w:val="00596679"/>
    <w:rsid w:val="005E0735"/>
    <w:rsid w:val="005F0B82"/>
    <w:rsid w:val="00601E61"/>
    <w:rsid w:val="0063024B"/>
    <w:rsid w:val="0063439E"/>
    <w:rsid w:val="00634658"/>
    <w:rsid w:val="00637568"/>
    <w:rsid w:val="00653DB8"/>
    <w:rsid w:val="006F39AB"/>
    <w:rsid w:val="006F5DE8"/>
    <w:rsid w:val="00823D3B"/>
    <w:rsid w:val="00850B35"/>
    <w:rsid w:val="00884615"/>
    <w:rsid w:val="008A1558"/>
    <w:rsid w:val="008C77C7"/>
    <w:rsid w:val="008D232D"/>
    <w:rsid w:val="008D6721"/>
    <w:rsid w:val="00911779"/>
    <w:rsid w:val="00927BE8"/>
    <w:rsid w:val="009574CF"/>
    <w:rsid w:val="0098730F"/>
    <w:rsid w:val="00993436"/>
    <w:rsid w:val="009B2FC8"/>
    <w:rsid w:val="009C6468"/>
    <w:rsid w:val="009E0D9B"/>
    <w:rsid w:val="009F467B"/>
    <w:rsid w:val="00A15E12"/>
    <w:rsid w:val="00A506DD"/>
    <w:rsid w:val="00A810AB"/>
    <w:rsid w:val="00A81318"/>
    <w:rsid w:val="00A92630"/>
    <w:rsid w:val="00AE710B"/>
    <w:rsid w:val="00B007D0"/>
    <w:rsid w:val="00B105C8"/>
    <w:rsid w:val="00B12B01"/>
    <w:rsid w:val="00B416B4"/>
    <w:rsid w:val="00B64162"/>
    <w:rsid w:val="00BF5BC8"/>
    <w:rsid w:val="00C14AA7"/>
    <w:rsid w:val="00C23DE2"/>
    <w:rsid w:val="00C42051"/>
    <w:rsid w:val="00C4229E"/>
    <w:rsid w:val="00C526B8"/>
    <w:rsid w:val="00CC571B"/>
    <w:rsid w:val="00CF14AC"/>
    <w:rsid w:val="00D16F6E"/>
    <w:rsid w:val="00D33D68"/>
    <w:rsid w:val="00D405D5"/>
    <w:rsid w:val="00D74DAB"/>
    <w:rsid w:val="00D76AD3"/>
    <w:rsid w:val="00D82513"/>
    <w:rsid w:val="00D94481"/>
    <w:rsid w:val="00DC23E3"/>
    <w:rsid w:val="00DC3E3F"/>
    <w:rsid w:val="00DC7129"/>
    <w:rsid w:val="00DF57E7"/>
    <w:rsid w:val="00E217AA"/>
    <w:rsid w:val="00E36A4C"/>
    <w:rsid w:val="00E517E2"/>
    <w:rsid w:val="00E5745A"/>
    <w:rsid w:val="00EB39E9"/>
    <w:rsid w:val="00EC498C"/>
    <w:rsid w:val="00EF1428"/>
    <w:rsid w:val="00F14982"/>
    <w:rsid w:val="00F534A4"/>
    <w:rsid w:val="00F602EC"/>
    <w:rsid w:val="00F60AC1"/>
    <w:rsid w:val="00F60B37"/>
    <w:rsid w:val="00F70378"/>
    <w:rsid w:val="00F854A5"/>
    <w:rsid w:val="00F947D4"/>
    <w:rsid w:val="00FA4892"/>
    <w:rsid w:val="00FA7176"/>
    <w:rsid w:val="00FB1FA6"/>
    <w:rsid w:val="00FC6388"/>
    <w:rsid w:val="00FF573D"/>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70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2E084B"/>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2E084B"/>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E084B"/>
    <w:rPr>
      <w:sz w:val="20"/>
      <w:szCs w:val="20"/>
    </w:rPr>
  </w:style>
  <w:style w:type="character" w:styleId="Fotnotereferanse">
    <w:name w:val="footnote reference"/>
    <w:basedOn w:val="Standardskriftforavsnitt"/>
    <w:uiPriority w:val="99"/>
    <w:semiHidden/>
    <w:unhideWhenUsed/>
    <w:rsid w:val="002E084B"/>
    <w:rPr>
      <w:vertAlign w:val="superscript"/>
    </w:rPr>
  </w:style>
  <w:style w:type="character" w:styleId="Hyperkobling">
    <w:name w:val="Hyperlink"/>
    <w:basedOn w:val="Standardskriftforavsnitt"/>
    <w:uiPriority w:val="99"/>
    <w:unhideWhenUsed/>
    <w:rsid w:val="00562D2A"/>
    <w:rPr>
      <w:color w:val="0563C1" w:themeColor="hyperlink"/>
      <w:u w:val="single"/>
    </w:rPr>
  </w:style>
  <w:style w:type="character" w:styleId="Ulstomtale">
    <w:name w:val="Unresolved Mention"/>
    <w:basedOn w:val="Standardskriftforavsnitt"/>
    <w:uiPriority w:val="99"/>
    <w:semiHidden/>
    <w:unhideWhenUsed/>
    <w:rsid w:val="00562D2A"/>
    <w:rPr>
      <w:color w:val="605E5C"/>
      <w:shd w:val="clear" w:color="auto" w:fill="E1DFDD"/>
    </w:rPr>
  </w:style>
  <w:style w:type="table" w:styleId="Tabellrutenett">
    <w:name w:val="Table Grid"/>
    <w:basedOn w:val="Vanligtabell"/>
    <w:uiPriority w:val="39"/>
    <w:rsid w:val="00B10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4704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support@railcomplet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BE63-9787-43FB-891B-CF9D1A71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14</Pages>
  <Words>2878</Words>
  <Characters>15256</Characters>
  <Application>Microsoft Office Word</Application>
  <DocSecurity>0</DocSecurity>
  <Lines>127</Lines>
  <Paragraphs>36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59</cp:revision>
  <cp:lastPrinted>2019-10-02T15:31:00Z</cp:lastPrinted>
  <dcterms:created xsi:type="dcterms:W3CDTF">2019-05-23T18:56:00Z</dcterms:created>
  <dcterms:modified xsi:type="dcterms:W3CDTF">2022-11-05T15:17:00Z</dcterms:modified>
</cp:coreProperties>
</file>