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768B" w14:textId="18CB1C30" w:rsidR="00F961DB" w:rsidRDefault="00F961DB" w:rsidP="006870D4">
      <w:pPr>
        <w:pStyle w:val="Heading1"/>
        <w:spacing w:line="240" w:lineRule="auto"/>
        <w:rPr>
          <w:bCs/>
          <w:sz w:val="32"/>
          <w:szCs w:val="36"/>
        </w:rPr>
      </w:pPr>
      <w:r w:rsidRPr="00F961DB">
        <w:rPr>
          <w:sz w:val="32"/>
          <w:szCs w:val="36"/>
        </w:rPr>
        <w:t>RESEARCH TITLE RESEARCH TITLE RESEARCH TITLE</w:t>
      </w:r>
      <w:r>
        <w:rPr>
          <w:sz w:val="32"/>
          <w:szCs w:val="36"/>
        </w:rPr>
        <w:t xml:space="preserve"> </w:t>
      </w:r>
      <w:r w:rsidRPr="00F961DB">
        <w:rPr>
          <w:sz w:val="32"/>
          <w:szCs w:val="36"/>
        </w:rPr>
        <w:t>RESEARCH TITLE</w:t>
      </w:r>
      <w:r>
        <w:rPr>
          <w:sz w:val="32"/>
          <w:szCs w:val="36"/>
        </w:rPr>
        <w:t xml:space="preserve"> </w:t>
      </w:r>
      <w:r w:rsidRPr="00F961DB">
        <w:rPr>
          <w:sz w:val="32"/>
          <w:szCs w:val="36"/>
        </w:rPr>
        <w:t>RESEARCH TITLE</w:t>
      </w:r>
    </w:p>
    <w:p w14:paraId="003C60E2" w14:textId="0FE5C15D" w:rsidR="00F961DB" w:rsidRDefault="00F961DB" w:rsidP="00F961DB">
      <w:pPr>
        <w:spacing w:after="0" w:line="1440" w:lineRule="auto"/>
        <w:jc w:val="center"/>
        <w:rPr>
          <w:rFonts w:ascii="Garamond" w:hAnsi="Garamond"/>
          <w:b/>
          <w:bCs/>
          <w:sz w:val="32"/>
          <w:szCs w:val="32"/>
        </w:rPr>
      </w:pPr>
      <w:r>
        <w:rPr>
          <w:rFonts w:ascii="Garamond" w:hAnsi="Garamond"/>
          <w:b/>
          <w:bCs/>
          <w:sz w:val="32"/>
          <w:szCs w:val="32"/>
        </w:rPr>
        <w:t>RESEARCH TITLE</w:t>
      </w:r>
    </w:p>
    <w:p w14:paraId="6B49A7D9" w14:textId="77777777" w:rsidR="000804ED" w:rsidRPr="00201334" w:rsidRDefault="000804ED" w:rsidP="000804ED">
      <w:pPr>
        <w:spacing w:before="120" w:after="0" w:line="240" w:lineRule="auto"/>
        <w:jc w:val="center"/>
        <w:rPr>
          <w:rFonts w:ascii="Garamond" w:hAnsi="Garamond" w:cs="Arial"/>
          <w:sz w:val="24"/>
          <w:szCs w:val="24"/>
        </w:rPr>
      </w:pPr>
      <w:r w:rsidRPr="00201334">
        <w:rPr>
          <w:rFonts w:ascii="Garamond" w:hAnsi="Garamond" w:cs="Arial"/>
          <w:sz w:val="24"/>
          <w:szCs w:val="24"/>
        </w:rPr>
        <w:t xml:space="preserve">A </w:t>
      </w:r>
      <w:r>
        <w:rPr>
          <w:rFonts w:ascii="Garamond" w:hAnsi="Garamond" w:cs="Arial"/>
          <w:sz w:val="24"/>
          <w:szCs w:val="24"/>
        </w:rPr>
        <w:t>Capstone</w:t>
      </w:r>
    </w:p>
    <w:p w14:paraId="03B9337C"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presented to the Faculty of </w:t>
      </w:r>
    </w:p>
    <w:p w14:paraId="72F8D511" w14:textId="6E3607A2"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Department of </w:t>
      </w:r>
      <w:r>
        <w:rPr>
          <w:rFonts w:ascii="Garamond" w:hAnsi="Garamond" w:cs="Arial"/>
          <w:sz w:val="24"/>
          <w:szCs w:val="24"/>
        </w:rPr>
        <w:t>_______________</w:t>
      </w:r>
      <w:r w:rsidRPr="00201334">
        <w:rPr>
          <w:rFonts w:ascii="Garamond" w:hAnsi="Garamond" w:cs="Arial"/>
          <w:sz w:val="24"/>
          <w:szCs w:val="24"/>
        </w:rPr>
        <w:t xml:space="preserve"> </w:t>
      </w:r>
      <w:proofErr w:type="spellStart"/>
      <w:r w:rsidRPr="00201334">
        <w:rPr>
          <w:rFonts w:ascii="Garamond" w:hAnsi="Garamond" w:cs="Arial"/>
          <w:sz w:val="24"/>
          <w:szCs w:val="24"/>
        </w:rPr>
        <w:t>of</w:t>
      </w:r>
      <w:proofErr w:type="spellEnd"/>
      <w:r w:rsidRPr="00201334">
        <w:rPr>
          <w:rFonts w:ascii="Garamond" w:hAnsi="Garamond" w:cs="Arial"/>
          <w:sz w:val="24"/>
          <w:szCs w:val="24"/>
        </w:rPr>
        <w:t xml:space="preserve"> the</w:t>
      </w:r>
    </w:p>
    <w:p w14:paraId="4F12CFC8"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City College of Calamba</w:t>
      </w:r>
    </w:p>
    <w:p w14:paraId="5ED78C52" w14:textId="1FBA06FF" w:rsidR="00F961DB"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Calamba</w:t>
      </w:r>
      <w:r>
        <w:rPr>
          <w:rFonts w:ascii="Garamond" w:hAnsi="Garamond" w:cs="Arial"/>
          <w:sz w:val="24"/>
          <w:szCs w:val="24"/>
        </w:rPr>
        <w:t xml:space="preserve"> </w:t>
      </w:r>
      <w:r w:rsidRPr="00201334">
        <w:rPr>
          <w:rFonts w:ascii="Garamond" w:hAnsi="Garamond" w:cs="Arial"/>
          <w:sz w:val="24"/>
          <w:szCs w:val="24"/>
        </w:rPr>
        <w:t>City</w:t>
      </w:r>
    </w:p>
    <w:p w14:paraId="1309D087"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In Partial Fulfillment</w:t>
      </w:r>
    </w:p>
    <w:p w14:paraId="7A918FA3"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of the Requirements for the Degree</w:t>
      </w:r>
    </w:p>
    <w:p w14:paraId="682C388C" w14:textId="03A64AC4" w:rsidR="000804ED"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 xml:space="preserve">BACHELOR OF SCIENCE IN </w:t>
      </w:r>
      <w:r>
        <w:rPr>
          <w:rFonts w:ascii="Garamond" w:hAnsi="Garamond" w:cs="Arial"/>
          <w:sz w:val="24"/>
          <w:szCs w:val="24"/>
        </w:rPr>
        <w:t>_______________________</w:t>
      </w:r>
    </w:p>
    <w:p w14:paraId="085D1AF0" w14:textId="5F3978CD"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76DF1BD6" w14:textId="1A7B8992" w:rsidR="000804ED" w:rsidRPr="000804ED" w:rsidRDefault="000804ED" w:rsidP="000804ED">
      <w:pPr>
        <w:spacing w:after="0" w:line="240" w:lineRule="auto"/>
        <w:jc w:val="center"/>
        <w:rPr>
          <w:rFonts w:ascii="Garamond" w:eastAsia="Garamond" w:hAnsi="Garamond" w:cs="Garamond"/>
          <w:sz w:val="24"/>
          <w:szCs w:val="24"/>
        </w:rPr>
      </w:pPr>
      <w:r w:rsidRPr="000804ED">
        <w:rPr>
          <w:rFonts w:ascii="Garamond" w:eastAsia="Garamond" w:hAnsi="Garamond" w:cs="Garamond"/>
          <w:color w:val="000000"/>
          <w:sz w:val="24"/>
          <w:szCs w:val="24"/>
        </w:rPr>
        <w:t>Last Name, First Name, M.I.</w:t>
      </w:r>
    </w:p>
    <w:p w14:paraId="683BD8DA" w14:textId="4FABD2C5"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E5C3F42" w14:textId="1583B51B" w:rsidR="000804ED" w:rsidRPr="000804ED" w:rsidRDefault="000804ED" w:rsidP="000804ED">
      <w:pPr>
        <w:spacing w:after="0" w:line="14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9C529DC" w14:textId="2749B3CF" w:rsidR="00963E1A" w:rsidRPr="00A40B66" w:rsidRDefault="000804ED" w:rsidP="000804ED">
      <w:pPr>
        <w:spacing w:after="0" w:line="1440" w:lineRule="auto"/>
        <w:jc w:val="center"/>
        <w:rPr>
          <w:rFonts w:ascii="Garamond" w:eastAsia="Garamond" w:hAnsi="Garamond" w:cs="Garamond"/>
          <w:b/>
          <w:bCs/>
          <w:color w:val="000000"/>
          <w:sz w:val="24"/>
          <w:szCs w:val="24"/>
        </w:rPr>
      </w:pPr>
      <w:r w:rsidRPr="00A40B66">
        <w:rPr>
          <w:rFonts w:ascii="Garamond" w:eastAsia="Garamond" w:hAnsi="Garamond" w:cs="Garamond"/>
          <w:b/>
          <w:bCs/>
          <w:color w:val="000000"/>
          <w:sz w:val="24"/>
          <w:szCs w:val="24"/>
        </w:rPr>
        <w:t>Month Year</w:t>
      </w:r>
    </w:p>
    <w:p w14:paraId="739EA1BE" w14:textId="77777777" w:rsidR="00963E1A" w:rsidRDefault="00963E1A" w:rsidP="00963E1A">
      <w:pPr>
        <w:pStyle w:val="Heading1"/>
        <w:spacing w:line="720" w:lineRule="auto"/>
      </w:pPr>
      <w:bookmarkStart w:id="0" w:name="_Toc213160264"/>
      <w:r w:rsidRPr="00AC0FE8">
        <w:lastRenderedPageBreak/>
        <w:t>APPROVAL SHEET</w:t>
      </w:r>
      <w:bookmarkEnd w:id="0"/>
    </w:p>
    <w:p w14:paraId="2105DF83" w14:textId="16FDFC49" w:rsidR="00963E1A" w:rsidRDefault="00B1521A" w:rsidP="005A4568">
      <w:pPr>
        <w:spacing w:after="0" w:line="480" w:lineRule="auto"/>
        <w:ind w:firstLine="7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This thesis hereto is titled: </w:t>
      </w:r>
      <w:r w:rsidRPr="00B1521A">
        <w:rPr>
          <w:rFonts w:ascii="Garamond" w:eastAsia="Garamond" w:hAnsi="Garamond" w:cs="Garamond"/>
          <w:b/>
          <w:bCs/>
          <w:color w:val="000000"/>
          <w:sz w:val="24"/>
          <w:szCs w:val="24"/>
        </w:rPr>
        <w:t>Research Title Research Title Research Title Research Title Research Title</w:t>
      </w:r>
      <w:r>
        <w:rPr>
          <w:rFonts w:ascii="Garamond" w:eastAsia="Garamond" w:hAnsi="Garamond" w:cs="Garamond"/>
          <w:color w:val="000000"/>
          <w:sz w:val="24"/>
          <w:szCs w:val="24"/>
        </w:rPr>
        <w:t xml:space="preserve"> prepared and submitted by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and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has been approved and accepted.</w:t>
      </w:r>
    </w:p>
    <w:p w14:paraId="291B8EB6" w14:textId="77777777" w:rsidR="00963E1A" w:rsidRDefault="00963E1A" w:rsidP="005A4568">
      <w:pPr>
        <w:spacing w:after="0" w:line="240" w:lineRule="auto"/>
        <w:jc w:val="both"/>
        <w:rPr>
          <w:rFonts w:ascii="Garamond" w:eastAsia="Garamond" w:hAnsi="Garamond" w:cs="Garamond"/>
          <w:color w:val="000000"/>
          <w:sz w:val="24"/>
          <w:szCs w:val="24"/>
        </w:rPr>
      </w:pPr>
    </w:p>
    <w:p w14:paraId="795C6267" w14:textId="77018976" w:rsidR="00963E1A" w:rsidRPr="00EA6858" w:rsidRDefault="00963E1A" w:rsidP="00963E1A">
      <w:pPr>
        <w:spacing w:after="0" w:line="240" w:lineRule="auto"/>
        <w:jc w:val="right"/>
        <w:rPr>
          <w:rFonts w:ascii="Garamond" w:hAnsi="Garamond"/>
          <w:b/>
          <w:bCs/>
          <w:sz w:val="24"/>
          <w:szCs w:val="24"/>
        </w:rPr>
      </w:pPr>
      <w:r>
        <w:rPr>
          <w:rFonts w:ascii="Garamond" w:hAnsi="Garamond"/>
          <w:b/>
          <w:bCs/>
          <w:sz w:val="24"/>
          <w:szCs w:val="24"/>
        </w:rPr>
        <w:t>NAME OF ADVISER</w:t>
      </w:r>
    </w:p>
    <w:p w14:paraId="68380400" w14:textId="28D69712" w:rsidR="00963E1A" w:rsidRPr="00EA6858" w:rsidRDefault="00963E1A" w:rsidP="00963E1A">
      <w:pPr>
        <w:spacing w:after="0" w:line="240" w:lineRule="auto"/>
        <w:jc w:val="center"/>
        <w:rPr>
          <w:rFonts w:ascii="Garamond" w:hAnsi="Garamond"/>
          <w:sz w:val="24"/>
          <w:szCs w:val="24"/>
        </w:rPr>
      </w:pP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t xml:space="preserve">  </w:t>
      </w:r>
      <w:r>
        <w:rPr>
          <w:rFonts w:ascii="Garamond" w:hAnsi="Garamond"/>
          <w:b/>
          <w:bCs/>
          <w:sz w:val="24"/>
          <w:szCs w:val="24"/>
        </w:rPr>
        <w:t xml:space="preserve">  </w:t>
      </w:r>
      <w:r>
        <w:rPr>
          <w:rFonts w:ascii="Garamond" w:hAnsi="Garamond"/>
          <w:b/>
          <w:bCs/>
          <w:sz w:val="24"/>
          <w:szCs w:val="24"/>
        </w:rPr>
        <w:tab/>
      </w:r>
      <w:r>
        <w:rPr>
          <w:rFonts w:ascii="Garamond" w:hAnsi="Garamond"/>
          <w:b/>
          <w:bCs/>
          <w:sz w:val="24"/>
          <w:szCs w:val="24"/>
        </w:rPr>
        <w:tab/>
      </w:r>
      <w:r w:rsidRPr="00EA6858">
        <w:rPr>
          <w:rFonts w:ascii="Garamond" w:hAnsi="Garamond"/>
          <w:sz w:val="24"/>
          <w:szCs w:val="24"/>
        </w:rPr>
        <w:t>Adviser</w:t>
      </w:r>
    </w:p>
    <w:p w14:paraId="768A5C57" w14:textId="77777777" w:rsidR="00963E1A" w:rsidRDefault="00963E1A" w:rsidP="00963E1A">
      <w:pPr>
        <w:spacing w:after="0" w:line="480" w:lineRule="auto"/>
        <w:ind w:firstLine="720"/>
        <w:jc w:val="both"/>
        <w:rPr>
          <w:rFonts w:ascii="Garamond" w:eastAsia="Garamond" w:hAnsi="Garamond" w:cs="Garamond"/>
          <w:color w:val="000000"/>
          <w:sz w:val="24"/>
          <w:szCs w:val="24"/>
        </w:rPr>
      </w:pPr>
    </w:p>
    <w:p w14:paraId="655E4776" w14:textId="77777777" w:rsidR="00963E1A" w:rsidRDefault="00963E1A" w:rsidP="00963E1A">
      <w:pPr>
        <w:spacing w:after="0" w:line="360" w:lineRule="auto"/>
        <w:ind w:firstLine="720"/>
        <w:jc w:val="both"/>
        <w:rPr>
          <w:rFonts w:ascii="Garamond" w:hAnsi="Garamond"/>
          <w:sz w:val="24"/>
          <w:szCs w:val="24"/>
        </w:rPr>
      </w:pPr>
      <w:r w:rsidRPr="00A04A1D">
        <w:rPr>
          <w:rFonts w:ascii="Garamond" w:hAnsi="Garamond"/>
          <w:sz w:val="24"/>
          <w:szCs w:val="24"/>
        </w:rPr>
        <w:t xml:space="preserve">Accepted and approved by the Committee on Oral Examination with a grade of </w:t>
      </w:r>
      <w:r>
        <w:rPr>
          <w:rFonts w:ascii="Garamond" w:hAnsi="Garamond"/>
          <w:b/>
          <w:bCs/>
          <w:sz w:val="24"/>
          <w:szCs w:val="24"/>
        </w:rPr>
        <w:t>______</w:t>
      </w:r>
      <w:r w:rsidRPr="00A04A1D">
        <w:rPr>
          <w:rFonts w:ascii="Garamond" w:hAnsi="Garamond"/>
          <w:sz w:val="24"/>
          <w:szCs w:val="24"/>
        </w:rPr>
        <w:t>.</w:t>
      </w:r>
    </w:p>
    <w:p w14:paraId="29784610" w14:textId="77777777" w:rsidR="00963E1A" w:rsidRDefault="00963E1A" w:rsidP="00963E1A">
      <w:pPr>
        <w:spacing w:after="0" w:line="360" w:lineRule="auto"/>
        <w:ind w:firstLine="720"/>
        <w:jc w:val="both"/>
        <w:rPr>
          <w:rFonts w:ascii="Garamond" w:hAnsi="Garamond"/>
          <w:sz w:val="24"/>
          <w:szCs w:val="24"/>
        </w:rPr>
      </w:pPr>
    </w:p>
    <w:tbl>
      <w:tblPr>
        <w:tblStyle w:val="TableGrid"/>
        <w:tblW w:w="0" w:type="auto"/>
        <w:tblLook w:val="04A0" w:firstRow="1" w:lastRow="0" w:firstColumn="1" w:lastColumn="0" w:noHBand="0" w:noVBand="1"/>
      </w:tblPr>
      <w:tblGrid>
        <w:gridCol w:w="4322"/>
        <w:gridCol w:w="4322"/>
      </w:tblGrid>
      <w:tr w:rsidR="00963E1A" w14:paraId="5EF52949" w14:textId="77777777" w:rsidTr="00A1197F">
        <w:tc>
          <w:tcPr>
            <w:tcW w:w="8644" w:type="dxa"/>
            <w:gridSpan w:val="2"/>
            <w:tcBorders>
              <w:top w:val="nil"/>
              <w:left w:val="nil"/>
              <w:bottom w:val="nil"/>
              <w:right w:val="nil"/>
            </w:tcBorders>
          </w:tcPr>
          <w:p w14:paraId="115B3612" w14:textId="75AD8336" w:rsidR="00963E1A" w:rsidRDefault="00963E1A" w:rsidP="00A1197F">
            <w:pPr>
              <w:jc w:val="center"/>
              <w:rPr>
                <w:rFonts w:ascii="Garamond" w:hAnsi="Garamond"/>
                <w:b/>
                <w:bCs/>
                <w:sz w:val="24"/>
                <w:szCs w:val="24"/>
              </w:rPr>
            </w:pPr>
            <w:r>
              <w:rPr>
                <w:rFonts w:ascii="Garamond" w:hAnsi="Garamond"/>
                <w:b/>
                <w:bCs/>
                <w:sz w:val="24"/>
                <w:szCs w:val="24"/>
              </w:rPr>
              <w:t>NAME OF LEAD PANEL</w:t>
            </w:r>
          </w:p>
          <w:p w14:paraId="7335F999" w14:textId="77777777" w:rsidR="00963E1A" w:rsidRDefault="00963E1A" w:rsidP="00A1197F">
            <w:pPr>
              <w:spacing w:line="480" w:lineRule="auto"/>
              <w:jc w:val="center"/>
              <w:rPr>
                <w:rFonts w:ascii="Garamond" w:hAnsi="Garamond"/>
                <w:sz w:val="24"/>
                <w:szCs w:val="24"/>
              </w:rPr>
            </w:pPr>
            <w:r w:rsidRPr="00EA6858">
              <w:rPr>
                <w:rFonts w:ascii="Garamond" w:hAnsi="Garamond"/>
                <w:sz w:val="24"/>
                <w:szCs w:val="24"/>
              </w:rPr>
              <w:t>Chairman</w:t>
            </w:r>
          </w:p>
          <w:p w14:paraId="78B55119" w14:textId="77777777" w:rsidR="00963E1A" w:rsidRDefault="00963E1A" w:rsidP="00A1197F">
            <w:pPr>
              <w:jc w:val="center"/>
              <w:rPr>
                <w:rFonts w:ascii="Garamond" w:hAnsi="Garamond"/>
                <w:sz w:val="24"/>
                <w:szCs w:val="24"/>
              </w:rPr>
            </w:pPr>
          </w:p>
        </w:tc>
      </w:tr>
      <w:tr w:rsidR="00963E1A" w14:paraId="08ACC77C" w14:textId="77777777" w:rsidTr="00A1197F">
        <w:tc>
          <w:tcPr>
            <w:tcW w:w="4322" w:type="dxa"/>
            <w:tcBorders>
              <w:top w:val="nil"/>
              <w:left w:val="nil"/>
              <w:bottom w:val="nil"/>
              <w:right w:val="nil"/>
            </w:tcBorders>
          </w:tcPr>
          <w:p w14:paraId="7E3DC370" w14:textId="57AE3668" w:rsidR="00963E1A" w:rsidRDefault="00963E1A" w:rsidP="00A1197F">
            <w:pPr>
              <w:jc w:val="center"/>
              <w:rPr>
                <w:rFonts w:ascii="Garamond" w:hAnsi="Garamond"/>
                <w:b/>
                <w:bCs/>
                <w:sz w:val="24"/>
                <w:szCs w:val="24"/>
              </w:rPr>
            </w:pPr>
            <w:r>
              <w:rPr>
                <w:rFonts w:ascii="Garamond" w:hAnsi="Garamond"/>
                <w:b/>
                <w:bCs/>
                <w:sz w:val="24"/>
                <w:szCs w:val="24"/>
              </w:rPr>
              <w:t>NAME OF PANEL MEMBER</w:t>
            </w:r>
          </w:p>
          <w:p w14:paraId="227F8B70" w14:textId="77777777" w:rsidR="00963E1A" w:rsidRPr="00EA6858" w:rsidRDefault="00963E1A" w:rsidP="00A1197F">
            <w:pPr>
              <w:jc w:val="center"/>
              <w:rPr>
                <w:rFonts w:ascii="Garamond" w:hAnsi="Garamond"/>
                <w:sz w:val="24"/>
                <w:szCs w:val="24"/>
              </w:rPr>
            </w:pPr>
            <w:r>
              <w:rPr>
                <w:rFonts w:ascii="Garamond" w:hAnsi="Garamond"/>
                <w:sz w:val="24"/>
                <w:szCs w:val="24"/>
              </w:rPr>
              <w:t>Member</w:t>
            </w:r>
          </w:p>
        </w:tc>
        <w:tc>
          <w:tcPr>
            <w:tcW w:w="4322" w:type="dxa"/>
            <w:tcBorders>
              <w:top w:val="nil"/>
              <w:left w:val="nil"/>
              <w:bottom w:val="nil"/>
              <w:right w:val="nil"/>
            </w:tcBorders>
          </w:tcPr>
          <w:p w14:paraId="121502F5" w14:textId="5CFAB7DE" w:rsidR="00963E1A" w:rsidRPr="00EA6858" w:rsidRDefault="00963E1A" w:rsidP="00A1197F">
            <w:pPr>
              <w:jc w:val="center"/>
              <w:rPr>
                <w:rFonts w:ascii="Garamond" w:hAnsi="Garamond"/>
                <w:b/>
                <w:bCs/>
                <w:sz w:val="24"/>
                <w:szCs w:val="24"/>
              </w:rPr>
            </w:pPr>
            <w:r>
              <w:rPr>
                <w:rFonts w:ascii="Garamond" w:hAnsi="Garamond"/>
                <w:b/>
                <w:bCs/>
                <w:sz w:val="24"/>
                <w:szCs w:val="24"/>
              </w:rPr>
              <w:t>NAME OF PANEL MEMBER</w:t>
            </w:r>
          </w:p>
          <w:p w14:paraId="4B1F3E7B" w14:textId="77777777" w:rsidR="00963E1A" w:rsidRDefault="00963E1A" w:rsidP="00A1197F">
            <w:pPr>
              <w:jc w:val="center"/>
              <w:rPr>
                <w:rFonts w:ascii="Garamond" w:hAnsi="Garamond"/>
                <w:sz w:val="24"/>
                <w:szCs w:val="24"/>
              </w:rPr>
            </w:pPr>
            <w:r>
              <w:rPr>
                <w:rFonts w:ascii="Garamond" w:hAnsi="Garamond"/>
                <w:sz w:val="24"/>
                <w:szCs w:val="24"/>
              </w:rPr>
              <w:t>Member</w:t>
            </w:r>
          </w:p>
        </w:tc>
      </w:tr>
    </w:tbl>
    <w:p w14:paraId="20626267" w14:textId="77777777" w:rsidR="00963E1A" w:rsidRDefault="00963E1A" w:rsidP="00963E1A">
      <w:pPr>
        <w:spacing w:after="0" w:line="360" w:lineRule="auto"/>
        <w:ind w:firstLine="720"/>
        <w:jc w:val="both"/>
        <w:rPr>
          <w:rFonts w:ascii="Garamond" w:eastAsia="Garamond" w:hAnsi="Garamond" w:cs="Garamond"/>
          <w:color w:val="000000"/>
          <w:sz w:val="24"/>
          <w:szCs w:val="24"/>
        </w:rPr>
      </w:pPr>
    </w:p>
    <w:p w14:paraId="22549970" w14:textId="2EEEA1A7" w:rsidR="00963E1A" w:rsidRDefault="00963E1A" w:rsidP="00963E1A">
      <w:pPr>
        <w:spacing w:after="0" w:line="360" w:lineRule="auto"/>
        <w:ind w:firstLine="720"/>
        <w:jc w:val="both"/>
        <w:rPr>
          <w:rFonts w:ascii="Garamond" w:hAnsi="Garamond"/>
          <w:sz w:val="24"/>
          <w:szCs w:val="24"/>
        </w:rPr>
      </w:pPr>
      <w:r w:rsidRPr="00EA6858">
        <w:rPr>
          <w:rFonts w:ascii="Garamond" w:hAnsi="Garamond"/>
          <w:sz w:val="24"/>
          <w:szCs w:val="24"/>
        </w:rPr>
        <w:t xml:space="preserve">Accepted in partial fulfillment of the requirements for the degree, Bachelor of Science in </w:t>
      </w:r>
      <w:r>
        <w:rPr>
          <w:rFonts w:ascii="Garamond" w:hAnsi="Garamond"/>
          <w:sz w:val="24"/>
          <w:szCs w:val="24"/>
        </w:rPr>
        <w:t>____________________</w:t>
      </w:r>
      <w:r w:rsidRPr="00EA6858">
        <w:rPr>
          <w:rFonts w:ascii="Garamond" w:hAnsi="Garamond"/>
          <w:sz w:val="24"/>
          <w:szCs w:val="24"/>
        </w:rPr>
        <w:t>.</w:t>
      </w:r>
    </w:p>
    <w:p w14:paraId="65E5A62D" w14:textId="77777777" w:rsidR="00963E1A" w:rsidRDefault="00963E1A" w:rsidP="005A4568">
      <w:pPr>
        <w:spacing w:after="0" w:line="360" w:lineRule="auto"/>
        <w:jc w:val="both"/>
        <w:rPr>
          <w:rFonts w:ascii="Garamond" w:hAnsi="Garamond"/>
          <w:sz w:val="24"/>
          <w:szCs w:val="24"/>
        </w:rPr>
      </w:pPr>
    </w:p>
    <w:p w14:paraId="362507AE" w14:textId="54498905" w:rsidR="00963E1A" w:rsidRDefault="00963E1A" w:rsidP="00963E1A">
      <w:pPr>
        <w:spacing w:after="0"/>
        <w:jc w:val="center"/>
        <w:rPr>
          <w:rFonts w:ascii="Garamond" w:hAnsi="Garamond"/>
          <w:b/>
          <w:bCs/>
          <w:sz w:val="24"/>
          <w:szCs w:val="24"/>
        </w:rPr>
      </w:pPr>
      <w:r>
        <w:rPr>
          <w:rFonts w:ascii="Garamond" w:hAnsi="Garamond"/>
          <w:b/>
          <w:bCs/>
          <w:sz w:val="24"/>
          <w:szCs w:val="24"/>
        </w:rPr>
        <w:t>NAME OF ACADEMIC DEAN</w:t>
      </w:r>
    </w:p>
    <w:p w14:paraId="45A4774D" w14:textId="5D1671AD" w:rsidR="00963E1A" w:rsidRDefault="00963E1A" w:rsidP="00963E1A">
      <w:pPr>
        <w:jc w:val="center"/>
        <w:rPr>
          <w:rFonts w:ascii="Garamond" w:hAnsi="Garamond"/>
          <w:sz w:val="24"/>
          <w:szCs w:val="24"/>
        </w:rPr>
      </w:pPr>
      <w:r w:rsidRPr="000E7DCA">
        <w:rPr>
          <w:rFonts w:ascii="Garamond" w:hAnsi="Garamond"/>
          <w:sz w:val="24"/>
          <w:szCs w:val="24"/>
        </w:rPr>
        <w:t xml:space="preserve">Academic Dean, Department of </w:t>
      </w:r>
      <w:r>
        <w:rPr>
          <w:rFonts w:ascii="Garamond" w:hAnsi="Garamond"/>
          <w:sz w:val="24"/>
          <w:szCs w:val="24"/>
        </w:rPr>
        <w:t>_____________</w:t>
      </w:r>
    </w:p>
    <w:p w14:paraId="51819DB0" w14:textId="77777777" w:rsidR="00963E1A" w:rsidRDefault="00963E1A" w:rsidP="00963E1A">
      <w:pPr>
        <w:jc w:val="center"/>
        <w:rPr>
          <w:rFonts w:ascii="Garamond" w:hAnsi="Garamond"/>
          <w:sz w:val="24"/>
          <w:szCs w:val="24"/>
        </w:rPr>
      </w:pPr>
    </w:p>
    <w:p w14:paraId="748B452C" w14:textId="77777777" w:rsidR="00963E1A" w:rsidRDefault="00963E1A" w:rsidP="00963E1A">
      <w:pPr>
        <w:spacing w:before="240" w:after="0"/>
        <w:jc w:val="center"/>
        <w:rPr>
          <w:rFonts w:ascii="Garamond" w:hAnsi="Garamond"/>
          <w:b/>
          <w:bCs/>
          <w:sz w:val="24"/>
          <w:szCs w:val="24"/>
        </w:rPr>
      </w:pPr>
      <w:r>
        <w:rPr>
          <w:rFonts w:ascii="Garamond" w:hAnsi="Garamond"/>
          <w:b/>
          <w:bCs/>
          <w:sz w:val="24"/>
          <w:szCs w:val="24"/>
        </w:rPr>
        <w:t>SIMPLICIO P. ALBA, LPT, EdD</w:t>
      </w:r>
    </w:p>
    <w:p w14:paraId="1DE999D4" w14:textId="77777777" w:rsidR="00963E1A" w:rsidRDefault="00963E1A" w:rsidP="00963E1A">
      <w:pPr>
        <w:jc w:val="center"/>
        <w:rPr>
          <w:rFonts w:ascii="Garamond" w:hAnsi="Garamond"/>
          <w:sz w:val="24"/>
          <w:szCs w:val="24"/>
        </w:rPr>
      </w:pPr>
      <w:r>
        <w:rPr>
          <w:rFonts w:ascii="Garamond" w:hAnsi="Garamond"/>
          <w:sz w:val="24"/>
          <w:szCs w:val="24"/>
        </w:rPr>
        <w:t>OIC - Vice President for Academic Affairs</w:t>
      </w:r>
    </w:p>
    <w:p w14:paraId="25BF22C6" w14:textId="77777777" w:rsidR="00963E1A" w:rsidRDefault="00963E1A" w:rsidP="00963E1A">
      <w:pPr>
        <w:jc w:val="center"/>
        <w:rPr>
          <w:rFonts w:ascii="Garamond" w:hAnsi="Garamond"/>
          <w:sz w:val="24"/>
          <w:szCs w:val="24"/>
        </w:rPr>
      </w:pPr>
    </w:p>
    <w:p w14:paraId="30A5C7B8" w14:textId="77777777" w:rsidR="00963E1A" w:rsidRPr="004557E8" w:rsidRDefault="00963E1A" w:rsidP="00963E1A">
      <w:pPr>
        <w:spacing w:after="0"/>
        <w:jc w:val="center"/>
        <w:rPr>
          <w:rFonts w:ascii="Garamond" w:hAnsi="Garamond"/>
          <w:b/>
          <w:bCs/>
          <w:sz w:val="24"/>
          <w:szCs w:val="24"/>
        </w:rPr>
      </w:pPr>
      <w:r w:rsidRPr="004557E8">
        <w:rPr>
          <w:rFonts w:ascii="Garamond" w:hAnsi="Garamond"/>
          <w:b/>
          <w:bCs/>
          <w:sz w:val="24"/>
          <w:szCs w:val="24"/>
        </w:rPr>
        <w:t>RONALD A. GONZALES, LPT, PhD</w:t>
      </w:r>
    </w:p>
    <w:p w14:paraId="7B787114" w14:textId="33F15830" w:rsidR="00770266" w:rsidRDefault="00963E1A" w:rsidP="000D613A">
      <w:pPr>
        <w:spacing w:after="0" w:line="360" w:lineRule="auto"/>
        <w:jc w:val="center"/>
        <w:rPr>
          <w:rFonts w:ascii="Garamond" w:hAnsi="Garamond"/>
          <w:sz w:val="24"/>
          <w:szCs w:val="24"/>
        </w:rPr>
      </w:pPr>
      <w:r w:rsidRPr="004557E8">
        <w:rPr>
          <w:rFonts w:ascii="Garamond" w:hAnsi="Garamond"/>
          <w:sz w:val="24"/>
          <w:szCs w:val="24"/>
        </w:rPr>
        <w:t>College President</w:t>
      </w:r>
      <w:r w:rsidR="00770266">
        <w:rPr>
          <w:rFonts w:ascii="Garamond" w:hAnsi="Garamond"/>
          <w:sz w:val="24"/>
          <w:szCs w:val="24"/>
        </w:rPr>
        <w:br w:type="page"/>
      </w:r>
    </w:p>
    <w:p w14:paraId="7D5A9592" w14:textId="77777777" w:rsidR="00770266" w:rsidRPr="00DE2080" w:rsidRDefault="00770266" w:rsidP="00770266">
      <w:pPr>
        <w:pStyle w:val="Heading1"/>
        <w:spacing w:line="720" w:lineRule="auto"/>
      </w:pPr>
      <w:r>
        <w:lastRenderedPageBreak/>
        <w:t>ABSTRACT</w:t>
      </w:r>
    </w:p>
    <w:tbl>
      <w:tblPr>
        <w:tblW w:w="0" w:type="auto"/>
        <w:tblLook w:val="04A0" w:firstRow="1" w:lastRow="0" w:firstColumn="1" w:lastColumn="0" w:noHBand="0" w:noVBand="1"/>
      </w:tblPr>
      <w:tblGrid>
        <w:gridCol w:w="1406"/>
        <w:gridCol w:w="7176"/>
      </w:tblGrid>
      <w:tr w:rsidR="00770266" w:rsidRPr="00201334" w14:paraId="1019382A" w14:textId="77777777" w:rsidTr="00A1197F">
        <w:trPr>
          <w:trHeight w:val="90"/>
        </w:trPr>
        <w:tc>
          <w:tcPr>
            <w:tcW w:w="1406" w:type="dxa"/>
          </w:tcPr>
          <w:p w14:paraId="17290F5B"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Title:</w:t>
            </w:r>
          </w:p>
        </w:tc>
        <w:tc>
          <w:tcPr>
            <w:tcW w:w="7176" w:type="dxa"/>
          </w:tcPr>
          <w:p w14:paraId="1D3EDFB7" w14:textId="1EBF3712" w:rsidR="00770266" w:rsidRPr="00770266" w:rsidRDefault="00770266" w:rsidP="00770266">
            <w:pPr>
              <w:pStyle w:val="Heading1"/>
              <w:spacing w:line="240" w:lineRule="auto"/>
              <w:jc w:val="both"/>
              <w:rPr>
                <w:sz w:val="24"/>
                <w:szCs w:val="28"/>
              </w:rPr>
            </w:pPr>
            <w:r w:rsidRPr="00770266">
              <w:rPr>
                <w:sz w:val="24"/>
                <w:szCs w:val="28"/>
              </w:rPr>
              <w:t>RESEARCH TITLE RESEARCH TITLE RESEARCH TITLE</w:t>
            </w:r>
            <w:r>
              <w:rPr>
                <w:sz w:val="24"/>
                <w:szCs w:val="28"/>
              </w:rPr>
              <w:t xml:space="preserve"> </w:t>
            </w:r>
            <w:r w:rsidRPr="00770266">
              <w:rPr>
                <w:sz w:val="24"/>
                <w:szCs w:val="28"/>
              </w:rPr>
              <w:t xml:space="preserve">RESEARCH TITLE RESEARCH TITLE </w:t>
            </w:r>
            <w:r w:rsidRPr="00770266">
              <w:rPr>
                <w:sz w:val="24"/>
                <w:szCs w:val="24"/>
              </w:rPr>
              <w:t>RESEARCH TITLE</w:t>
            </w:r>
          </w:p>
        </w:tc>
      </w:tr>
      <w:tr w:rsidR="00770266" w:rsidRPr="00201334" w14:paraId="3B45FBC5" w14:textId="77777777" w:rsidTr="00A1197F">
        <w:trPr>
          <w:trHeight w:val="90"/>
        </w:trPr>
        <w:tc>
          <w:tcPr>
            <w:tcW w:w="1406" w:type="dxa"/>
          </w:tcPr>
          <w:p w14:paraId="328C5E14" w14:textId="77777777" w:rsidR="00770266" w:rsidRPr="00201334" w:rsidRDefault="00770266" w:rsidP="00A1197F">
            <w:pPr>
              <w:pStyle w:val="MediumGrid22"/>
              <w:rPr>
                <w:rFonts w:ascii="Garamond" w:eastAsia="MS Mincho" w:hAnsi="Garamond" w:cs="Arial"/>
                <w:sz w:val="24"/>
                <w:szCs w:val="24"/>
              </w:rPr>
            </w:pPr>
          </w:p>
        </w:tc>
        <w:tc>
          <w:tcPr>
            <w:tcW w:w="7176" w:type="dxa"/>
          </w:tcPr>
          <w:p w14:paraId="4E01EF4B" w14:textId="77777777" w:rsidR="00770266" w:rsidRDefault="00770266" w:rsidP="00A1197F">
            <w:pPr>
              <w:pStyle w:val="MediumGrid22"/>
              <w:jc w:val="both"/>
              <w:rPr>
                <w:rFonts w:ascii="Garamond" w:eastAsia="MS Mincho" w:hAnsi="Garamond" w:cs="Arial"/>
                <w:sz w:val="24"/>
                <w:szCs w:val="24"/>
              </w:rPr>
            </w:pPr>
          </w:p>
        </w:tc>
      </w:tr>
      <w:tr w:rsidR="00770266" w:rsidRPr="00201334" w14:paraId="1FE7EDE3" w14:textId="77777777" w:rsidTr="00A1197F">
        <w:trPr>
          <w:trHeight w:val="290"/>
        </w:trPr>
        <w:tc>
          <w:tcPr>
            <w:tcW w:w="1406" w:type="dxa"/>
          </w:tcPr>
          <w:p w14:paraId="06D88126"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Author:</w:t>
            </w:r>
          </w:p>
        </w:tc>
        <w:tc>
          <w:tcPr>
            <w:tcW w:w="7176" w:type="dxa"/>
          </w:tcPr>
          <w:p w14:paraId="3ADF3458" w14:textId="08008233" w:rsidR="00770266" w:rsidRPr="00770266" w:rsidRDefault="00770266" w:rsidP="00A1197F">
            <w:pPr>
              <w:pStyle w:val="MediumGrid22"/>
              <w:jc w:val="both"/>
              <w:rPr>
                <w:rFonts w:ascii="Garamond" w:eastAsia="MS Mincho" w:hAnsi="Garamond" w:cs="Arial"/>
                <w:b/>
                <w:bCs/>
                <w:sz w:val="24"/>
                <w:szCs w:val="24"/>
              </w:rPr>
            </w:pPr>
            <w:r w:rsidRPr="00770266">
              <w:rPr>
                <w:rFonts w:ascii="Garamond" w:eastAsia="Garamond" w:hAnsi="Garamond" w:cs="Garamond"/>
                <w:b/>
                <w:bCs/>
                <w:color w:val="000000"/>
                <w:sz w:val="24"/>
                <w:szCs w:val="24"/>
              </w:rPr>
              <w:t>Last Name, First Name, M.I., Last Name, First Name, M.I., Last Name, First Name, M.I., Last Name, First Name, M.I.</w:t>
            </w:r>
          </w:p>
        </w:tc>
      </w:tr>
      <w:tr w:rsidR="00770266" w:rsidRPr="00201334" w14:paraId="6067E8D8" w14:textId="77777777" w:rsidTr="00A1197F">
        <w:trPr>
          <w:trHeight w:val="290"/>
        </w:trPr>
        <w:tc>
          <w:tcPr>
            <w:tcW w:w="1406" w:type="dxa"/>
          </w:tcPr>
          <w:p w14:paraId="1F9DCFBE"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437814C"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3651319E" w14:textId="77777777" w:rsidTr="00A1197F">
        <w:trPr>
          <w:trHeight w:val="290"/>
        </w:trPr>
        <w:tc>
          <w:tcPr>
            <w:tcW w:w="1406" w:type="dxa"/>
          </w:tcPr>
          <w:p w14:paraId="0D5C9511"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Degree:</w:t>
            </w:r>
          </w:p>
        </w:tc>
        <w:tc>
          <w:tcPr>
            <w:tcW w:w="7176" w:type="dxa"/>
          </w:tcPr>
          <w:p w14:paraId="33CF648D" w14:textId="4E82AC91" w:rsidR="00770266" w:rsidRPr="001B2F2B" w:rsidRDefault="00770266" w:rsidP="00A1197F">
            <w:pPr>
              <w:pStyle w:val="MediumGrid22"/>
              <w:jc w:val="both"/>
              <w:rPr>
                <w:rFonts w:ascii="Garamond" w:eastAsia="MS Mincho" w:hAnsi="Garamond" w:cs="Arial"/>
                <w:b/>
                <w:sz w:val="24"/>
                <w:szCs w:val="24"/>
              </w:rPr>
            </w:pPr>
            <w:r w:rsidRPr="001B2F2B">
              <w:rPr>
                <w:rFonts w:ascii="Garamond" w:eastAsia="MS Mincho" w:hAnsi="Garamond" w:cs="Arial"/>
                <w:b/>
                <w:sz w:val="24"/>
                <w:szCs w:val="24"/>
              </w:rPr>
              <w:t xml:space="preserve">Bachelor of Science in </w:t>
            </w:r>
            <w:r>
              <w:rPr>
                <w:rFonts w:ascii="Garamond" w:eastAsia="MS Mincho" w:hAnsi="Garamond" w:cs="Arial"/>
                <w:b/>
                <w:sz w:val="24"/>
                <w:szCs w:val="24"/>
              </w:rPr>
              <w:t>__________________</w:t>
            </w:r>
          </w:p>
        </w:tc>
      </w:tr>
      <w:tr w:rsidR="00770266" w:rsidRPr="00201334" w14:paraId="4591273A" w14:textId="77777777" w:rsidTr="00A1197F">
        <w:trPr>
          <w:trHeight w:val="305"/>
        </w:trPr>
        <w:tc>
          <w:tcPr>
            <w:tcW w:w="1406" w:type="dxa"/>
          </w:tcPr>
          <w:p w14:paraId="63E93D4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5E1E169"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6A75C42E" w14:textId="77777777" w:rsidTr="00A1197F">
        <w:trPr>
          <w:trHeight w:val="290"/>
        </w:trPr>
        <w:tc>
          <w:tcPr>
            <w:tcW w:w="1406" w:type="dxa"/>
          </w:tcPr>
          <w:p w14:paraId="6C9AAABE"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Year:</w:t>
            </w:r>
          </w:p>
        </w:tc>
        <w:tc>
          <w:tcPr>
            <w:tcW w:w="7176" w:type="dxa"/>
          </w:tcPr>
          <w:p w14:paraId="04953097" w14:textId="14AB5019" w:rsidR="00770266" w:rsidRPr="001B2F2B" w:rsidRDefault="00770266" w:rsidP="00A1197F">
            <w:pPr>
              <w:pStyle w:val="MediumGrid22"/>
              <w:jc w:val="both"/>
              <w:rPr>
                <w:rFonts w:ascii="Garamond" w:eastAsia="MS Mincho" w:hAnsi="Garamond" w:cs="Arial"/>
                <w:b/>
                <w:sz w:val="24"/>
                <w:szCs w:val="24"/>
              </w:rPr>
            </w:pPr>
            <w:r>
              <w:rPr>
                <w:rFonts w:ascii="Garamond" w:eastAsia="MS Mincho" w:hAnsi="Garamond" w:cs="Arial"/>
                <w:b/>
                <w:sz w:val="24"/>
                <w:szCs w:val="24"/>
              </w:rPr>
              <w:t>Year</w:t>
            </w:r>
          </w:p>
        </w:tc>
      </w:tr>
      <w:tr w:rsidR="00770266" w:rsidRPr="00201334" w14:paraId="3352D8DB" w14:textId="77777777" w:rsidTr="00A1197F">
        <w:trPr>
          <w:trHeight w:val="290"/>
        </w:trPr>
        <w:tc>
          <w:tcPr>
            <w:tcW w:w="1406" w:type="dxa"/>
          </w:tcPr>
          <w:p w14:paraId="42F402C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261CA0D5"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06D7C43E" w14:textId="77777777" w:rsidTr="00A1197F">
        <w:trPr>
          <w:trHeight w:val="290"/>
        </w:trPr>
        <w:tc>
          <w:tcPr>
            <w:tcW w:w="1406" w:type="dxa"/>
          </w:tcPr>
          <w:p w14:paraId="0C561C5C"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Adviser:</w:t>
            </w:r>
          </w:p>
        </w:tc>
        <w:tc>
          <w:tcPr>
            <w:tcW w:w="7176" w:type="dxa"/>
          </w:tcPr>
          <w:p w14:paraId="5E8A9DE2" w14:textId="1E2AF1B1" w:rsidR="00770266" w:rsidRPr="00770266" w:rsidRDefault="00770266" w:rsidP="00770266">
            <w:pPr>
              <w:spacing w:after="0" w:line="240" w:lineRule="auto"/>
              <w:jc w:val="both"/>
              <w:rPr>
                <w:rFonts w:ascii="Garamond" w:hAnsi="Garamond"/>
                <w:b/>
                <w:bCs/>
                <w:sz w:val="24"/>
                <w:szCs w:val="24"/>
              </w:rPr>
            </w:pPr>
            <w:r w:rsidRPr="00770266">
              <w:rPr>
                <w:rFonts w:ascii="Garamond" w:hAnsi="Garamond"/>
                <w:b/>
                <w:bCs/>
                <w:sz w:val="24"/>
                <w:szCs w:val="24"/>
              </w:rPr>
              <w:t xml:space="preserve">Name </w:t>
            </w:r>
            <w:r>
              <w:rPr>
                <w:rFonts w:ascii="Garamond" w:hAnsi="Garamond"/>
                <w:b/>
                <w:bCs/>
                <w:sz w:val="24"/>
                <w:szCs w:val="24"/>
              </w:rPr>
              <w:t>o</w:t>
            </w:r>
            <w:r w:rsidRPr="00770266">
              <w:rPr>
                <w:rFonts w:ascii="Garamond" w:hAnsi="Garamond"/>
                <w:b/>
                <w:bCs/>
                <w:sz w:val="24"/>
                <w:szCs w:val="24"/>
              </w:rPr>
              <w:t>f Adviser</w:t>
            </w:r>
          </w:p>
        </w:tc>
      </w:tr>
    </w:tbl>
    <w:p w14:paraId="1E902989" w14:textId="77777777" w:rsidR="00770266" w:rsidRPr="00201334" w:rsidRDefault="00770266" w:rsidP="00770266">
      <w:pPr>
        <w:spacing w:line="480" w:lineRule="auto"/>
        <w:rPr>
          <w:rFonts w:ascii="Garamond" w:hAnsi="Garamond"/>
          <w:sz w:val="24"/>
          <w:szCs w:val="24"/>
        </w:rPr>
      </w:pPr>
      <w:r w:rsidRPr="00201334">
        <w:rPr>
          <w:rFonts w:ascii="Garamond" w:hAnsi="Garamond"/>
          <w:noProof/>
          <w:sz w:val="24"/>
          <w:szCs w:val="24"/>
          <w:lang w:eastAsia="en-PH"/>
        </w:rPr>
        <mc:AlternateContent>
          <mc:Choice Requires="wps">
            <w:drawing>
              <wp:inline distT="0" distB="0" distL="0" distR="0" wp14:anchorId="1B962A4A" wp14:editId="6AE1113A">
                <wp:extent cx="5424238" cy="0"/>
                <wp:effectExtent l="0" t="19050" r="24130" b="19050"/>
                <wp:docPr id="1892502313" name="Straight Connector 10"/>
                <wp:cNvGraphicFramePr/>
                <a:graphic xmlns:a="http://schemas.openxmlformats.org/drawingml/2006/main">
                  <a:graphicData uri="http://schemas.microsoft.com/office/word/2010/wordprocessingShape">
                    <wps:wsp>
                      <wps:cNvCnPr/>
                      <wps:spPr>
                        <a:xfrm>
                          <a:off x="0" y="0"/>
                          <a:ext cx="542423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410C1846"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2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" strokecolor="black [3200]" strokeweight="3pt">
                <v:stroke joinstyle="miter"/>
                <w10:anchorlock/>
              </v:line>
            </w:pict>
          </mc:Fallback>
        </mc:AlternateContent>
      </w:r>
    </w:p>
    <w:p w14:paraId="2344CF8B"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Lorem ipsum dolor </w:t>
      </w:r>
      <w:proofErr w:type="gramStart"/>
      <w:r w:rsidRPr="00A80316">
        <w:rPr>
          <w:rFonts w:ascii="Garamond" w:eastAsia="Garamond" w:hAnsi="Garamond" w:cs="Garamond"/>
          <w:color w:val="000000"/>
          <w:sz w:val="24"/>
          <w:szCs w:val="24"/>
        </w:rPr>
        <w:t>sit</w:t>
      </w:r>
      <w:proofErr w:type="gram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adipiscing</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elit</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vel mi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ante vel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semper. Aenean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ipsum vitae convallis </w:t>
      </w:r>
      <w:proofErr w:type="spellStart"/>
      <w:r w:rsidRPr="00A80316">
        <w:rPr>
          <w:rFonts w:ascii="Garamond" w:eastAsia="Garamond" w:hAnsi="Garamond" w:cs="Garamond"/>
          <w:color w:val="000000"/>
          <w:sz w:val="24"/>
          <w:szCs w:val="24"/>
        </w:rPr>
        <w:t>placerat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facilisi</w:t>
      </w:r>
      <w:proofErr w:type="spellEnd"/>
      <w:r w:rsidRPr="00A80316">
        <w:rPr>
          <w:rFonts w:ascii="Garamond" w:eastAsia="Garamond" w:hAnsi="Garamond" w:cs="Garamond"/>
          <w:color w:val="000000"/>
          <w:sz w:val="24"/>
          <w:szCs w:val="24"/>
        </w:rPr>
        <w:t xml:space="preserve">. Donec </w:t>
      </w:r>
      <w:proofErr w:type="spellStart"/>
      <w:r w:rsidRPr="00A80316">
        <w:rPr>
          <w:rFonts w:ascii="Garamond" w:eastAsia="Garamond" w:hAnsi="Garamond" w:cs="Garamond"/>
          <w:color w:val="000000"/>
          <w:sz w:val="24"/>
          <w:szCs w:val="24"/>
        </w:rPr>
        <w:t>sodales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non </w:t>
      </w:r>
      <w:proofErr w:type="spellStart"/>
      <w:r w:rsidRPr="00A80316">
        <w:rPr>
          <w:rFonts w:ascii="Garamond" w:eastAsia="Garamond" w:hAnsi="Garamond" w:cs="Garamond"/>
          <w:color w:val="000000"/>
          <w:sz w:val="24"/>
          <w:szCs w:val="24"/>
        </w:rPr>
        <w:t>lobortis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massa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Vestibulum ante ipsum </w:t>
      </w:r>
      <w:proofErr w:type="spellStart"/>
      <w:r w:rsidRPr="00A80316">
        <w:rPr>
          <w:rFonts w:ascii="Garamond" w:eastAsia="Garamond" w:hAnsi="Garamond" w:cs="Garamond"/>
          <w:color w:val="000000"/>
          <w:sz w:val="24"/>
          <w:szCs w:val="24"/>
        </w:rPr>
        <w:t>primis</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cubilia</w:t>
      </w:r>
      <w:proofErr w:type="spellEnd"/>
      <w:r w:rsidRPr="00A80316">
        <w:rPr>
          <w:rFonts w:ascii="Garamond" w:eastAsia="Garamond" w:hAnsi="Garamond" w:cs="Garamond"/>
          <w:color w:val="000000"/>
          <w:sz w:val="24"/>
          <w:szCs w:val="24"/>
        </w:rPr>
        <w:t xml:space="preserve"> curae;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vitae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semper. In </w:t>
      </w:r>
      <w:proofErr w:type="spellStart"/>
      <w:r w:rsidRPr="00A80316">
        <w:rPr>
          <w:rFonts w:ascii="Garamond" w:eastAsia="Garamond" w:hAnsi="Garamond" w:cs="Garamond"/>
          <w:color w:val="000000"/>
          <w:sz w:val="24"/>
          <w:szCs w:val="24"/>
        </w:rPr>
        <w:t>blandit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Ut id </w:t>
      </w:r>
      <w:proofErr w:type="spellStart"/>
      <w:r w:rsidRPr="00A80316">
        <w:rPr>
          <w:rFonts w:ascii="Garamond" w:eastAsia="Garamond" w:hAnsi="Garamond" w:cs="Garamond"/>
          <w:color w:val="000000"/>
          <w:sz w:val="24"/>
          <w:szCs w:val="24"/>
        </w:rPr>
        <w:t>augue</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maximus lacinia. Maecenas </w:t>
      </w:r>
      <w:proofErr w:type="spellStart"/>
      <w:r w:rsidRPr="00A80316">
        <w:rPr>
          <w:rFonts w:ascii="Garamond" w:eastAsia="Garamond" w:hAnsi="Garamond" w:cs="Garamond"/>
          <w:color w:val="000000"/>
          <w:sz w:val="24"/>
          <w:szCs w:val="24"/>
        </w:rPr>
        <w:t>mollis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sollicitudin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eros id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eros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Proin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condimentum</w:t>
      </w:r>
      <w:proofErr w:type="spellEnd"/>
      <w:r w:rsidRPr="00A80316">
        <w:rPr>
          <w:rFonts w:ascii="Garamond" w:eastAsia="Garamond" w:hAnsi="Garamond" w:cs="Garamond"/>
          <w:color w:val="000000"/>
          <w:sz w:val="24"/>
          <w:szCs w:val="24"/>
        </w:rPr>
        <w:t xml:space="preserve">. Morbi </w:t>
      </w:r>
      <w:proofErr w:type="spellStart"/>
      <w:r w:rsidRPr="00A80316">
        <w:rPr>
          <w:rFonts w:ascii="Garamond" w:eastAsia="Garamond" w:hAnsi="Garamond" w:cs="Garamond"/>
          <w:color w:val="000000"/>
          <w:sz w:val="24"/>
          <w:szCs w:val="24"/>
        </w:rPr>
        <w:t>fringilla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dolor et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w:t>
      </w:r>
    </w:p>
    <w:p w14:paraId="21DAC2B1"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proofErr w:type="spellStart"/>
      <w:r w:rsidRPr="00A80316">
        <w:rPr>
          <w:rFonts w:ascii="Garamond" w:eastAsia="Garamond" w:hAnsi="Garamond" w:cs="Garamond"/>
          <w:color w:val="000000"/>
          <w:sz w:val="24"/>
          <w:szCs w:val="24"/>
        </w:rPr>
        <w:t>Fusce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pharetra quis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Aenean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ante.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feugiat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euismod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turpis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ex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congue</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ante auctor. Nam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ipsum ligula, id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sapien</w:t>
      </w:r>
      <w:proofErr w:type="spellEnd"/>
      <w:r w:rsidRPr="00A80316">
        <w:rPr>
          <w:rFonts w:ascii="Garamond" w:eastAsia="Garamond" w:hAnsi="Garamond" w:cs="Garamond"/>
          <w:color w:val="000000"/>
          <w:sz w:val="24"/>
          <w:szCs w:val="24"/>
        </w:rPr>
        <w:t xml:space="preserve"> convallis a. Nam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est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hendrerit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Nam sed </w:t>
      </w:r>
      <w:proofErr w:type="spellStart"/>
      <w:r w:rsidRPr="00A80316">
        <w:rPr>
          <w:rFonts w:ascii="Garamond" w:eastAsia="Garamond" w:hAnsi="Garamond" w:cs="Garamond"/>
          <w:color w:val="000000"/>
          <w:sz w:val="24"/>
          <w:szCs w:val="24"/>
        </w:rPr>
        <w:t>neque</w:t>
      </w:r>
      <w:proofErr w:type="spellEnd"/>
      <w:r w:rsidRPr="00A80316">
        <w:rPr>
          <w:rFonts w:ascii="Garamond" w:eastAsia="Garamond" w:hAnsi="Garamond" w:cs="Garamond"/>
          <w:color w:val="000000"/>
          <w:sz w:val="24"/>
          <w:szCs w:val="24"/>
        </w:rPr>
        <w:t xml:space="preserve"> nec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lastRenderedPageBreak/>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sagittis</w:t>
      </w:r>
      <w:proofErr w:type="spellEnd"/>
      <w:r w:rsidRPr="00A80316">
        <w:rPr>
          <w:rFonts w:ascii="Garamond" w:eastAsia="Garamond" w:hAnsi="Garamond" w:cs="Garamond"/>
          <w:color w:val="000000"/>
          <w:sz w:val="24"/>
          <w:szCs w:val="24"/>
        </w:rPr>
        <w:t xml:space="preserve">. Cras dictum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tincidunt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viverra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Integer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pulvinar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w:t>
      </w:r>
    </w:p>
    <w:p w14:paraId="606BC6CF"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Duis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Nam pharetra ipsum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varius</w:t>
      </w:r>
      <w:proofErr w:type="spellEnd"/>
      <w:r w:rsidRPr="00A80316">
        <w:rPr>
          <w:rFonts w:ascii="Garamond" w:eastAsia="Garamond" w:hAnsi="Garamond" w:cs="Garamond"/>
          <w:color w:val="000000"/>
          <w:sz w:val="24"/>
          <w:szCs w:val="24"/>
        </w:rPr>
        <w:t xml:space="preserve"> semper. Proin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diam,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quam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mattis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ligula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quis.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tempor</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vitae ligula. Donec </w:t>
      </w:r>
      <w:proofErr w:type="spellStart"/>
      <w:r w:rsidRPr="00A80316">
        <w:rPr>
          <w:rFonts w:ascii="Garamond" w:eastAsia="Garamond" w:hAnsi="Garamond" w:cs="Garamond"/>
          <w:color w:val="000000"/>
          <w:sz w:val="24"/>
          <w:szCs w:val="24"/>
        </w:rPr>
        <w:t>egestas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velit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nisi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nisl</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vel nunc.</w:t>
      </w:r>
    </w:p>
    <w:p w14:paraId="5F3A7F18" w14:textId="534677C4" w:rsidR="001655CE" w:rsidRDefault="00A80316" w:rsidP="009C25B6">
      <w:pPr>
        <w:spacing w:after="0" w:line="480" w:lineRule="auto"/>
        <w:jc w:val="both"/>
        <w:rPr>
          <w:rFonts w:ascii="Garamond" w:hAnsi="Garamond"/>
          <w:i/>
          <w:iCs/>
          <w:sz w:val="24"/>
          <w:szCs w:val="24"/>
        </w:rPr>
      </w:pPr>
      <w:r w:rsidRPr="00A80316">
        <w:rPr>
          <w:rFonts w:ascii="Garamond" w:hAnsi="Garamond"/>
          <w:b/>
          <w:i/>
          <w:sz w:val="24"/>
          <w:szCs w:val="24"/>
        </w:rPr>
        <w:t xml:space="preserve">Keywords: </w:t>
      </w:r>
      <w:r>
        <w:rPr>
          <w:rFonts w:ascii="Garamond" w:hAnsi="Garamond"/>
          <w:i/>
          <w:iCs/>
          <w:sz w:val="24"/>
          <w:szCs w:val="24"/>
        </w:rPr>
        <w:t>Keyword A,</w:t>
      </w:r>
      <w:r w:rsidRPr="00A80316">
        <w:rPr>
          <w:rFonts w:ascii="Garamond" w:hAnsi="Garamond"/>
          <w:b/>
          <w:i/>
          <w:sz w:val="24"/>
          <w:szCs w:val="24"/>
        </w:rPr>
        <w:t xml:space="preserve"> </w:t>
      </w:r>
      <w:r>
        <w:rPr>
          <w:rFonts w:ascii="Garamond" w:hAnsi="Garamond"/>
          <w:i/>
          <w:iCs/>
          <w:sz w:val="24"/>
          <w:szCs w:val="24"/>
        </w:rPr>
        <w:t>Keyword B,</w:t>
      </w:r>
      <w:r w:rsidRPr="00A80316">
        <w:rPr>
          <w:rFonts w:ascii="Garamond" w:hAnsi="Garamond"/>
          <w:b/>
          <w:i/>
          <w:sz w:val="24"/>
          <w:szCs w:val="24"/>
        </w:rPr>
        <w:t xml:space="preserve"> </w:t>
      </w:r>
      <w:r>
        <w:rPr>
          <w:rFonts w:ascii="Garamond" w:hAnsi="Garamond"/>
          <w:i/>
          <w:iCs/>
          <w:sz w:val="24"/>
          <w:szCs w:val="24"/>
        </w:rPr>
        <w:t>Keyword C,</w:t>
      </w:r>
      <w:r w:rsidRPr="00A80316">
        <w:rPr>
          <w:rFonts w:ascii="Garamond" w:hAnsi="Garamond"/>
          <w:b/>
          <w:i/>
          <w:sz w:val="24"/>
          <w:szCs w:val="24"/>
        </w:rPr>
        <w:t xml:space="preserve"> </w:t>
      </w:r>
      <w:r>
        <w:rPr>
          <w:rFonts w:ascii="Garamond" w:hAnsi="Garamond"/>
          <w:i/>
          <w:iCs/>
          <w:sz w:val="24"/>
          <w:szCs w:val="24"/>
        </w:rPr>
        <w:t>Keyword D,</w:t>
      </w:r>
      <w:r w:rsidRPr="00A80316">
        <w:rPr>
          <w:rFonts w:ascii="Garamond" w:hAnsi="Garamond"/>
          <w:b/>
          <w:i/>
          <w:sz w:val="24"/>
          <w:szCs w:val="24"/>
        </w:rPr>
        <w:t xml:space="preserve"> </w:t>
      </w:r>
      <w:r>
        <w:rPr>
          <w:rFonts w:ascii="Garamond" w:hAnsi="Garamond"/>
          <w:i/>
          <w:iCs/>
          <w:sz w:val="24"/>
          <w:szCs w:val="24"/>
        </w:rPr>
        <w:t>Keyword E</w:t>
      </w:r>
      <w:r w:rsidR="001655CE">
        <w:rPr>
          <w:rFonts w:ascii="Garamond" w:hAnsi="Garamond"/>
          <w:i/>
          <w:iCs/>
          <w:sz w:val="24"/>
          <w:szCs w:val="24"/>
        </w:rPr>
        <w:br w:type="page"/>
      </w:r>
    </w:p>
    <w:p w14:paraId="59F157FF" w14:textId="56F1B228" w:rsidR="001655CE" w:rsidRPr="00BA5781" w:rsidRDefault="001655CE" w:rsidP="001655CE">
      <w:pPr>
        <w:pStyle w:val="Heading1"/>
        <w:spacing w:line="720" w:lineRule="auto"/>
      </w:pPr>
      <w:bookmarkStart w:id="1" w:name="_Toc213160266"/>
      <w:r>
        <w:lastRenderedPageBreak/>
        <w:t>ACKNOWLEDGMENT</w:t>
      </w:r>
      <w:bookmarkEnd w:id="1"/>
    </w:p>
    <w:p w14:paraId="2448B4F9"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Lorem ipsum dolor </w:t>
      </w:r>
      <w:proofErr w:type="gramStart"/>
      <w:r w:rsidRPr="001655CE">
        <w:rPr>
          <w:rFonts w:ascii="Garamond" w:eastAsia="Garamond" w:hAnsi="Garamond" w:cs="Garamond"/>
          <w:color w:val="000000"/>
          <w:sz w:val="24"/>
          <w:szCs w:val="24"/>
        </w:rPr>
        <w:t>sit</w:t>
      </w:r>
      <w:proofErr w:type="gram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adipiscing</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elit</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vel mi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ante vel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semper. Aenean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ipsum vitae convallis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Donec </w:t>
      </w:r>
      <w:proofErr w:type="spellStart"/>
      <w:r w:rsidRPr="001655CE">
        <w:rPr>
          <w:rFonts w:ascii="Garamond" w:eastAsia="Garamond" w:hAnsi="Garamond" w:cs="Garamond"/>
          <w:color w:val="000000"/>
          <w:sz w:val="24"/>
          <w:szCs w:val="24"/>
        </w:rPr>
        <w:t>sodales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non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Vestibulum ante ipsum </w:t>
      </w:r>
      <w:proofErr w:type="spellStart"/>
      <w:r w:rsidRPr="001655CE">
        <w:rPr>
          <w:rFonts w:ascii="Garamond" w:eastAsia="Garamond" w:hAnsi="Garamond" w:cs="Garamond"/>
          <w:color w:val="000000"/>
          <w:sz w:val="24"/>
          <w:szCs w:val="24"/>
        </w:rPr>
        <w:t>primis</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cubilia</w:t>
      </w:r>
      <w:proofErr w:type="spellEnd"/>
      <w:r w:rsidRPr="001655CE">
        <w:rPr>
          <w:rFonts w:ascii="Garamond" w:eastAsia="Garamond" w:hAnsi="Garamond" w:cs="Garamond"/>
          <w:color w:val="000000"/>
          <w:sz w:val="24"/>
          <w:szCs w:val="24"/>
        </w:rPr>
        <w:t xml:space="preserve"> curae;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vitae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semper. In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Ut id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maximus lacinia. Maecenas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sollicitudin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eros id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eros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Proin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Morbi </w:t>
      </w:r>
      <w:proofErr w:type="spellStart"/>
      <w:r w:rsidRPr="001655CE">
        <w:rPr>
          <w:rFonts w:ascii="Garamond" w:eastAsia="Garamond" w:hAnsi="Garamond" w:cs="Garamond"/>
          <w:color w:val="000000"/>
          <w:sz w:val="24"/>
          <w:szCs w:val="24"/>
        </w:rPr>
        <w:t>fringilla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dolor et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w:t>
      </w:r>
    </w:p>
    <w:p w14:paraId="14538C6D"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proofErr w:type="spellStart"/>
      <w:r w:rsidRPr="001655CE">
        <w:rPr>
          <w:rFonts w:ascii="Garamond" w:eastAsia="Garamond" w:hAnsi="Garamond" w:cs="Garamond"/>
          <w:color w:val="000000"/>
          <w:sz w:val="24"/>
          <w:szCs w:val="24"/>
        </w:rPr>
        <w:t>Fusce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pharetra quis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Aenean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ante.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feugiat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ex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congue</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ante auctor. Nam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ipsum ligula, id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convallis a. Nam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est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Nam sed </w:t>
      </w:r>
      <w:proofErr w:type="spellStart"/>
      <w:r w:rsidRPr="001655CE">
        <w:rPr>
          <w:rFonts w:ascii="Garamond" w:eastAsia="Garamond" w:hAnsi="Garamond" w:cs="Garamond"/>
          <w:color w:val="000000"/>
          <w:sz w:val="24"/>
          <w:szCs w:val="24"/>
        </w:rPr>
        <w:t>neque</w:t>
      </w:r>
      <w:proofErr w:type="spellEnd"/>
      <w:r w:rsidRPr="001655CE">
        <w:rPr>
          <w:rFonts w:ascii="Garamond" w:eastAsia="Garamond" w:hAnsi="Garamond" w:cs="Garamond"/>
          <w:color w:val="000000"/>
          <w:sz w:val="24"/>
          <w:szCs w:val="24"/>
        </w:rPr>
        <w:t xml:space="preserve"> nec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sagittis</w:t>
      </w:r>
      <w:proofErr w:type="spellEnd"/>
      <w:r w:rsidRPr="001655CE">
        <w:rPr>
          <w:rFonts w:ascii="Garamond" w:eastAsia="Garamond" w:hAnsi="Garamond" w:cs="Garamond"/>
          <w:color w:val="000000"/>
          <w:sz w:val="24"/>
          <w:szCs w:val="24"/>
        </w:rPr>
        <w:t xml:space="preserve">. Cras dictum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viverra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Integer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w:t>
      </w:r>
    </w:p>
    <w:p w14:paraId="643EEE83"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Duis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Nam pharetra ipsum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varius</w:t>
      </w:r>
      <w:proofErr w:type="spellEnd"/>
      <w:r w:rsidRPr="001655CE">
        <w:rPr>
          <w:rFonts w:ascii="Garamond" w:eastAsia="Garamond" w:hAnsi="Garamond" w:cs="Garamond"/>
          <w:color w:val="000000"/>
          <w:sz w:val="24"/>
          <w:szCs w:val="24"/>
        </w:rPr>
        <w:t xml:space="preserve"> semper. Proin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diam,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ligula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quis.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vitae ligula. Donec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nisi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nisl</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vel nunc.</w:t>
      </w:r>
    </w:p>
    <w:p w14:paraId="7A605721" w14:textId="77777777" w:rsid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lastRenderedPageBreak/>
        <w:t xml:space="preserve">Morbi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dolor,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efficitur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ligula nec lacinia. Maecenas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consequat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Morbi nec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vel,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magna.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Ut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tempus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porta vitae. Aenean porta tempus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Proin a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lorem </w:t>
      </w:r>
      <w:proofErr w:type="spellStart"/>
      <w:r w:rsidRPr="001655CE">
        <w:rPr>
          <w:rFonts w:ascii="Garamond" w:eastAsia="Garamond" w:hAnsi="Garamond" w:cs="Garamond"/>
          <w:color w:val="000000"/>
          <w:sz w:val="24"/>
          <w:szCs w:val="24"/>
        </w:rPr>
        <w:t>pretium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Phasellus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gravida ipsum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Aenean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quis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cursus, </w:t>
      </w:r>
      <w:proofErr w:type="spellStart"/>
      <w:r w:rsidRPr="001655CE">
        <w:rPr>
          <w:rFonts w:ascii="Garamond" w:eastAsia="Garamond" w:hAnsi="Garamond" w:cs="Garamond"/>
          <w:color w:val="000000"/>
          <w:sz w:val="24"/>
          <w:szCs w:val="24"/>
        </w:rPr>
        <w:t>non 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finibus</w:t>
      </w:r>
      <w:proofErr w:type="spellEnd"/>
      <w:r w:rsidRPr="001655CE">
        <w:rPr>
          <w:rFonts w:ascii="Garamond" w:eastAsia="Garamond" w:hAnsi="Garamond" w:cs="Garamond"/>
          <w:color w:val="000000"/>
          <w:sz w:val="24"/>
          <w:szCs w:val="24"/>
        </w:rPr>
        <w:t xml:space="preserve"> nec non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porta </w:t>
      </w:r>
      <w:proofErr w:type="spellStart"/>
      <w:r w:rsidRPr="001655CE">
        <w:rPr>
          <w:rFonts w:ascii="Garamond" w:eastAsia="Garamond" w:hAnsi="Garamond" w:cs="Garamond"/>
          <w:color w:val="000000"/>
          <w:sz w:val="24"/>
          <w:szCs w:val="24"/>
        </w:rPr>
        <w:t>rhoncus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pulvinar, magna ex </w:t>
      </w:r>
      <w:proofErr w:type="spellStart"/>
      <w:r w:rsidRPr="001655CE">
        <w:rPr>
          <w:rFonts w:ascii="Garamond" w:eastAsia="Garamond" w:hAnsi="Garamond" w:cs="Garamond"/>
          <w:color w:val="000000"/>
          <w:sz w:val="24"/>
          <w:szCs w:val="24"/>
        </w:rPr>
        <w:t>porttitor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quis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mauris</w:t>
      </w:r>
      <w:proofErr w:type="spellEnd"/>
      <w:r w:rsidRPr="001655CE">
        <w:rPr>
          <w:rFonts w:ascii="Garamond" w:eastAsia="Garamond" w:hAnsi="Garamond" w:cs="Garamond"/>
          <w:color w:val="000000"/>
          <w:sz w:val="24"/>
          <w:szCs w:val="24"/>
        </w:rPr>
        <w:t xml:space="preserve"> vitae sem.</w:t>
      </w:r>
    </w:p>
    <w:p w14:paraId="23C06694" w14:textId="77777777" w:rsidR="001655CE" w:rsidRDefault="001655CE" w:rsidP="001655CE">
      <w:pPr>
        <w:spacing w:after="0" w:line="480" w:lineRule="auto"/>
        <w:ind w:firstLine="720"/>
        <w:jc w:val="right"/>
        <w:rPr>
          <w:rFonts w:ascii="Garamond" w:eastAsia="Garamond" w:hAnsi="Garamond" w:cs="Garamond"/>
          <w:b/>
          <w:bCs/>
          <w:color w:val="000000"/>
          <w:sz w:val="24"/>
          <w:szCs w:val="24"/>
        </w:rPr>
      </w:pPr>
      <w:r w:rsidRPr="001655CE">
        <w:rPr>
          <w:rFonts w:ascii="Garamond" w:eastAsia="Garamond" w:hAnsi="Garamond" w:cs="Garamond"/>
          <w:b/>
          <w:bCs/>
          <w:color w:val="000000"/>
          <w:sz w:val="24"/>
          <w:szCs w:val="24"/>
        </w:rP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p>
    <w:p w14:paraId="60097B34" w14:textId="77777777" w:rsidR="001655CE" w:rsidRDefault="001655CE">
      <w:pPr>
        <w:rPr>
          <w:rFonts w:ascii="Garamond" w:eastAsia="Garamond" w:hAnsi="Garamond" w:cs="Garamond"/>
          <w:b/>
          <w:bCs/>
          <w:color w:val="000000"/>
          <w:sz w:val="24"/>
          <w:szCs w:val="24"/>
        </w:rPr>
      </w:pPr>
      <w:r>
        <w:rPr>
          <w:rFonts w:ascii="Garamond" w:eastAsia="Garamond" w:hAnsi="Garamond" w:cs="Garamond"/>
          <w:b/>
          <w:bCs/>
          <w:color w:val="000000"/>
          <w:sz w:val="24"/>
          <w:szCs w:val="24"/>
        </w:rPr>
        <w:br w:type="page"/>
      </w:r>
    </w:p>
    <w:p w14:paraId="5D1ABD3F" w14:textId="77777777" w:rsidR="001655CE" w:rsidRDefault="001655CE" w:rsidP="001655CE">
      <w:pPr>
        <w:pStyle w:val="Heading1"/>
        <w:spacing w:line="720" w:lineRule="auto"/>
      </w:pPr>
      <w:r>
        <w:lastRenderedPageBreak/>
        <w:t>TABLE OF CONTENTS</w:t>
      </w:r>
    </w:p>
    <w:tbl>
      <w:tblPr>
        <w:tblStyle w:val="TableGrid"/>
        <w:tblpPr w:leftFromText="180" w:rightFromText="180" w:vertAnchor="text" w:horzAnchor="margin" w:tblpY="-14"/>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063"/>
        <w:gridCol w:w="866"/>
      </w:tblGrid>
      <w:tr w:rsidR="00580FF3" w:rsidRPr="00906CE7" w14:paraId="1FE81EA2" w14:textId="77777777" w:rsidTr="00971735">
        <w:tc>
          <w:tcPr>
            <w:tcW w:w="7764" w:type="dxa"/>
            <w:gridSpan w:val="2"/>
          </w:tcPr>
          <w:p w14:paraId="6A6FE800" w14:textId="77777777" w:rsidR="00580FF3" w:rsidRPr="00201334" w:rsidRDefault="00580FF3" w:rsidP="00971735">
            <w:pPr>
              <w:jc w:val="both"/>
              <w:rPr>
                <w:rFonts w:ascii="Garamond" w:hAnsi="Garamond" w:cs="Arial"/>
                <w:sz w:val="24"/>
                <w:szCs w:val="24"/>
              </w:rPr>
            </w:pPr>
          </w:p>
        </w:tc>
        <w:tc>
          <w:tcPr>
            <w:tcW w:w="866" w:type="dxa"/>
          </w:tcPr>
          <w:p w14:paraId="6224268F" w14:textId="77777777" w:rsidR="00580FF3" w:rsidRPr="00906CE7" w:rsidRDefault="00580FF3" w:rsidP="00971735">
            <w:pPr>
              <w:rPr>
                <w:rFonts w:ascii="Garamond" w:hAnsi="Garamond" w:cs="Arial"/>
                <w:b/>
                <w:bCs/>
                <w:sz w:val="24"/>
                <w:szCs w:val="24"/>
              </w:rPr>
            </w:pPr>
            <w:r w:rsidRPr="00906CE7">
              <w:rPr>
                <w:rFonts w:ascii="Garamond" w:hAnsi="Garamond" w:cs="Arial"/>
                <w:b/>
                <w:bCs/>
                <w:sz w:val="24"/>
                <w:szCs w:val="24"/>
              </w:rPr>
              <w:t>Page</w:t>
            </w:r>
          </w:p>
        </w:tc>
      </w:tr>
      <w:tr w:rsidR="00580FF3" w:rsidRPr="00201334" w14:paraId="39667079" w14:textId="77777777" w:rsidTr="00971735">
        <w:tc>
          <w:tcPr>
            <w:tcW w:w="7764" w:type="dxa"/>
            <w:gridSpan w:val="2"/>
          </w:tcPr>
          <w:p w14:paraId="26EBE8CC"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TITLE PAGE</w:t>
            </w:r>
            <w:r>
              <w:rPr>
                <w:rFonts w:ascii="Garamond" w:hAnsi="Garamond" w:cs="Arial"/>
                <w:sz w:val="24"/>
                <w:szCs w:val="24"/>
              </w:rPr>
              <w:t>………………………………………………………………....</w:t>
            </w:r>
          </w:p>
        </w:tc>
        <w:tc>
          <w:tcPr>
            <w:tcW w:w="866" w:type="dxa"/>
            <w:vAlign w:val="bottom"/>
          </w:tcPr>
          <w:p w14:paraId="434E9993" w14:textId="77777777" w:rsidR="00580FF3" w:rsidRPr="00201334" w:rsidRDefault="00580FF3" w:rsidP="00971735">
            <w:pPr>
              <w:jc w:val="center"/>
              <w:rPr>
                <w:rFonts w:ascii="Garamond" w:hAnsi="Garamond" w:cs="Arial"/>
                <w:sz w:val="24"/>
                <w:szCs w:val="24"/>
              </w:rPr>
            </w:pPr>
            <w:proofErr w:type="spellStart"/>
            <w:r w:rsidRPr="00201334">
              <w:rPr>
                <w:rFonts w:ascii="Garamond" w:hAnsi="Garamond" w:cs="Arial"/>
                <w:sz w:val="24"/>
                <w:szCs w:val="24"/>
              </w:rPr>
              <w:t>i</w:t>
            </w:r>
            <w:proofErr w:type="spellEnd"/>
          </w:p>
        </w:tc>
      </w:tr>
      <w:tr w:rsidR="00580FF3" w:rsidRPr="00201334" w14:paraId="60B3DB32" w14:textId="77777777" w:rsidTr="00971735">
        <w:tc>
          <w:tcPr>
            <w:tcW w:w="7764" w:type="dxa"/>
            <w:gridSpan w:val="2"/>
          </w:tcPr>
          <w:p w14:paraId="29F5A428"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APPROVAL SHEET</w:t>
            </w:r>
            <w:r>
              <w:rPr>
                <w:rFonts w:ascii="Garamond" w:hAnsi="Garamond" w:cs="Arial"/>
                <w:sz w:val="24"/>
                <w:szCs w:val="24"/>
              </w:rPr>
              <w:t>………………………………………………………....</w:t>
            </w:r>
          </w:p>
        </w:tc>
        <w:tc>
          <w:tcPr>
            <w:tcW w:w="866" w:type="dxa"/>
            <w:vAlign w:val="bottom"/>
          </w:tcPr>
          <w:p w14:paraId="4FA74FF9" w14:textId="77777777" w:rsidR="00580FF3" w:rsidRPr="00201334" w:rsidRDefault="00580FF3" w:rsidP="00971735">
            <w:pPr>
              <w:jc w:val="center"/>
              <w:rPr>
                <w:rFonts w:ascii="Garamond" w:hAnsi="Garamond" w:cs="Arial"/>
                <w:sz w:val="24"/>
                <w:szCs w:val="24"/>
              </w:rPr>
            </w:pPr>
            <w:r>
              <w:rPr>
                <w:rFonts w:ascii="Garamond" w:hAnsi="Garamond" w:cs="Arial"/>
                <w:sz w:val="24"/>
                <w:szCs w:val="24"/>
              </w:rPr>
              <w:t>i</w:t>
            </w:r>
            <w:r w:rsidRPr="00201334">
              <w:rPr>
                <w:rFonts w:ascii="Garamond" w:hAnsi="Garamond" w:cs="Arial"/>
                <w:sz w:val="24"/>
                <w:szCs w:val="24"/>
              </w:rPr>
              <w:t>i</w:t>
            </w:r>
          </w:p>
        </w:tc>
      </w:tr>
      <w:tr w:rsidR="00580FF3" w:rsidRPr="00201334" w14:paraId="57DF287B" w14:textId="77777777" w:rsidTr="00971735">
        <w:tc>
          <w:tcPr>
            <w:tcW w:w="7764" w:type="dxa"/>
            <w:gridSpan w:val="2"/>
          </w:tcPr>
          <w:p w14:paraId="6EED01E6"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ABSTRACT</w:t>
            </w:r>
            <w:r>
              <w:rPr>
                <w:rFonts w:ascii="Garamond" w:hAnsi="Garamond" w:cs="Arial"/>
                <w:sz w:val="24"/>
                <w:szCs w:val="24"/>
              </w:rPr>
              <w:t>…………………………………………………………………...</w:t>
            </w:r>
          </w:p>
        </w:tc>
        <w:tc>
          <w:tcPr>
            <w:tcW w:w="866" w:type="dxa"/>
            <w:vAlign w:val="bottom"/>
          </w:tcPr>
          <w:p w14:paraId="156ED49C" w14:textId="77777777" w:rsidR="00580FF3" w:rsidRPr="00201334" w:rsidRDefault="00580FF3" w:rsidP="00971735">
            <w:pPr>
              <w:jc w:val="center"/>
              <w:rPr>
                <w:rFonts w:ascii="Garamond" w:hAnsi="Garamond" w:cs="Arial"/>
                <w:sz w:val="24"/>
                <w:szCs w:val="24"/>
              </w:rPr>
            </w:pPr>
          </w:p>
        </w:tc>
      </w:tr>
      <w:tr w:rsidR="00580FF3" w:rsidRPr="00201334" w14:paraId="56B4B08B" w14:textId="77777777" w:rsidTr="00971735">
        <w:tc>
          <w:tcPr>
            <w:tcW w:w="7764" w:type="dxa"/>
            <w:gridSpan w:val="2"/>
          </w:tcPr>
          <w:p w14:paraId="2720DF4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ACKNOWLEDGMENT</w:t>
            </w:r>
            <w:r>
              <w:rPr>
                <w:rFonts w:ascii="Garamond" w:hAnsi="Garamond" w:cs="Arial"/>
                <w:sz w:val="24"/>
                <w:szCs w:val="24"/>
              </w:rPr>
              <w:t>…………………………………………………….</w:t>
            </w:r>
          </w:p>
        </w:tc>
        <w:tc>
          <w:tcPr>
            <w:tcW w:w="866" w:type="dxa"/>
            <w:vAlign w:val="bottom"/>
          </w:tcPr>
          <w:p w14:paraId="3322BCE0" w14:textId="77777777" w:rsidR="00580FF3" w:rsidRPr="00201334" w:rsidRDefault="00580FF3" w:rsidP="00971735">
            <w:pPr>
              <w:jc w:val="center"/>
              <w:rPr>
                <w:rFonts w:ascii="Garamond" w:hAnsi="Garamond" w:cs="Arial"/>
                <w:sz w:val="24"/>
                <w:szCs w:val="24"/>
              </w:rPr>
            </w:pPr>
          </w:p>
        </w:tc>
      </w:tr>
      <w:tr w:rsidR="00580FF3" w:rsidRPr="00201334" w14:paraId="27A4E5A1" w14:textId="77777777" w:rsidTr="00971735">
        <w:tc>
          <w:tcPr>
            <w:tcW w:w="7764" w:type="dxa"/>
            <w:gridSpan w:val="2"/>
          </w:tcPr>
          <w:p w14:paraId="6CE5B62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TABLE OF CONTENTS</w:t>
            </w:r>
            <w:r>
              <w:rPr>
                <w:rFonts w:ascii="Garamond" w:hAnsi="Garamond" w:cs="Arial"/>
                <w:sz w:val="24"/>
                <w:szCs w:val="24"/>
              </w:rPr>
              <w:t>…………………………………………………....</w:t>
            </w:r>
          </w:p>
        </w:tc>
        <w:tc>
          <w:tcPr>
            <w:tcW w:w="866" w:type="dxa"/>
            <w:vAlign w:val="bottom"/>
          </w:tcPr>
          <w:p w14:paraId="438A31CA" w14:textId="77777777" w:rsidR="00580FF3" w:rsidRPr="00201334" w:rsidRDefault="00580FF3" w:rsidP="00971735">
            <w:pPr>
              <w:jc w:val="center"/>
              <w:rPr>
                <w:rFonts w:ascii="Garamond" w:hAnsi="Garamond" w:cs="Arial"/>
                <w:sz w:val="24"/>
                <w:szCs w:val="24"/>
              </w:rPr>
            </w:pPr>
          </w:p>
        </w:tc>
      </w:tr>
      <w:tr w:rsidR="00580FF3" w:rsidRPr="00201334" w14:paraId="31B1CEF2" w14:textId="77777777" w:rsidTr="00971735">
        <w:tc>
          <w:tcPr>
            <w:tcW w:w="7764" w:type="dxa"/>
            <w:gridSpan w:val="2"/>
          </w:tcPr>
          <w:p w14:paraId="7C0A23C2"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FIGURES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C0AB440" w14:textId="77777777" w:rsidR="00580FF3" w:rsidRPr="00201334" w:rsidRDefault="00580FF3" w:rsidP="00971735">
            <w:pPr>
              <w:jc w:val="center"/>
              <w:rPr>
                <w:rFonts w:ascii="Garamond" w:hAnsi="Garamond" w:cs="Arial"/>
                <w:sz w:val="24"/>
                <w:szCs w:val="24"/>
              </w:rPr>
            </w:pPr>
          </w:p>
        </w:tc>
      </w:tr>
      <w:tr w:rsidR="00580FF3" w:rsidRPr="00201334" w14:paraId="64A3AC6C" w14:textId="77777777" w:rsidTr="00971735">
        <w:tc>
          <w:tcPr>
            <w:tcW w:w="7764" w:type="dxa"/>
            <w:gridSpan w:val="2"/>
          </w:tcPr>
          <w:p w14:paraId="0D5CEFA3"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TABLES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161EBE6" w14:textId="77777777" w:rsidR="00580FF3" w:rsidRPr="00201334" w:rsidRDefault="00580FF3" w:rsidP="00971735">
            <w:pPr>
              <w:jc w:val="center"/>
              <w:rPr>
                <w:rFonts w:ascii="Garamond" w:hAnsi="Garamond" w:cs="Arial"/>
                <w:sz w:val="24"/>
                <w:szCs w:val="24"/>
              </w:rPr>
            </w:pPr>
          </w:p>
        </w:tc>
      </w:tr>
      <w:tr w:rsidR="00580FF3" w:rsidRPr="00201334" w14:paraId="1FA0FAD4" w14:textId="77777777" w:rsidTr="00971735">
        <w:tc>
          <w:tcPr>
            <w:tcW w:w="7764" w:type="dxa"/>
            <w:gridSpan w:val="2"/>
          </w:tcPr>
          <w:p w14:paraId="761A8B37"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APPENDICES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735BB0F7" w14:textId="77777777" w:rsidR="00580FF3" w:rsidRPr="00201334" w:rsidRDefault="00580FF3" w:rsidP="00971735">
            <w:pPr>
              <w:jc w:val="center"/>
              <w:rPr>
                <w:rFonts w:ascii="Garamond" w:hAnsi="Garamond" w:cs="Arial"/>
                <w:sz w:val="24"/>
                <w:szCs w:val="24"/>
              </w:rPr>
            </w:pPr>
          </w:p>
        </w:tc>
      </w:tr>
      <w:tr w:rsidR="00580FF3" w:rsidRPr="00201334" w14:paraId="4AED7456" w14:textId="77777777" w:rsidTr="00971735">
        <w:trPr>
          <w:trHeight w:val="71"/>
        </w:trPr>
        <w:tc>
          <w:tcPr>
            <w:tcW w:w="8630" w:type="dxa"/>
            <w:gridSpan w:val="3"/>
          </w:tcPr>
          <w:p w14:paraId="7DC35DAB" w14:textId="77777777" w:rsidR="00580FF3" w:rsidRPr="00201334" w:rsidRDefault="00580FF3" w:rsidP="00971735">
            <w:pPr>
              <w:jc w:val="center"/>
              <w:rPr>
                <w:rFonts w:ascii="Garamond" w:hAnsi="Garamond" w:cs="Arial"/>
                <w:sz w:val="24"/>
                <w:szCs w:val="24"/>
              </w:rPr>
            </w:pPr>
          </w:p>
        </w:tc>
      </w:tr>
      <w:tr w:rsidR="00580FF3" w:rsidRPr="00201334" w14:paraId="425BFC2F" w14:textId="77777777" w:rsidTr="00971735">
        <w:tc>
          <w:tcPr>
            <w:tcW w:w="1701" w:type="dxa"/>
          </w:tcPr>
          <w:p w14:paraId="1294F3F7"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CHAPTER 1</w:t>
            </w:r>
          </w:p>
        </w:tc>
        <w:tc>
          <w:tcPr>
            <w:tcW w:w="6063" w:type="dxa"/>
          </w:tcPr>
          <w:p w14:paraId="776013B5"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THE PROBLEM AND ITS BACKGROUND</w:t>
            </w:r>
          </w:p>
        </w:tc>
        <w:tc>
          <w:tcPr>
            <w:tcW w:w="866" w:type="dxa"/>
            <w:vAlign w:val="bottom"/>
          </w:tcPr>
          <w:p w14:paraId="3BE103CF" w14:textId="77777777" w:rsidR="00580FF3" w:rsidRPr="00201334" w:rsidRDefault="00580FF3" w:rsidP="00971735">
            <w:pPr>
              <w:jc w:val="center"/>
              <w:rPr>
                <w:rFonts w:ascii="Garamond" w:hAnsi="Garamond" w:cs="Arial"/>
                <w:sz w:val="24"/>
                <w:szCs w:val="24"/>
              </w:rPr>
            </w:pPr>
          </w:p>
        </w:tc>
      </w:tr>
      <w:tr w:rsidR="00580FF3" w:rsidRPr="00201334" w14:paraId="232B2F1F" w14:textId="77777777" w:rsidTr="00971735">
        <w:trPr>
          <w:trHeight w:val="134"/>
        </w:trPr>
        <w:tc>
          <w:tcPr>
            <w:tcW w:w="1701" w:type="dxa"/>
          </w:tcPr>
          <w:p w14:paraId="5DE664B3" w14:textId="77777777" w:rsidR="00580FF3" w:rsidRPr="00201334" w:rsidRDefault="00580FF3" w:rsidP="00971735">
            <w:pPr>
              <w:jc w:val="both"/>
              <w:rPr>
                <w:rFonts w:ascii="Garamond" w:hAnsi="Garamond" w:cs="Arial"/>
                <w:sz w:val="24"/>
                <w:szCs w:val="24"/>
              </w:rPr>
            </w:pPr>
          </w:p>
        </w:tc>
        <w:tc>
          <w:tcPr>
            <w:tcW w:w="6063" w:type="dxa"/>
          </w:tcPr>
          <w:p w14:paraId="6AB207C2" w14:textId="77777777" w:rsidR="00580FF3" w:rsidRPr="00201334" w:rsidRDefault="00580FF3" w:rsidP="00971735">
            <w:pPr>
              <w:jc w:val="both"/>
              <w:rPr>
                <w:rFonts w:ascii="Garamond" w:hAnsi="Garamond" w:cs="Arial"/>
                <w:sz w:val="24"/>
                <w:szCs w:val="24"/>
              </w:rPr>
            </w:pPr>
            <w:r>
              <w:rPr>
                <w:rFonts w:ascii="Garamond" w:hAnsi="Garamond" w:cs="Arial"/>
                <w:sz w:val="24"/>
                <w:szCs w:val="24"/>
              </w:rPr>
              <w:t>Project Context</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AE08A6C" w14:textId="77777777" w:rsidR="00580FF3" w:rsidRPr="00201334" w:rsidRDefault="00580FF3" w:rsidP="00971735">
            <w:pPr>
              <w:jc w:val="center"/>
              <w:rPr>
                <w:rFonts w:ascii="Garamond" w:hAnsi="Garamond" w:cs="Arial"/>
                <w:sz w:val="24"/>
                <w:szCs w:val="24"/>
              </w:rPr>
            </w:pPr>
          </w:p>
        </w:tc>
      </w:tr>
      <w:tr w:rsidR="00580FF3" w:rsidRPr="00201334" w14:paraId="4EB48C22" w14:textId="77777777" w:rsidTr="00971735">
        <w:tc>
          <w:tcPr>
            <w:tcW w:w="1701" w:type="dxa"/>
          </w:tcPr>
          <w:p w14:paraId="4ABB8297" w14:textId="77777777" w:rsidR="00580FF3" w:rsidRPr="00201334" w:rsidRDefault="00580FF3" w:rsidP="00971735">
            <w:pPr>
              <w:jc w:val="both"/>
              <w:rPr>
                <w:rFonts w:ascii="Garamond" w:hAnsi="Garamond" w:cs="Arial"/>
                <w:sz w:val="24"/>
                <w:szCs w:val="24"/>
              </w:rPr>
            </w:pPr>
          </w:p>
        </w:tc>
        <w:tc>
          <w:tcPr>
            <w:tcW w:w="6063" w:type="dxa"/>
          </w:tcPr>
          <w:p w14:paraId="168DBBE4" w14:textId="77777777" w:rsidR="00580FF3" w:rsidRPr="00201334" w:rsidRDefault="00580FF3" w:rsidP="00971735">
            <w:pPr>
              <w:jc w:val="both"/>
              <w:rPr>
                <w:rFonts w:ascii="Garamond" w:hAnsi="Garamond" w:cs="Arial"/>
                <w:sz w:val="24"/>
                <w:szCs w:val="24"/>
              </w:rPr>
            </w:pPr>
          </w:p>
        </w:tc>
        <w:tc>
          <w:tcPr>
            <w:tcW w:w="866" w:type="dxa"/>
            <w:vAlign w:val="bottom"/>
          </w:tcPr>
          <w:p w14:paraId="566DD5EB" w14:textId="77777777" w:rsidR="00580FF3" w:rsidRPr="00201334" w:rsidRDefault="00580FF3" w:rsidP="00971735">
            <w:pPr>
              <w:jc w:val="center"/>
              <w:rPr>
                <w:rFonts w:ascii="Garamond" w:hAnsi="Garamond" w:cs="Arial"/>
                <w:sz w:val="24"/>
                <w:szCs w:val="24"/>
              </w:rPr>
            </w:pPr>
          </w:p>
        </w:tc>
      </w:tr>
      <w:tr w:rsidR="00580FF3" w:rsidRPr="00201334" w14:paraId="62BF3C53" w14:textId="77777777" w:rsidTr="00971735">
        <w:tc>
          <w:tcPr>
            <w:tcW w:w="1701" w:type="dxa"/>
          </w:tcPr>
          <w:p w14:paraId="7F70E68A" w14:textId="77777777" w:rsidR="00580FF3" w:rsidRPr="001B2F2B" w:rsidRDefault="00580FF3" w:rsidP="00971735">
            <w:pPr>
              <w:jc w:val="both"/>
              <w:rPr>
                <w:rFonts w:ascii="Garamond" w:hAnsi="Garamond" w:cs="Arial"/>
                <w:b/>
                <w:sz w:val="24"/>
                <w:szCs w:val="24"/>
              </w:rPr>
            </w:pPr>
            <w:r w:rsidRPr="00906CE7">
              <w:rPr>
                <w:rFonts w:ascii="Garamond" w:hAnsi="Garamond" w:cs="Arial"/>
                <w:b/>
                <w:sz w:val="24"/>
                <w:szCs w:val="24"/>
              </w:rPr>
              <w:t xml:space="preserve">CHAPTER </w:t>
            </w:r>
            <w:r w:rsidRPr="001B2F2B">
              <w:rPr>
                <w:rFonts w:ascii="Garamond" w:hAnsi="Garamond" w:cs="Arial"/>
                <w:b/>
                <w:sz w:val="24"/>
                <w:szCs w:val="24"/>
              </w:rPr>
              <w:t>2</w:t>
            </w:r>
          </w:p>
        </w:tc>
        <w:tc>
          <w:tcPr>
            <w:tcW w:w="6063" w:type="dxa"/>
          </w:tcPr>
          <w:p w14:paraId="29493572" w14:textId="77777777" w:rsidR="00580FF3" w:rsidRPr="001B2F2B" w:rsidRDefault="00580FF3" w:rsidP="00971735">
            <w:pPr>
              <w:jc w:val="both"/>
              <w:rPr>
                <w:rFonts w:ascii="Garamond" w:hAnsi="Garamond" w:cs="Arial"/>
                <w:b/>
                <w:sz w:val="24"/>
                <w:szCs w:val="24"/>
              </w:rPr>
            </w:pPr>
            <w:r>
              <w:rPr>
                <w:rFonts w:ascii="Garamond" w:hAnsi="Garamond" w:cs="Arial"/>
                <w:b/>
                <w:sz w:val="24"/>
                <w:szCs w:val="24"/>
              </w:rPr>
              <w:t>LITERATURE REVIEW</w:t>
            </w:r>
          </w:p>
        </w:tc>
        <w:tc>
          <w:tcPr>
            <w:tcW w:w="866" w:type="dxa"/>
            <w:vAlign w:val="bottom"/>
          </w:tcPr>
          <w:p w14:paraId="78940CE2" w14:textId="77777777" w:rsidR="00580FF3" w:rsidRPr="00201334" w:rsidRDefault="00580FF3" w:rsidP="00971735">
            <w:pPr>
              <w:jc w:val="center"/>
              <w:rPr>
                <w:rFonts w:ascii="Garamond" w:hAnsi="Garamond" w:cs="Arial"/>
                <w:sz w:val="24"/>
                <w:szCs w:val="24"/>
              </w:rPr>
            </w:pPr>
          </w:p>
        </w:tc>
      </w:tr>
      <w:tr w:rsidR="00580FF3" w:rsidRPr="00201334" w14:paraId="2937A1BF" w14:textId="77777777" w:rsidTr="00971735">
        <w:tc>
          <w:tcPr>
            <w:tcW w:w="1701" w:type="dxa"/>
          </w:tcPr>
          <w:p w14:paraId="5D7A30AA" w14:textId="77777777" w:rsidR="00580FF3" w:rsidRPr="00201334" w:rsidRDefault="00580FF3" w:rsidP="00971735">
            <w:pPr>
              <w:jc w:val="both"/>
              <w:rPr>
                <w:rFonts w:ascii="Garamond" w:hAnsi="Garamond" w:cs="Arial"/>
                <w:sz w:val="24"/>
                <w:szCs w:val="24"/>
              </w:rPr>
            </w:pPr>
          </w:p>
        </w:tc>
        <w:tc>
          <w:tcPr>
            <w:tcW w:w="6063" w:type="dxa"/>
          </w:tcPr>
          <w:p w14:paraId="33A9D4E8" w14:textId="77777777" w:rsidR="00580FF3" w:rsidRPr="00046A13" w:rsidRDefault="00580FF3" w:rsidP="00971735">
            <w:pPr>
              <w:jc w:val="both"/>
              <w:rPr>
                <w:rFonts w:ascii="Garamond" w:hAnsi="Garamond" w:cs="Arial"/>
                <w:sz w:val="24"/>
                <w:szCs w:val="24"/>
              </w:rPr>
            </w:pPr>
            <w:r>
              <w:rPr>
                <w:rFonts w:ascii="Garamond" w:hAnsi="Garamond" w:cs="Arial"/>
                <w:sz w:val="24"/>
                <w:szCs w:val="24"/>
              </w:rPr>
              <w:t xml:space="preserve">Theme </w:t>
            </w:r>
            <w:r>
              <w:rPr>
                <w:rFonts w:ascii="Garamond" w:hAnsi="Garamond" w:cs="Arial"/>
                <w:iCs/>
                <w:sz w:val="24"/>
                <w:szCs w:val="24"/>
              </w:rPr>
              <w:t>……………………………………………………</w:t>
            </w:r>
            <w:proofErr w:type="gramStart"/>
            <w:r>
              <w:rPr>
                <w:rFonts w:ascii="Garamond" w:hAnsi="Garamond" w:cs="Arial"/>
                <w:iCs/>
                <w:sz w:val="24"/>
                <w:szCs w:val="24"/>
              </w:rPr>
              <w:t>…..</w:t>
            </w:r>
            <w:proofErr w:type="gramEnd"/>
          </w:p>
        </w:tc>
        <w:tc>
          <w:tcPr>
            <w:tcW w:w="866" w:type="dxa"/>
            <w:vAlign w:val="bottom"/>
          </w:tcPr>
          <w:p w14:paraId="15599862" w14:textId="77777777" w:rsidR="00580FF3" w:rsidRPr="00201334" w:rsidRDefault="00580FF3" w:rsidP="00971735">
            <w:pPr>
              <w:jc w:val="center"/>
              <w:rPr>
                <w:rFonts w:ascii="Garamond" w:hAnsi="Garamond" w:cs="Arial"/>
                <w:sz w:val="24"/>
                <w:szCs w:val="24"/>
              </w:rPr>
            </w:pPr>
          </w:p>
        </w:tc>
      </w:tr>
      <w:tr w:rsidR="00580FF3" w:rsidRPr="00201334" w14:paraId="4089D5DE" w14:textId="77777777" w:rsidTr="00971735">
        <w:tc>
          <w:tcPr>
            <w:tcW w:w="1701" w:type="dxa"/>
          </w:tcPr>
          <w:p w14:paraId="5644F46D" w14:textId="77777777" w:rsidR="00580FF3" w:rsidRPr="00201334" w:rsidRDefault="00580FF3" w:rsidP="00971735">
            <w:pPr>
              <w:jc w:val="both"/>
              <w:rPr>
                <w:rFonts w:ascii="Garamond" w:hAnsi="Garamond" w:cs="Arial"/>
                <w:sz w:val="24"/>
                <w:szCs w:val="24"/>
              </w:rPr>
            </w:pPr>
          </w:p>
        </w:tc>
        <w:tc>
          <w:tcPr>
            <w:tcW w:w="6063" w:type="dxa"/>
          </w:tcPr>
          <w:p w14:paraId="2E61E3D9" w14:textId="77777777" w:rsidR="00580FF3" w:rsidRDefault="00580FF3" w:rsidP="00971735">
            <w:pPr>
              <w:jc w:val="both"/>
              <w:rPr>
                <w:rFonts w:ascii="Garamond" w:hAnsi="Garamond" w:cs="Arial"/>
                <w:sz w:val="24"/>
                <w:szCs w:val="24"/>
              </w:rPr>
            </w:pPr>
          </w:p>
        </w:tc>
        <w:tc>
          <w:tcPr>
            <w:tcW w:w="866" w:type="dxa"/>
            <w:vAlign w:val="bottom"/>
          </w:tcPr>
          <w:p w14:paraId="7C6EC509" w14:textId="77777777" w:rsidR="00580FF3" w:rsidRPr="00201334" w:rsidRDefault="00580FF3" w:rsidP="00971735">
            <w:pPr>
              <w:jc w:val="center"/>
              <w:rPr>
                <w:rFonts w:ascii="Garamond" w:hAnsi="Garamond" w:cs="Arial"/>
                <w:sz w:val="24"/>
                <w:szCs w:val="24"/>
              </w:rPr>
            </w:pPr>
          </w:p>
        </w:tc>
      </w:tr>
      <w:tr w:rsidR="00580FF3" w:rsidRPr="00201334" w14:paraId="131C2704" w14:textId="77777777" w:rsidTr="00971735">
        <w:tc>
          <w:tcPr>
            <w:tcW w:w="1701" w:type="dxa"/>
          </w:tcPr>
          <w:p w14:paraId="02DE7933"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CHAPTER 3</w:t>
            </w:r>
          </w:p>
        </w:tc>
        <w:tc>
          <w:tcPr>
            <w:tcW w:w="6063" w:type="dxa"/>
          </w:tcPr>
          <w:p w14:paraId="2BDC3AF2" w14:textId="77777777" w:rsidR="00580FF3" w:rsidRDefault="00580FF3" w:rsidP="00971735">
            <w:pPr>
              <w:jc w:val="both"/>
              <w:rPr>
                <w:rFonts w:ascii="Garamond" w:hAnsi="Garamond" w:cs="Arial"/>
                <w:sz w:val="24"/>
                <w:szCs w:val="24"/>
              </w:rPr>
            </w:pPr>
            <w:r>
              <w:rPr>
                <w:rFonts w:ascii="Garamond" w:hAnsi="Garamond" w:cs="Arial"/>
                <w:b/>
                <w:sz w:val="24"/>
                <w:szCs w:val="24"/>
              </w:rPr>
              <w:t>METHODOLOGY</w:t>
            </w:r>
            <w:r w:rsidRPr="00201334">
              <w:rPr>
                <w:rFonts w:ascii="Garamond" w:hAnsi="Garamond" w:cs="Arial"/>
                <w:sz w:val="24"/>
                <w:szCs w:val="24"/>
              </w:rPr>
              <w:t xml:space="preserve"> </w:t>
            </w:r>
          </w:p>
        </w:tc>
        <w:tc>
          <w:tcPr>
            <w:tcW w:w="866" w:type="dxa"/>
            <w:vAlign w:val="bottom"/>
          </w:tcPr>
          <w:p w14:paraId="3ACE3035" w14:textId="77777777" w:rsidR="00580FF3" w:rsidRPr="00201334" w:rsidRDefault="00580FF3" w:rsidP="00971735">
            <w:pPr>
              <w:jc w:val="center"/>
              <w:rPr>
                <w:rFonts w:ascii="Garamond" w:hAnsi="Garamond" w:cs="Arial"/>
                <w:sz w:val="24"/>
                <w:szCs w:val="24"/>
              </w:rPr>
            </w:pPr>
          </w:p>
        </w:tc>
      </w:tr>
      <w:tr w:rsidR="00580FF3" w:rsidRPr="00201334" w14:paraId="54C5BE66" w14:textId="77777777" w:rsidTr="00971735">
        <w:tc>
          <w:tcPr>
            <w:tcW w:w="1701" w:type="dxa"/>
          </w:tcPr>
          <w:p w14:paraId="3A117C0D" w14:textId="77777777" w:rsidR="00580FF3" w:rsidRPr="00201334" w:rsidRDefault="00580FF3" w:rsidP="00971735">
            <w:pPr>
              <w:jc w:val="both"/>
              <w:rPr>
                <w:rFonts w:ascii="Garamond" w:hAnsi="Garamond" w:cs="Arial"/>
                <w:sz w:val="24"/>
                <w:szCs w:val="24"/>
              </w:rPr>
            </w:pPr>
          </w:p>
        </w:tc>
        <w:tc>
          <w:tcPr>
            <w:tcW w:w="6063" w:type="dxa"/>
          </w:tcPr>
          <w:p w14:paraId="4BD0D005" w14:textId="77777777" w:rsidR="00580FF3" w:rsidRDefault="00580FF3" w:rsidP="00971735">
            <w:pPr>
              <w:jc w:val="both"/>
              <w:rPr>
                <w:rFonts w:ascii="Garamond" w:hAnsi="Garamond" w:cs="Arial"/>
                <w:sz w:val="24"/>
                <w:szCs w:val="24"/>
              </w:rPr>
            </w:pPr>
            <w:r>
              <w:rPr>
                <w:rFonts w:ascii="Garamond" w:hAnsi="Garamond" w:cs="Arial"/>
                <w:sz w:val="24"/>
                <w:szCs w:val="24"/>
              </w:rPr>
              <w:t>Research Design ………………………………………….......</w:t>
            </w:r>
          </w:p>
        </w:tc>
        <w:tc>
          <w:tcPr>
            <w:tcW w:w="866" w:type="dxa"/>
            <w:vAlign w:val="bottom"/>
          </w:tcPr>
          <w:p w14:paraId="24C92CBB" w14:textId="77777777" w:rsidR="00580FF3" w:rsidRPr="00201334" w:rsidRDefault="00580FF3" w:rsidP="00971735">
            <w:pPr>
              <w:jc w:val="center"/>
              <w:rPr>
                <w:rFonts w:ascii="Garamond" w:hAnsi="Garamond" w:cs="Arial"/>
                <w:sz w:val="24"/>
                <w:szCs w:val="24"/>
              </w:rPr>
            </w:pPr>
          </w:p>
        </w:tc>
      </w:tr>
      <w:tr w:rsidR="00580FF3" w:rsidRPr="00201334" w14:paraId="36BF9CB3" w14:textId="77777777" w:rsidTr="00971735">
        <w:tc>
          <w:tcPr>
            <w:tcW w:w="1701" w:type="dxa"/>
          </w:tcPr>
          <w:p w14:paraId="41263F4C" w14:textId="77777777" w:rsidR="00580FF3" w:rsidRPr="00201334" w:rsidRDefault="00580FF3" w:rsidP="00971735">
            <w:pPr>
              <w:jc w:val="both"/>
              <w:rPr>
                <w:rFonts w:ascii="Garamond" w:hAnsi="Garamond" w:cs="Arial"/>
                <w:sz w:val="24"/>
                <w:szCs w:val="24"/>
              </w:rPr>
            </w:pPr>
          </w:p>
        </w:tc>
        <w:tc>
          <w:tcPr>
            <w:tcW w:w="6063" w:type="dxa"/>
          </w:tcPr>
          <w:p w14:paraId="73572431" w14:textId="77777777" w:rsidR="00580FF3" w:rsidRDefault="00580FF3" w:rsidP="00971735">
            <w:pPr>
              <w:jc w:val="both"/>
              <w:rPr>
                <w:rFonts w:ascii="Garamond" w:hAnsi="Garamond" w:cs="Arial"/>
                <w:sz w:val="24"/>
                <w:szCs w:val="24"/>
              </w:rPr>
            </w:pPr>
          </w:p>
        </w:tc>
        <w:tc>
          <w:tcPr>
            <w:tcW w:w="866" w:type="dxa"/>
            <w:vAlign w:val="bottom"/>
          </w:tcPr>
          <w:p w14:paraId="711466FB" w14:textId="77777777" w:rsidR="00580FF3" w:rsidRPr="00201334" w:rsidRDefault="00580FF3" w:rsidP="00971735">
            <w:pPr>
              <w:jc w:val="center"/>
              <w:rPr>
                <w:rFonts w:ascii="Garamond" w:hAnsi="Garamond" w:cs="Arial"/>
                <w:sz w:val="24"/>
                <w:szCs w:val="24"/>
              </w:rPr>
            </w:pPr>
          </w:p>
        </w:tc>
      </w:tr>
      <w:tr w:rsidR="00580FF3" w:rsidRPr="00201334" w14:paraId="46D13B25" w14:textId="77777777" w:rsidTr="00971735">
        <w:tc>
          <w:tcPr>
            <w:tcW w:w="1701" w:type="dxa"/>
          </w:tcPr>
          <w:p w14:paraId="6FEB600F"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4</w:t>
            </w:r>
          </w:p>
        </w:tc>
        <w:tc>
          <w:tcPr>
            <w:tcW w:w="6063" w:type="dxa"/>
          </w:tcPr>
          <w:p w14:paraId="33D101E8" w14:textId="77777777" w:rsidR="00580FF3" w:rsidRDefault="00580FF3" w:rsidP="00971735">
            <w:pPr>
              <w:jc w:val="both"/>
              <w:rPr>
                <w:rFonts w:ascii="Garamond" w:hAnsi="Garamond" w:cs="Arial"/>
                <w:sz w:val="24"/>
                <w:szCs w:val="24"/>
              </w:rPr>
            </w:pPr>
            <w:r>
              <w:rPr>
                <w:rFonts w:ascii="Garamond" w:hAnsi="Garamond" w:cs="Arial"/>
                <w:b/>
                <w:sz w:val="24"/>
                <w:szCs w:val="24"/>
              </w:rPr>
              <w:t xml:space="preserve">RESULTS AND DISCUSSION </w:t>
            </w:r>
            <w:r>
              <w:rPr>
                <w:rFonts w:ascii="Garamond" w:hAnsi="Garamond" w:cs="Arial"/>
                <w:sz w:val="24"/>
                <w:szCs w:val="24"/>
              </w:rPr>
              <w:t>………………...………....</w:t>
            </w:r>
          </w:p>
        </w:tc>
        <w:tc>
          <w:tcPr>
            <w:tcW w:w="866" w:type="dxa"/>
            <w:vAlign w:val="bottom"/>
          </w:tcPr>
          <w:p w14:paraId="7442EED4" w14:textId="77777777" w:rsidR="00580FF3" w:rsidRPr="00201334" w:rsidRDefault="00580FF3" w:rsidP="00971735">
            <w:pPr>
              <w:jc w:val="center"/>
              <w:rPr>
                <w:rFonts w:ascii="Garamond" w:hAnsi="Garamond" w:cs="Arial"/>
                <w:sz w:val="24"/>
                <w:szCs w:val="24"/>
              </w:rPr>
            </w:pPr>
          </w:p>
        </w:tc>
      </w:tr>
      <w:tr w:rsidR="00580FF3" w:rsidRPr="00201334" w14:paraId="62F0F874" w14:textId="77777777" w:rsidTr="00971735">
        <w:tc>
          <w:tcPr>
            <w:tcW w:w="1701" w:type="dxa"/>
          </w:tcPr>
          <w:p w14:paraId="63D6C54B"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5</w:t>
            </w:r>
          </w:p>
        </w:tc>
        <w:tc>
          <w:tcPr>
            <w:tcW w:w="6063" w:type="dxa"/>
          </w:tcPr>
          <w:p w14:paraId="415BB9B2" w14:textId="77777777" w:rsidR="00580FF3" w:rsidRDefault="00580FF3" w:rsidP="00971735">
            <w:pPr>
              <w:rPr>
                <w:rFonts w:ascii="Garamond" w:hAnsi="Garamond" w:cs="Arial"/>
                <w:sz w:val="24"/>
                <w:szCs w:val="24"/>
              </w:rPr>
            </w:pPr>
            <w:r>
              <w:rPr>
                <w:rFonts w:ascii="Garamond" w:hAnsi="Garamond" w:cs="Arial"/>
                <w:b/>
                <w:sz w:val="24"/>
                <w:szCs w:val="24"/>
              </w:rPr>
              <w:t xml:space="preserve">SUMMARY, CONCLUSIONS, AND RECOMMENDATIONS </w:t>
            </w:r>
            <w:r>
              <w:rPr>
                <w:rFonts w:ascii="Garamond" w:hAnsi="Garamond" w:cs="Arial"/>
                <w:sz w:val="24"/>
                <w:szCs w:val="24"/>
              </w:rPr>
              <w:t>………………………………....</w:t>
            </w:r>
          </w:p>
        </w:tc>
        <w:tc>
          <w:tcPr>
            <w:tcW w:w="866" w:type="dxa"/>
            <w:vAlign w:val="bottom"/>
          </w:tcPr>
          <w:p w14:paraId="76EFA745" w14:textId="77777777" w:rsidR="00580FF3" w:rsidRPr="00201334" w:rsidRDefault="00580FF3" w:rsidP="00971735">
            <w:pPr>
              <w:jc w:val="center"/>
              <w:rPr>
                <w:rFonts w:ascii="Garamond" w:hAnsi="Garamond" w:cs="Arial"/>
                <w:sz w:val="24"/>
                <w:szCs w:val="24"/>
              </w:rPr>
            </w:pPr>
          </w:p>
        </w:tc>
      </w:tr>
      <w:tr w:rsidR="00580FF3" w:rsidRPr="00201334" w14:paraId="797A2462" w14:textId="77777777" w:rsidTr="00971735">
        <w:tc>
          <w:tcPr>
            <w:tcW w:w="7764" w:type="dxa"/>
            <w:gridSpan w:val="2"/>
          </w:tcPr>
          <w:p w14:paraId="517853AE"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REFERENCES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102F1660" w14:textId="77777777" w:rsidR="00580FF3" w:rsidRPr="00201334" w:rsidRDefault="00580FF3" w:rsidP="00971735">
            <w:pPr>
              <w:jc w:val="center"/>
              <w:rPr>
                <w:rFonts w:ascii="Garamond" w:hAnsi="Garamond" w:cs="Arial"/>
                <w:sz w:val="24"/>
                <w:szCs w:val="24"/>
              </w:rPr>
            </w:pPr>
          </w:p>
        </w:tc>
      </w:tr>
      <w:tr w:rsidR="00580FF3" w:rsidRPr="00201334" w14:paraId="556EFCC0" w14:textId="77777777" w:rsidTr="00971735">
        <w:tc>
          <w:tcPr>
            <w:tcW w:w="7764" w:type="dxa"/>
            <w:gridSpan w:val="2"/>
          </w:tcPr>
          <w:p w14:paraId="5DD2B6B1"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APPENDICES</w:t>
            </w:r>
            <w:r>
              <w:rPr>
                <w:rFonts w:ascii="Garamond" w:hAnsi="Garamond" w:cs="Arial"/>
                <w:b/>
                <w:sz w:val="24"/>
                <w:szCs w:val="24"/>
              </w:rPr>
              <w:t xml:space="preserve"> </w:t>
            </w:r>
            <w:r>
              <w:rPr>
                <w:rFonts w:ascii="Garamond" w:hAnsi="Garamond" w:cs="Arial"/>
                <w:sz w:val="24"/>
                <w:szCs w:val="24"/>
              </w:rPr>
              <w:t>……………………………………………………………........</w:t>
            </w:r>
          </w:p>
        </w:tc>
        <w:tc>
          <w:tcPr>
            <w:tcW w:w="866" w:type="dxa"/>
            <w:vAlign w:val="bottom"/>
          </w:tcPr>
          <w:p w14:paraId="77B77E23" w14:textId="77777777" w:rsidR="00580FF3" w:rsidRPr="00201334" w:rsidRDefault="00580FF3" w:rsidP="00971735">
            <w:pPr>
              <w:jc w:val="center"/>
              <w:rPr>
                <w:rFonts w:ascii="Garamond" w:hAnsi="Garamond" w:cs="Arial"/>
                <w:sz w:val="24"/>
                <w:szCs w:val="24"/>
              </w:rPr>
            </w:pPr>
          </w:p>
        </w:tc>
      </w:tr>
      <w:tr w:rsidR="00580FF3" w:rsidRPr="00201334" w14:paraId="43EF99DF" w14:textId="77777777" w:rsidTr="00971735">
        <w:tc>
          <w:tcPr>
            <w:tcW w:w="7764" w:type="dxa"/>
            <w:gridSpan w:val="2"/>
          </w:tcPr>
          <w:p w14:paraId="1DE32B4B"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CURRICULUM VITAE</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F00920C" w14:textId="77777777" w:rsidR="00580FF3" w:rsidRPr="00201334" w:rsidRDefault="00580FF3" w:rsidP="00971735">
            <w:pPr>
              <w:jc w:val="center"/>
              <w:rPr>
                <w:rFonts w:ascii="Garamond" w:hAnsi="Garamond" w:cs="Arial"/>
                <w:sz w:val="24"/>
                <w:szCs w:val="24"/>
              </w:rPr>
            </w:pPr>
          </w:p>
        </w:tc>
      </w:tr>
    </w:tbl>
    <w:p w14:paraId="5EDA86B9"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023BFC93" w14:textId="77777777" w:rsidR="00FD2284" w:rsidRDefault="00FD2284" w:rsidP="00FD2284">
      <w:pPr>
        <w:pStyle w:val="Heading1"/>
        <w:spacing w:line="720" w:lineRule="auto"/>
      </w:pPr>
      <w:r>
        <w:lastRenderedPageBreak/>
        <w:t>LIST OF FIGURES</w:t>
      </w:r>
    </w:p>
    <w:tbl>
      <w:tblPr>
        <w:tblStyle w:val="TableGrid"/>
        <w:tblpPr w:leftFromText="180" w:rightFromText="180" w:vertAnchor="page" w:horzAnchor="margin" w:tblpY="3346"/>
        <w:tblW w:w="8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6860"/>
        <w:gridCol w:w="737"/>
      </w:tblGrid>
      <w:tr w:rsidR="00580FF3" w:rsidRPr="00A903AA" w14:paraId="005EE654" w14:textId="77777777" w:rsidTr="00971735">
        <w:tc>
          <w:tcPr>
            <w:tcW w:w="1361" w:type="dxa"/>
            <w:hideMark/>
          </w:tcPr>
          <w:p w14:paraId="0456684C" w14:textId="77777777" w:rsidR="00580FF3" w:rsidRPr="00A903AA" w:rsidRDefault="00580FF3" w:rsidP="00971735">
            <w:pPr>
              <w:pStyle w:val="NoSpacing"/>
              <w:rPr>
                <w:rFonts w:ascii="Garamond" w:hAnsi="Garamond"/>
                <w:b/>
                <w:bCs/>
                <w:sz w:val="24"/>
                <w:szCs w:val="24"/>
              </w:rPr>
            </w:pPr>
            <w:r w:rsidRPr="00A903AA">
              <w:rPr>
                <w:rFonts w:ascii="Garamond" w:hAnsi="Garamond"/>
                <w:b/>
                <w:bCs/>
                <w:sz w:val="24"/>
                <w:szCs w:val="24"/>
              </w:rPr>
              <w:t>Figure No.</w:t>
            </w:r>
          </w:p>
        </w:tc>
        <w:tc>
          <w:tcPr>
            <w:tcW w:w="6860" w:type="dxa"/>
            <w:hideMark/>
          </w:tcPr>
          <w:p w14:paraId="01EBE682" w14:textId="77777777" w:rsidR="00580FF3" w:rsidRPr="00A903AA" w:rsidRDefault="00580FF3" w:rsidP="00971735">
            <w:pPr>
              <w:pStyle w:val="NoSpacing"/>
              <w:rPr>
                <w:rFonts w:ascii="Garamond" w:hAnsi="Garamond"/>
                <w:b/>
                <w:bCs/>
                <w:sz w:val="24"/>
                <w:szCs w:val="24"/>
              </w:rPr>
            </w:pPr>
            <w:r>
              <w:rPr>
                <w:rFonts w:ascii="Garamond" w:hAnsi="Garamond"/>
                <w:b/>
                <w:bCs/>
                <w:sz w:val="24"/>
                <w:szCs w:val="24"/>
              </w:rPr>
              <w:t xml:space="preserve">                                      Figure Title</w:t>
            </w:r>
          </w:p>
        </w:tc>
        <w:tc>
          <w:tcPr>
            <w:tcW w:w="737" w:type="dxa"/>
            <w:hideMark/>
          </w:tcPr>
          <w:p w14:paraId="51F6B3DC" w14:textId="77777777" w:rsidR="00580FF3" w:rsidRPr="00A903AA" w:rsidRDefault="00580FF3" w:rsidP="00971735">
            <w:pPr>
              <w:pStyle w:val="NoSpacing"/>
              <w:jc w:val="center"/>
              <w:rPr>
                <w:rFonts w:ascii="Garamond" w:hAnsi="Garamond"/>
                <w:b/>
                <w:bCs/>
                <w:sz w:val="24"/>
                <w:szCs w:val="24"/>
              </w:rPr>
            </w:pPr>
            <w:r w:rsidRPr="00A903AA">
              <w:rPr>
                <w:rFonts w:ascii="Garamond" w:hAnsi="Garamond"/>
                <w:b/>
                <w:bCs/>
                <w:sz w:val="24"/>
                <w:szCs w:val="24"/>
              </w:rPr>
              <w:t>Page</w:t>
            </w:r>
          </w:p>
        </w:tc>
      </w:tr>
      <w:tr w:rsidR="00580FF3" w:rsidRPr="00A903AA" w14:paraId="7F3E161A" w14:textId="77777777" w:rsidTr="00971735">
        <w:tc>
          <w:tcPr>
            <w:tcW w:w="1361" w:type="dxa"/>
            <w:hideMark/>
          </w:tcPr>
          <w:p w14:paraId="53B6E21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1-1</w:t>
            </w:r>
          </w:p>
        </w:tc>
        <w:tc>
          <w:tcPr>
            <w:tcW w:w="6860" w:type="dxa"/>
            <w:hideMark/>
          </w:tcPr>
          <w:p w14:paraId="2A0D0B7D"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Fishbone Diagram……………………………………</w:t>
            </w:r>
            <w:r>
              <w:rPr>
                <w:rFonts w:ascii="Garamond" w:hAnsi="Garamond"/>
                <w:sz w:val="24"/>
                <w:szCs w:val="24"/>
              </w:rPr>
              <w:t>……………….</w:t>
            </w:r>
          </w:p>
        </w:tc>
        <w:tc>
          <w:tcPr>
            <w:tcW w:w="737" w:type="dxa"/>
            <w:hideMark/>
          </w:tcPr>
          <w:p w14:paraId="517E8EEE" w14:textId="77777777" w:rsidR="00580FF3" w:rsidRPr="00A903AA" w:rsidRDefault="00580FF3" w:rsidP="00971735">
            <w:pPr>
              <w:pStyle w:val="NoSpacing"/>
              <w:jc w:val="center"/>
              <w:rPr>
                <w:rFonts w:ascii="Garamond" w:hAnsi="Garamond"/>
                <w:sz w:val="24"/>
                <w:szCs w:val="24"/>
              </w:rPr>
            </w:pPr>
          </w:p>
        </w:tc>
      </w:tr>
      <w:tr w:rsidR="00580FF3" w:rsidRPr="00A903AA" w14:paraId="101A79AF" w14:textId="77777777" w:rsidTr="00971735">
        <w:tc>
          <w:tcPr>
            <w:tcW w:w="1361" w:type="dxa"/>
            <w:hideMark/>
          </w:tcPr>
          <w:p w14:paraId="0BE2D4E4"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1-2</w:t>
            </w:r>
          </w:p>
        </w:tc>
        <w:tc>
          <w:tcPr>
            <w:tcW w:w="6860" w:type="dxa"/>
            <w:hideMark/>
          </w:tcPr>
          <w:p w14:paraId="180DE29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Input Process Output Model………………………………</w:t>
            </w:r>
            <w:r>
              <w:rPr>
                <w:rFonts w:ascii="Garamond" w:hAnsi="Garamond"/>
                <w:sz w:val="24"/>
                <w:szCs w:val="24"/>
              </w:rPr>
              <w:t>………….</w:t>
            </w:r>
          </w:p>
        </w:tc>
        <w:tc>
          <w:tcPr>
            <w:tcW w:w="737" w:type="dxa"/>
            <w:hideMark/>
          </w:tcPr>
          <w:p w14:paraId="67BB1B7D" w14:textId="77777777" w:rsidR="00580FF3" w:rsidRPr="00A903AA" w:rsidRDefault="00580FF3" w:rsidP="00971735">
            <w:pPr>
              <w:pStyle w:val="NoSpacing"/>
              <w:jc w:val="center"/>
              <w:rPr>
                <w:rFonts w:ascii="Garamond" w:hAnsi="Garamond"/>
                <w:sz w:val="24"/>
                <w:szCs w:val="24"/>
              </w:rPr>
            </w:pPr>
          </w:p>
        </w:tc>
      </w:tr>
    </w:tbl>
    <w:p w14:paraId="38CDF9F0"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398FE270" w14:textId="77777777" w:rsidR="00FD2284" w:rsidRDefault="00FD2284" w:rsidP="00FD2284">
      <w:pPr>
        <w:pStyle w:val="Heading1"/>
        <w:spacing w:line="720" w:lineRule="auto"/>
      </w:pPr>
      <w:r>
        <w:lastRenderedPageBreak/>
        <w:t>LIST OF TABLES</w:t>
      </w:r>
    </w:p>
    <w:tbl>
      <w:tblPr>
        <w:tblStyle w:val="TableGrid"/>
        <w:tblpPr w:leftFromText="180" w:rightFromText="180" w:vertAnchor="page" w:horzAnchor="margin" w:tblpY="33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6586"/>
        <w:gridCol w:w="721"/>
      </w:tblGrid>
      <w:tr w:rsidR="00580FF3" w:rsidRPr="00651ED7" w14:paraId="67B1B23E" w14:textId="77777777" w:rsidTr="00971735">
        <w:tc>
          <w:tcPr>
            <w:tcW w:w="1345" w:type="dxa"/>
            <w:hideMark/>
          </w:tcPr>
          <w:p w14:paraId="6CA55923"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Table No.</w:t>
            </w:r>
          </w:p>
        </w:tc>
        <w:tc>
          <w:tcPr>
            <w:tcW w:w="6586" w:type="dxa"/>
            <w:hideMark/>
          </w:tcPr>
          <w:p w14:paraId="1E597BF1"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 xml:space="preserve">                                          Table Title</w:t>
            </w:r>
          </w:p>
        </w:tc>
        <w:tc>
          <w:tcPr>
            <w:tcW w:w="721" w:type="dxa"/>
            <w:hideMark/>
          </w:tcPr>
          <w:p w14:paraId="69F49980" w14:textId="77777777" w:rsidR="00580FF3" w:rsidRPr="00651ED7" w:rsidRDefault="00580FF3" w:rsidP="00971735">
            <w:pPr>
              <w:pStyle w:val="NoSpacing"/>
              <w:jc w:val="center"/>
              <w:rPr>
                <w:rFonts w:ascii="Garamond" w:hAnsi="Garamond"/>
                <w:b/>
                <w:bCs/>
                <w:sz w:val="24"/>
                <w:szCs w:val="24"/>
              </w:rPr>
            </w:pPr>
            <w:r w:rsidRPr="00651ED7">
              <w:rPr>
                <w:rFonts w:ascii="Garamond" w:hAnsi="Garamond"/>
                <w:b/>
                <w:bCs/>
                <w:sz w:val="24"/>
                <w:szCs w:val="24"/>
              </w:rPr>
              <w:t>Page</w:t>
            </w:r>
          </w:p>
        </w:tc>
      </w:tr>
      <w:tr w:rsidR="00580FF3" w:rsidRPr="00651ED7" w14:paraId="764E7BAC" w14:textId="77777777" w:rsidTr="00971735">
        <w:tc>
          <w:tcPr>
            <w:tcW w:w="1345" w:type="dxa"/>
          </w:tcPr>
          <w:p w14:paraId="270FE032"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3-1</w:t>
            </w:r>
          </w:p>
        </w:tc>
        <w:tc>
          <w:tcPr>
            <w:tcW w:w="6586" w:type="dxa"/>
          </w:tcPr>
          <w:p w14:paraId="2718B8AE"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A71AEDE" w14:textId="77777777" w:rsidR="00580FF3" w:rsidRPr="00651ED7" w:rsidRDefault="00580FF3" w:rsidP="00971735">
            <w:pPr>
              <w:pStyle w:val="NoSpacing"/>
              <w:jc w:val="center"/>
              <w:rPr>
                <w:rFonts w:ascii="Garamond" w:hAnsi="Garamond"/>
                <w:sz w:val="24"/>
                <w:szCs w:val="24"/>
              </w:rPr>
            </w:pPr>
          </w:p>
        </w:tc>
      </w:tr>
      <w:tr w:rsidR="00580FF3" w:rsidRPr="00651ED7" w14:paraId="3FDC9C08" w14:textId="77777777" w:rsidTr="00971735">
        <w:tc>
          <w:tcPr>
            <w:tcW w:w="1345" w:type="dxa"/>
          </w:tcPr>
          <w:p w14:paraId="3BEB6D98"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3-2</w:t>
            </w:r>
          </w:p>
        </w:tc>
        <w:tc>
          <w:tcPr>
            <w:tcW w:w="6586" w:type="dxa"/>
          </w:tcPr>
          <w:p w14:paraId="51D840A7"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03517BD" w14:textId="77777777" w:rsidR="00580FF3" w:rsidRPr="00651ED7" w:rsidRDefault="00580FF3" w:rsidP="00971735">
            <w:pPr>
              <w:pStyle w:val="NoSpacing"/>
              <w:jc w:val="center"/>
              <w:rPr>
                <w:rFonts w:ascii="Garamond" w:hAnsi="Garamond"/>
                <w:sz w:val="24"/>
                <w:szCs w:val="24"/>
              </w:rPr>
            </w:pPr>
          </w:p>
        </w:tc>
      </w:tr>
    </w:tbl>
    <w:p w14:paraId="528F1F62"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57B3D26F" w14:textId="5DE3C63C" w:rsidR="00FD2284" w:rsidRDefault="002778D9" w:rsidP="00FD2284">
      <w:pPr>
        <w:pStyle w:val="Heading1"/>
        <w:spacing w:line="720" w:lineRule="auto"/>
      </w:pPr>
      <w:r>
        <w:lastRenderedPageBreak/>
        <w:t xml:space="preserve">LIST OF </w:t>
      </w:r>
      <w:r w:rsidR="00FD2284">
        <w:t>APPENDICES</w:t>
      </w:r>
    </w:p>
    <w:tbl>
      <w:tblPr>
        <w:tblStyle w:val="TableGrid"/>
        <w:tblpPr w:leftFromText="180" w:rightFromText="180" w:vertAnchor="text" w:horzAnchor="margin" w:tblpY="1"/>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4"/>
        <w:gridCol w:w="6606"/>
        <w:gridCol w:w="851"/>
      </w:tblGrid>
      <w:tr w:rsidR="00580FF3" w:rsidRPr="0076551C" w14:paraId="04011409" w14:textId="77777777" w:rsidTr="00971735">
        <w:tc>
          <w:tcPr>
            <w:tcW w:w="1474" w:type="dxa"/>
            <w:hideMark/>
          </w:tcPr>
          <w:p w14:paraId="1FC87A56"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Appendix</w:t>
            </w:r>
          </w:p>
        </w:tc>
        <w:tc>
          <w:tcPr>
            <w:tcW w:w="6606" w:type="dxa"/>
            <w:hideMark/>
          </w:tcPr>
          <w:p w14:paraId="6909E99D"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 xml:space="preserve">                                    Appendix Title</w:t>
            </w:r>
          </w:p>
        </w:tc>
        <w:tc>
          <w:tcPr>
            <w:tcW w:w="851" w:type="dxa"/>
            <w:hideMark/>
          </w:tcPr>
          <w:p w14:paraId="3C542AF7" w14:textId="77777777" w:rsidR="00580FF3" w:rsidRPr="0076551C" w:rsidRDefault="00580FF3" w:rsidP="00971735">
            <w:pPr>
              <w:pStyle w:val="NoSpacing"/>
              <w:jc w:val="center"/>
              <w:rPr>
                <w:rFonts w:ascii="Garamond" w:hAnsi="Garamond"/>
                <w:b/>
                <w:bCs/>
                <w:sz w:val="24"/>
                <w:szCs w:val="24"/>
              </w:rPr>
            </w:pPr>
            <w:r w:rsidRPr="0076551C">
              <w:rPr>
                <w:rFonts w:ascii="Garamond" w:hAnsi="Garamond"/>
                <w:b/>
                <w:bCs/>
                <w:sz w:val="24"/>
                <w:szCs w:val="24"/>
              </w:rPr>
              <w:t>Page</w:t>
            </w:r>
          </w:p>
        </w:tc>
      </w:tr>
      <w:tr w:rsidR="00580FF3" w:rsidRPr="0076551C" w14:paraId="68BE91FA" w14:textId="77777777" w:rsidTr="00971735">
        <w:tc>
          <w:tcPr>
            <w:tcW w:w="1474" w:type="dxa"/>
          </w:tcPr>
          <w:p w14:paraId="20D25A74" w14:textId="77777777" w:rsidR="00580FF3" w:rsidRPr="0076551C" w:rsidRDefault="00580FF3" w:rsidP="00971735">
            <w:pPr>
              <w:pStyle w:val="NoSpacing"/>
              <w:rPr>
                <w:rFonts w:ascii="Garamond" w:hAnsi="Garamond"/>
                <w:b/>
                <w:bCs/>
                <w:sz w:val="24"/>
                <w:szCs w:val="24"/>
              </w:rPr>
            </w:pPr>
          </w:p>
        </w:tc>
        <w:tc>
          <w:tcPr>
            <w:tcW w:w="6606" w:type="dxa"/>
          </w:tcPr>
          <w:p w14:paraId="40E4CE6F" w14:textId="77777777" w:rsidR="00580FF3" w:rsidRPr="0076551C" w:rsidRDefault="00580FF3" w:rsidP="00971735">
            <w:pPr>
              <w:pStyle w:val="NoSpacing"/>
              <w:rPr>
                <w:rFonts w:ascii="Garamond" w:hAnsi="Garamond"/>
                <w:b/>
                <w:bCs/>
                <w:sz w:val="24"/>
                <w:szCs w:val="24"/>
              </w:rPr>
            </w:pPr>
          </w:p>
        </w:tc>
        <w:tc>
          <w:tcPr>
            <w:tcW w:w="851" w:type="dxa"/>
          </w:tcPr>
          <w:p w14:paraId="24D05E4E" w14:textId="77777777" w:rsidR="00580FF3" w:rsidRPr="0076551C" w:rsidRDefault="00580FF3" w:rsidP="00971735">
            <w:pPr>
              <w:pStyle w:val="NoSpacing"/>
              <w:jc w:val="center"/>
              <w:rPr>
                <w:rFonts w:ascii="Garamond" w:hAnsi="Garamond"/>
                <w:b/>
                <w:bCs/>
                <w:sz w:val="24"/>
                <w:szCs w:val="24"/>
              </w:rPr>
            </w:pPr>
          </w:p>
        </w:tc>
      </w:tr>
      <w:tr w:rsidR="00580FF3" w:rsidRPr="0076551C" w14:paraId="47714411" w14:textId="77777777" w:rsidTr="00971735">
        <w:tc>
          <w:tcPr>
            <w:tcW w:w="1474" w:type="dxa"/>
          </w:tcPr>
          <w:p w14:paraId="386A49A1"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A</w:t>
            </w:r>
          </w:p>
        </w:tc>
        <w:tc>
          <w:tcPr>
            <w:tcW w:w="6606" w:type="dxa"/>
          </w:tcPr>
          <w:p w14:paraId="60976D5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A</w:t>
            </w:r>
          </w:p>
        </w:tc>
        <w:tc>
          <w:tcPr>
            <w:tcW w:w="851" w:type="dxa"/>
            <w:vAlign w:val="bottom"/>
          </w:tcPr>
          <w:p w14:paraId="2C4AAA3A" w14:textId="77777777" w:rsidR="00580FF3" w:rsidRPr="0076551C" w:rsidRDefault="00580FF3" w:rsidP="00580FF3">
            <w:pPr>
              <w:pStyle w:val="NoSpacing"/>
              <w:jc w:val="center"/>
              <w:rPr>
                <w:rFonts w:ascii="Garamond" w:hAnsi="Garamond"/>
                <w:sz w:val="24"/>
                <w:szCs w:val="24"/>
              </w:rPr>
            </w:pPr>
          </w:p>
        </w:tc>
      </w:tr>
      <w:tr w:rsidR="00580FF3" w:rsidRPr="0076551C" w14:paraId="65429261" w14:textId="77777777" w:rsidTr="00971735">
        <w:tc>
          <w:tcPr>
            <w:tcW w:w="1474" w:type="dxa"/>
          </w:tcPr>
          <w:p w14:paraId="5F4D2793" w14:textId="77777777" w:rsidR="00580FF3" w:rsidRPr="0076551C" w:rsidRDefault="00580FF3" w:rsidP="00971735">
            <w:pPr>
              <w:pStyle w:val="NoSpacing"/>
              <w:rPr>
                <w:rFonts w:ascii="Garamond" w:hAnsi="Garamond"/>
                <w:sz w:val="24"/>
                <w:szCs w:val="24"/>
              </w:rPr>
            </w:pPr>
          </w:p>
        </w:tc>
        <w:tc>
          <w:tcPr>
            <w:tcW w:w="6606" w:type="dxa"/>
          </w:tcPr>
          <w:p w14:paraId="2DF425B8"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0A57CC3A" w14:textId="77777777" w:rsidR="00580FF3" w:rsidRPr="0076551C" w:rsidRDefault="00580FF3" w:rsidP="00971735">
            <w:pPr>
              <w:pStyle w:val="NoSpacing"/>
              <w:jc w:val="center"/>
              <w:rPr>
                <w:rFonts w:ascii="Garamond" w:hAnsi="Garamond"/>
                <w:sz w:val="24"/>
                <w:szCs w:val="24"/>
              </w:rPr>
            </w:pPr>
          </w:p>
        </w:tc>
      </w:tr>
      <w:tr w:rsidR="00580FF3" w:rsidRPr="0076551C" w14:paraId="2E5FCED1" w14:textId="77777777" w:rsidTr="00971735">
        <w:tc>
          <w:tcPr>
            <w:tcW w:w="1474" w:type="dxa"/>
          </w:tcPr>
          <w:p w14:paraId="45F66DC0" w14:textId="77777777" w:rsidR="00580FF3" w:rsidRPr="0076551C" w:rsidRDefault="00580FF3" w:rsidP="00971735">
            <w:pPr>
              <w:pStyle w:val="NoSpacing"/>
              <w:rPr>
                <w:rFonts w:ascii="Garamond" w:hAnsi="Garamond"/>
                <w:sz w:val="24"/>
                <w:szCs w:val="24"/>
              </w:rPr>
            </w:pPr>
          </w:p>
        </w:tc>
        <w:tc>
          <w:tcPr>
            <w:tcW w:w="6606" w:type="dxa"/>
          </w:tcPr>
          <w:p w14:paraId="19DD48C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593DAE97" w14:textId="77777777" w:rsidR="00580FF3" w:rsidRPr="0076551C" w:rsidRDefault="00580FF3" w:rsidP="00971735">
            <w:pPr>
              <w:pStyle w:val="NoSpacing"/>
              <w:jc w:val="center"/>
              <w:rPr>
                <w:rFonts w:ascii="Garamond" w:hAnsi="Garamond"/>
                <w:sz w:val="24"/>
                <w:szCs w:val="24"/>
              </w:rPr>
            </w:pPr>
          </w:p>
        </w:tc>
      </w:tr>
      <w:tr w:rsidR="00580FF3" w:rsidRPr="0076551C" w14:paraId="045D605C" w14:textId="77777777" w:rsidTr="00971735">
        <w:tc>
          <w:tcPr>
            <w:tcW w:w="1474" w:type="dxa"/>
          </w:tcPr>
          <w:p w14:paraId="2C8DFA59" w14:textId="77777777" w:rsidR="00580FF3" w:rsidRPr="0076551C" w:rsidRDefault="00580FF3" w:rsidP="00971735">
            <w:pPr>
              <w:pStyle w:val="NoSpacing"/>
              <w:rPr>
                <w:rFonts w:ascii="Garamond" w:hAnsi="Garamond"/>
                <w:sz w:val="24"/>
                <w:szCs w:val="24"/>
              </w:rPr>
            </w:pPr>
          </w:p>
        </w:tc>
        <w:tc>
          <w:tcPr>
            <w:tcW w:w="6606" w:type="dxa"/>
          </w:tcPr>
          <w:p w14:paraId="5DC9FAAD"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28A2B097" w14:textId="77777777" w:rsidR="00580FF3" w:rsidRPr="0076551C" w:rsidRDefault="00580FF3" w:rsidP="00971735">
            <w:pPr>
              <w:pStyle w:val="NoSpacing"/>
              <w:jc w:val="center"/>
              <w:rPr>
                <w:rFonts w:ascii="Garamond" w:hAnsi="Garamond"/>
                <w:sz w:val="24"/>
                <w:szCs w:val="24"/>
              </w:rPr>
            </w:pPr>
          </w:p>
        </w:tc>
      </w:tr>
      <w:tr w:rsidR="00580FF3" w:rsidRPr="0076551C" w14:paraId="14505A47" w14:textId="77777777" w:rsidTr="00971735">
        <w:tc>
          <w:tcPr>
            <w:tcW w:w="1474" w:type="dxa"/>
          </w:tcPr>
          <w:p w14:paraId="2D682223" w14:textId="77777777" w:rsidR="00580FF3" w:rsidRPr="0076551C" w:rsidRDefault="00580FF3" w:rsidP="00580FF3">
            <w:pPr>
              <w:pStyle w:val="NoSpacing"/>
              <w:rPr>
                <w:rFonts w:ascii="Garamond" w:hAnsi="Garamond"/>
                <w:b/>
                <w:bCs/>
                <w:sz w:val="24"/>
                <w:szCs w:val="24"/>
              </w:rPr>
            </w:pPr>
          </w:p>
        </w:tc>
        <w:tc>
          <w:tcPr>
            <w:tcW w:w="6606" w:type="dxa"/>
          </w:tcPr>
          <w:p w14:paraId="0EF25735" w14:textId="77777777" w:rsidR="00580FF3" w:rsidRDefault="00580FF3" w:rsidP="00580FF3">
            <w:pPr>
              <w:pStyle w:val="NoSpacing"/>
              <w:rPr>
                <w:rFonts w:ascii="Garamond" w:hAnsi="Garamond"/>
                <w:b/>
                <w:bCs/>
                <w:sz w:val="24"/>
                <w:szCs w:val="24"/>
              </w:rPr>
            </w:pPr>
          </w:p>
        </w:tc>
        <w:tc>
          <w:tcPr>
            <w:tcW w:w="851" w:type="dxa"/>
            <w:vAlign w:val="bottom"/>
          </w:tcPr>
          <w:p w14:paraId="02085277" w14:textId="77777777" w:rsidR="00580FF3" w:rsidRPr="0076551C" w:rsidRDefault="00580FF3" w:rsidP="00580FF3">
            <w:pPr>
              <w:pStyle w:val="NoSpacing"/>
              <w:jc w:val="center"/>
              <w:rPr>
                <w:rFonts w:ascii="Garamond" w:hAnsi="Garamond"/>
                <w:sz w:val="24"/>
                <w:szCs w:val="24"/>
              </w:rPr>
            </w:pPr>
          </w:p>
        </w:tc>
      </w:tr>
      <w:tr w:rsidR="00580FF3" w:rsidRPr="0076551C" w14:paraId="1311EF1A" w14:textId="77777777" w:rsidTr="00971735">
        <w:tc>
          <w:tcPr>
            <w:tcW w:w="1474" w:type="dxa"/>
          </w:tcPr>
          <w:p w14:paraId="0D465230"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B</w:t>
            </w:r>
          </w:p>
        </w:tc>
        <w:tc>
          <w:tcPr>
            <w:tcW w:w="6606" w:type="dxa"/>
          </w:tcPr>
          <w:p w14:paraId="5DCBA7B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B</w:t>
            </w:r>
          </w:p>
        </w:tc>
        <w:tc>
          <w:tcPr>
            <w:tcW w:w="851" w:type="dxa"/>
            <w:vAlign w:val="bottom"/>
          </w:tcPr>
          <w:p w14:paraId="68EE2518" w14:textId="77777777" w:rsidR="00580FF3" w:rsidRPr="0076551C" w:rsidRDefault="00580FF3" w:rsidP="00580FF3">
            <w:pPr>
              <w:pStyle w:val="NoSpacing"/>
              <w:jc w:val="center"/>
              <w:rPr>
                <w:rFonts w:ascii="Garamond" w:hAnsi="Garamond"/>
                <w:sz w:val="24"/>
                <w:szCs w:val="24"/>
              </w:rPr>
            </w:pPr>
          </w:p>
        </w:tc>
      </w:tr>
      <w:tr w:rsidR="00580FF3" w:rsidRPr="0076551C" w14:paraId="029F2E6C" w14:textId="77777777" w:rsidTr="00971735">
        <w:tc>
          <w:tcPr>
            <w:tcW w:w="1474" w:type="dxa"/>
          </w:tcPr>
          <w:p w14:paraId="320E62B5" w14:textId="77777777" w:rsidR="00580FF3" w:rsidRPr="0076551C" w:rsidRDefault="00580FF3" w:rsidP="00971735">
            <w:pPr>
              <w:pStyle w:val="NoSpacing"/>
              <w:rPr>
                <w:rFonts w:ascii="Garamond" w:hAnsi="Garamond"/>
                <w:sz w:val="24"/>
                <w:szCs w:val="24"/>
              </w:rPr>
            </w:pPr>
          </w:p>
        </w:tc>
        <w:tc>
          <w:tcPr>
            <w:tcW w:w="6606" w:type="dxa"/>
          </w:tcPr>
          <w:p w14:paraId="6CED7E50"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6E13A49E" w14:textId="77777777" w:rsidR="00580FF3" w:rsidRPr="0076551C" w:rsidRDefault="00580FF3" w:rsidP="00971735">
            <w:pPr>
              <w:pStyle w:val="NoSpacing"/>
              <w:jc w:val="center"/>
              <w:rPr>
                <w:rFonts w:ascii="Garamond" w:hAnsi="Garamond"/>
                <w:sz w:val="24"/>
                <w:szCs w:val="24"/>
              </w:rPr>
            </w:pPr>
          </w:p>
        </w:tc>
      </w:tr>
      <w:tr w:rsidR="00580FF3" w:rsidRPr="0076551C" w14:paraId="2DE53D76" w14:textId="77777777" w:rsidTr="00971735">
        <w:tc>
          <w:tcPr>
            <w:tcW w:w="1474" w:type="dxa"/>
          </w:tcPr>
          <w:p w14:paraId="2FC4A3CD" w14:textId="77777777" w:rsidR="00580FF3" w:rsidRPr="0076551C" w:rsidRDefault="00580FF3" w:rsidP="00971735">
            <w:pPr>
              <w:pStyle w:val="NoSpacing"/>
              <w:rPr>
                <w:rFonts w:ascii="Garamond" w:hAnsi="Garamond"/>
                <w:sz w:val="24"/>
                <w:szCs w:val="24"/>
              </w:rPr>
            </w:pPr>
          </w:p>
        </w:tc>
        <w:tc>
          <w:tcPr>
            <w:tcW w:w="6606" w:type="dxa"/>
          </w:tcPr>
          <w:p w14:paraId="25CCBCA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3A6E2098" w14:textId="77777777" w:rsidR="00580FF3" w:rsidRPr="0076551C" w:rsidRDefault="00580FF3" w:rsidP="00971735">
            <w:pPr>
              <w:pStyle w:val="NoSpacing"/>
              <w:jc w:val="center"/>
              <w:rPr>
                <w:rFonts w:ascii="Garamond" w:hAnsi="Garamond"/>
                <w:sz w:val="24"/>
                <w:szCs w:val="24"/>
              </w:rPr>
            </w:pPr>
          </w:p>
        </w:tc>
      </w:tr>
    </w:tbl>
    <w:p w14:paraId="36C10E2D" w14:textId="71728CC4" w:rsidR="000804ED" w:rsidRPr="001655CE" w:rsidRDefault="00963E1A" w:rsidP="001655CE">
      <w:pPr>
        <w:spacing w:after="0" w:line="480" w:lineRule="auto"/>
        <w:ind w:firstLine="720"/>
        <w:rPr>
          <w:rFonts w:ascii="Garamond" w:hAnsi="Garamond"/>
          <w:i/>
          <w:iCs/>
          <w:sz w:val="24"/>
          <w:szCs w:val="24"/>
        </w:rPr>
      </w:pPr>
      <w:r>
        <w:rPr>
          <w:rFonts w:ascii="Garamond" w:eastAsia="Garamond" w:hAnsi="Garamond" w:cs="Garamond"/>
          <w:color w:val="000000"/>
          <w:sz w:val="24"/>
          <w:szCs w:val="24"/>
        </w:rPr>
        <w:br w:type="page"/>
      </w:r>
    </w:p>
    <w:p w14:paraId="08F5B856" w14:textId="4D821495" w:rsidR="00F961DB" w:rsidRDefault="00F961DB" w:rsidP="00A4416B">
      <w:pPr>
        <w:rPr>
          <w:rFonts w:ascii="Garamond" w:hAnsi="Garamond"/>
          <w:sz w:val="24"/>
          <w:szCs w:val="24"/>
        </w:rPr>
        <w:sectPr w:rsidR="00F961DB" w:rsidSect="00EA33AD">
          <w:headerReference w:type="default" r:id="rId8"/>
          <w:footerReference w:type="default" r:id="rId9"/>
          <w:pgSz w:w="12240" w:h="15840" w:code="1"/>
          <w:pgMar w:top="2430" w:right="1440" w:bottom="1080" w:left="2146" w:header="706" w:footer="706" w:gutter="0"/>
          <w:pgNumType w:fmt="lowerRoman" w:start="1"/>
          <w:cols w:space="708"/>
          <w:docGrid w:linePitch="360"/>
        </w:sectPr>
      </w:pPr>
    </w:p>
    <w:p w14:paraId="3BD3EA7D" w14:textId="6B7FF67F" w:rsidR="004C3EB8" w:rsidRPr="00D46CCF" w:rsidRDefault="004C3EB8" w:rsidP="004C3EB8">
      <w:pPr>
        <w:pStyle w:val="Heading1"/>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59264" behindDoc="0" locked="0" layoutInCell="1" allowOverlap="1" wp14:anchorId="25BBC77D" wp14:editId="2FE0CE31">
                <wp:simplePos x="0" y="0"/>
                <wp:positionH relativeFrom="margin">
                  <wp:posOffset>5914390</wp:posOffset>
                </wp:positionH>
                <wp:positionV relativeFrom="paragraph">
                  <wp:posOffset>-590550</wp:posOffset>
                </wp:positionV>
                <wp:extent cx="295275" cy="238125"/>
                <wp:effectExtent l="0" t="0" r="9525"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3812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E47ABC9" w14:textId="77777777" w:rsidR="004C3EB8" w:rsidRDefault="004C3EB8" w:rsidP="004C3E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BBC77D" id="_x0000_t202" coordsize="21600,21600" o:spt="202" path="m,l,21600r21600,l21600,xe">
                <v:stroke joinstyle="miter"/>
                <v:path gradientshapeok="t" o:connecttype="rect"/>
              </v:shapetype>
              <v:shape id="Text Box 2" o:spid="_x0000_s1026" type="#_x0000_t202" style="position:absolute;left:0;text-align:left;margin-left:465.7pt;margin-top:-46.5pt;width:23.25pt;height:1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" fillcolor="white [3212]" stroked="f">
                <v:textbox>
                  <w:txbxContent>
                    <w:p w14:paraId="3E47ABC9" w14:textId="77777777" w:rsidR="004C3EB8" w:rsidRDefault="004C3EB8" w:rsidP="004C3EB8"/>
                  </w:txbxContent>
                </v:textbox>
                <w10:wrap anchorx="margin"/>
              </v:shape>
            </w:pict>
          </mc:Fallback>
        </mc:AlternateContent>
      </w:r>
      <w:r w:rsidRPr="00D65A76">
        <w:rPr>
          <w:rFonts w:eastAsia="Garamond"/>
        </w:rPr>
        <w:t xml:space="preserve">Chapter </w:t>
      </w:r>
      <w:r w:rsidR="005807DD">
        <w:rPr>
          <w:rFonts w:eastAsia="Garamond"/>
        </w:rPr>
        <w:t>X</w:t>
      </w:r>
    </w:p>
    <w:p w14:paraId="4BD782A5" w14:textId="1202BDE6" w:rsidR="004C3EB8" w:rsidRDefault="005807DD" w:rsidP="004C3EB8">
      <w:pPr>
        <w:widowControl w:val="0"/>
        <w:spacing w:after="0" w:line="720" w:lineRule="auto"/>
        <w:jc w:val="center"/>
        <w:rPr>
          <w:rFonts w:ascii="Garamond" w:eastAsia="Garamond" w:hAnsi="Garamond" w:cs="Garamond"/>
          <w:b/>
          <w:sz w:val="28"/>
          <w:szCs w:val="28"/>
        </w:rPr>
      </w:pPr>
      <w:bookmarkStart w:id="2" w:name="_b7igm72wb0zi" w:colFirst="0" w:colLast="0"/>
      <w:bookmarkStart w:id="3" w:name="_Hlk216205843"/>
      <w:bookmarkEnd w:id="2"/>
      <w:r>
        <w:rPr>
          <w:rFonts w:ascii="Garamond" w:eastAsia="Garamond" w:hAnsi="Garamond" w:cs="Garamond"/>
          <w:b/>
          <w:sz w:val="28"/>
          <w:szCs w:val="28"/>
        </w:rPr>
        <w:t>CHAPTER TITLE HERE</w:t>
      </w:r>
    </w:p>
    <w:p w14:paraId="40AAD033"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Lorem ipsum dolor </w:t>
      </w:r>
      <w:proofErr w:type="gramStart"/>
      <w:r w:rsidRPr="005B7C4E">
        <w:rPr>
          <w:rFonts w:ascii="Garamond" w:eastAsia="Garamond" w:hAnsi="Garamond" w:cs="Garamond"/>
          <w:bCs/>
          <w:sz w:val="24"/>
          <w:szCs w:val="24"/>
        </w:rPr>
        <w:t>sit</w:t>
      </w:r>
      <w:proofErr w:type="gram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adipiscing</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elit</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vel mi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ante vel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semper. Aenean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ipsum vitae convallis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Donec </w:t>
      </w:r>
      <w:proofErr w:type="spellStart"/>
      <w:r w:rsidRPr="005B7C4E">
        <w:rPr>
          <w:rFonts w:ascii="Garamond" w:eastAsia="Garamond" w:hAnsi="Garamond" w:cs="Garamond"/>
          <w:bCs/>
          <w:sz w:val="24"/>
          <w:szCs w:val="24"/>
        </w:rPr>
        <w:t>sodales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non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Vestibulum ante ipsum </w:t>
      </w:r>
      <w:proofErr w:type="spellStart"/>
      <w:r w:rsidRPr="005B7C4E">
        <w:rPr>
          <w:rFonts w:ascii="Garamond" w:eastAsia="Garamond" w:hAnsi="Garamond" w:cs="Garamond"/>
          <w:bCs/>
          <w:sz w:val="24"/>
          <w:szCs w:val="24"/>
        </w:rPr>
        <w:t>primis</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cubilia</w:t>
      </w:r>
      <w:proofErr w:type="spellEnd"/>
      <w:r w:rsidRPr="005B7C4E">
        <w:rPr>
          <w:rFonts w:ascii="Garamond" w:eastAsia="Garamond" w:hAnsi="Garamond" w:cs="Garamond"/>
          <w:bCs/>
          <w:sz w:val="24"/>
          <w:szCs w:val="24"/>
        </w:rPr>
        <w:t xml:space="preserve"> curae;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vitae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semper. In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Ut id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maximus lacinia. Maecenas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sollicitudin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eros id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eros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Proin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Morbi </w:t>
      </w:r>
      <w:proofErr w:type="spellStart"/>
      <w:r w:rsidRPr="005B7C4E">
        <w:rPr>
          <w:rFonts w:ascii="Garamond" w:eastAsia="Garamond" w:hAnsi="Garamond" w:cs="Garamond"/>
          <w:bCs/>
          <w:sz w:val="24"/>
          <w:szCs w:val="24"/>
        </w:rPr>
        <w:t>fringilla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dolor et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w:t>
      </w:r>
    </w:p>
    <w:p w14:paraId="74021D0D"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proofErr w:type="spellStart"/>
      <w:r w:rsidRPr="005B7C4E">
        <w:rPr>
          <w:rFonts w:ascii="Garamond" w:eastAsia="Garamond" w:hAnsi="Garamond" w:cs="Garamond"/>
          <w:bCs/>
          <w:sz w:val="24"/>
          <w:szCs w:val="24"/>
        </w:rPr>
        <w:t>Fusce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pharetra quis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Aenean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ante.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feugiat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ex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congue</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ante auctor. Nam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ipsum ligula, id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convallis a. Nam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est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Nam sed </w:t>
      </w:r>
      <w:proofErr w:type="spellStart"/>
      <w:r w:rsidRPr="005B7C4E">
        <w:rPr>
          <w:rFonts w:ascii="Garamond" w:eastAsia="Garamond" w:hAnsi="Garamond" w:cs="Garamond"/>
          <w:bCs/>
          <w:sz w:val="24"/>
          <w:szCs w:val="24"/>
        </w:rPr>
        <w:t>neque</w:t>
      </w:r>
      <w:proofErr w:type="spellEnd"/>
      <w:r w:rsidRPr="005B7C4E">
        <w:rPr>
          <w:rFonts w:ascii="Garamond" w:eastAsia="Garamond" w:hAnsi="Garamond" w:cs="Garamond"/>
          <w:bCs/>
          <w:sz w:val="24"/>
          <w:szCs w:val="24"/>
        </w:rPr>
        <w:t xml:space="preserve"> nec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sagittis</w:t>
      </w:r>
      <w:proofErr w:type="spellEnd"/>
      <w:r w:rsidRPr="005B7C4E">
        <w:rPr>
          <w:rFonts w:ascii="Garamond" w:eastAsia="Garamond" w:hAnsi="Garamond" w:cs="Garamond"/>
          <w:bCs/>
          <w:sz w:val="24"/>
          <w:szCs w:val="24"/>
        </w:rPr>
        <w:t xml:space="preserve">. Cras dictum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viverra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Integer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w:t>
      </w:r>
    </w:p>
    <w:p w14:paraId="1021647A" w14:textId="77777777" w:rsid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Duis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Nam pharetra ipsum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varius</w:t>
      </w:r>
      <w:proofErr w:type="spellEnd"/>
      <w:r w:rsidRPr="005B7C4E">
        <w:rPr>
          <w:rFonts w:ascii="Garamond" w:eastAsia="Garamond" w:hAnsi="Garamond" w:cs="Garamond"/>
          <w:bCs/>
          <w:sz w:val="24"/>
          <w:szCs w:val="24"/>
        </w:rPr>
        <w:t xml:space="preserve"> semper. Proin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diam,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ligula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quis.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vitae ligula. Donec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lastRenderedPageBreak/>
        <w:t>pellentesque</w:t>
      </w:r>
      <w:proofErr w:type="spellEnd"/>
      <w:r w:rsidRPr="005B7C4E">
        <w:rPr>
          <w:rFonts w:ascii="Garamond" w:eastAsia="Garamond" w:hAnsi="Garamond" w:cs="Garamond"/>
          <w:bCs/>
          <w:sz w:val="24"/>
          <w:szCs w:val="24"/>
        </w:rPr>
        <w:t xml:space="preserve">, nisi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nisl</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vel nunc.</w:t>
      </w:r>
    </w:p>
    <w:p w14:paraId="618E5DE3" w14:textId="5CBDB5DC" w:rsidR="002D28E1" w:rsidRDefault="002D28E1" w:rsidP="002D28E1">
      <w:pPr>
        <w:widowControl w:val="0"/>
        <w:spacing w:after="0" w:line="240" w:lineRule="auto"/>
        <w:jc w:val="center"/>
        <w:rPr>
          <w:rFonts w:ascii="Garamond" w:eastAsia="Garamond" w:hAnsi="Garamond" w:cs="Garamond"/>
          <w:bCs/>
          <w:sz w:val="24"/>
          <w:szCs w:val="24"/>
        </w:rPr>
      </w:pPr>
      <w:r>
        <w:rPr>
          <w:noProof/>
        </w:rPr>
        <w:drawing>
          <wp:inline distT="0" distB="0" distL="0" distR="0" wp14:anchorId="74F69E72" wp14:editId="05F9E1EF">
            <wp:extent cx="5495290" cy="4022725"/>
            <wp:effectExtent l="38100" t="38100" r="29210" b="34925"/>
            <wp:docPr id="928594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4363" name="Picture 35"/>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495290" cy="4022725"/>
                    </a:xfrm>
                    <a:prstGeom prst="rect">
                      <a:avLst/>
                    </a:prstGeom>
                    <a:ln w="38100">
                      <a:solidFill>
                        <a:schemeClr val="tx1"/>
                      </a:solidFill>
                    </a:ln>
                  </pic:spPr>
                </pic:pic>
              </a:graphicData>
            </a:graphic>
          </wp:inline>
        </w:drawing>
      </w:r>
    </w:p>
    <w:p w14:paraId="3ADE35CD" w14:textId="72E63E93" w:rsidR="002D28E1" w:rsidRPr="005B7C4E" w:rsidRDefault="002D28E1" w:rsidP="002D28E1">
      <w:pPr>
        <w:widowControl w:val="0"/>
        <w:spacing w:after="0" w:line="480" w:lineRule="auto"/>
        <w:jc w:val="center"/>
        <w:rPr>
          <w:rFonts w:ascii="Garamond" w:eastAsia="Garamond" w:hAnsi="Garamond" w:cs="Garamond"/>
          <w:bCs/>
          <w:sz w:val="24"/>
          <w:szCs w:val="24"/>
        </w:rPr>
      </w:pPr>
      <w:r>
        <w:rPr>
          <w:rFonts w:ascii="Garamond" w:eastAsia="Garamond" w:hAnsi="Garamond" w:cs="Garamond"/>
          <w:bCs/>
          <w:sz w:val="24"/>
          <w:szCs w:val="24"/>
        </w:rPr>
        <w:t xml:space="preserve">Figure </w:t>
      </w:r>
      <w:r w:rsidR="005807DD">
        <w:rPr>
          <w:rFonts w:ascii="Garamond" w:eastAsia="Garamond" w:hAnsi="Garamond" w:cs="Garamond"/>
          <w:bCs/>
          <w:sz w:val="24"/>
          <w:szCs w:val="24"/>
        </w:rPr>
        <w:t>X</w:t>
      </w:r>
      <w:r>
        <w:rPr>
          <w:rFonts w:ascii="Garamond" w:eastAsia="Garamond" w:hAnsi="Garamond" w:cs="Garamond"/>
          <w:bCs/>
          <w:sz w:val="24"/>
          <w:szCs w:val="24"/>
        </w:rPr>
        <w:t>-</w:t>
      </w:r>
      <w:r w:rsidR="005807DD">
        <w:rPr>
          <w:rFonts w:ascii="Garamond" w:eastAsia="Garamond" w:hAnsi="Garamond" w:cs="Garamond"/>
          <w:bCs/>
          <w:sz w:val="24"/>
          <w:szCs w:val="24"/>
        </w:rPr>
        <w:t>X</w:t>
      </w:r>
      <w:r>
        <w:rPr>
          <w:rFonts w:ascii="Garamond" w:eastAsia="Garamond" w:hAnsi="Garamond" w:cs="Garamond"/>
          <w:bCs/>
          <w:sz w:val="24"/>
          <w:szCs w:val="24"/>
        </w:rPr>
        <w:t>. Caption.</w:t>
      </w:r>
    </w:p>
    <w:p w14:paraId="0FD16CD6" w14:textId="118D5745" w:rsidR="005B7C4E" w:rsidRPr="005B7C4E" w:rsidRDefault="005B7C4E" w:rsidP="005807DD">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Morbi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dolor,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efficitur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ligula nec lacinia. Maecenas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consequat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Morbi nec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vel,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magna.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Ut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tempus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porta vitae. Aenean porta tempus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Proin a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lorem </w:t>
      </w:r>
      <w:proofErr w:type="spellStart"/>
      <w:r w:rsidRPr="005B7C4E">
        <w:rPr>
          <w:rFonts w:ascii="Garamond" w:eastAsia="Garamond" w:hAnsi="Garamond" w:cs="Garamond"/>
          <w:bCs/>
          <w:sz w:val="24"/>
          <w:szCs w:val="24"/>
        </w:rPr>
        <w:t>pretium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Phasellus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gravida ipsum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Aenean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quis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cursus, </w:t>
      </w:r>
      <w:proofErr w:type="spellStart"/>
      <w:r w:rsidRPr="005B7C4E">
        <w:rPr>
          <w:rFonts w:ascii="Garamond" w:eastAsia="Garamond" w:hAnsi="Garamond" w:cs="Garamond"/>
          <w:bCs/>
          <w:sz w:val="24"/>
          <w:szCs w:val="24"/>
        </w:rPr>
        <w:t>non 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finibus</w:t>
      </w:r>
      <w:proofErr w:type="spellEnd"/>
      <w:r w:rsidRPr="005B7C4E">
        <w:rPr>
          <w:rFonts w:ascii="Garamond" w:eastAsia="Garamond" w:hAnsi="Garamond" w:cs="Garamond"/>
          <w:bCs/>
          <w:sz w:val="24"/>
          <w:szCs w:val="24"/>
        </w:rPr>
        <w:t xml:space="preserve"> nec non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porta </w:t>
      </w:r>
      <w:proofErr w:type="spellStart"/>
      <w:r w:rsidRPr="005B7C4E">
        <w:rPr>
          <w:rFonts w:ascii="Garamond" w:eastAsia="Garamond" w:hAnsi="Garamond" w:cs="Garamond"/>
          <w:bCs/>
          <w:sz w:val="24"/>
          <w:szCs w:val="24"/>
        </w:rPr>
        <w:t>rhoncus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pulvinar, magna ex </w:t>
      </w:r>
      <w:proofErr w:type="spellStart"/>
      <w:r w:rsidRPr="005B7C4E">
        <w:rPr>
          <w:rFonts w:ascii="Garamond" w:eastAsia="Garamond" w:hAnsi="Garamond" w:cs="Garamond"/>
          <w:bCs/>
          <w:sz w:val="24"/>
          <w:szCs w:val="24"/>
        </w:rPr>
        <w:t>porttitor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quis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mauris</w:t>
      </w:r>
      <w:proofErr w:type="spellEnd"/>
      <w:r w:rsidRPr="005B7C4E">
        <w:rPr>
          <w:rFonts w:ascii="Garamond" w:eastAsia="Garamond" w:hAnsi="Garamond" w:cs="Garamond"/>
          <w:bCs/>
          <w:sz w:val="24"/>
          <w:szCs w:val="24"/>
        </w:rPr>
        <w:t xml:space="preserve"> vitae sem.</w:t>
      </w:r>
    </w:p>
    <w:bookmarkEnd w:id="3"/>
    <w:p w14:paraId="105F0487" w14:textId="77777777" w:rsidR="00963952" w:rsidRPr="008E25AB" w:rsidRDefault="00963952" w:rsidP="00145504">
      <w:pPr>
        <w:pStyle w:val="Heading2"/>
        <w:rPr>
          <w:sz w:val="26"/>
        </w:rPr>
      </w:pPr>
      <w:r w:rsidRPr="008E25AB">
        <w:rPr>
          <w:sz w:val="26"/>
        </w:rPr>
        <w:lastRenderedPageBreak/>
        <w:t>Heading</w:t>
      </w:r>
    </w:p>
    <w:p w14:paraId="04B1F9BB" w14:textId="72D01BD0" w:rsidR="007A49A0" w:rsidRPr="001E618D" w:rsidRDefault="00963952" w:rsidP="005807DD">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r w:rsidR="007A49A0" w:rsidRPr="001E618D">
        <w:rPr>
          <w:rFonts w:ascii="Garamond" w:hAnsi="Garamond"/>
          <w:sz w:val="26"/>
          <w:szCs w:val="26"/>
        </w:rPr>
        <w:br w:type="page"/>
      </w:r>
    </w:p>
    <w:p w14:paraId="737DB32B" w14:textId="758792FC" w:rsidR="007A49A0"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3360" behindDoc="0" locked="0" layoutInCell="1" allowOverlap="1" wp14:anchorId="597F638E" wp14:editId="071B3461">
                <wp:simplePos x="0" y="0"/>
                <wp:positionH relativeFrom="column">
                  <wp:posOffset>5857875</wp:posOffset>
                </wp:positionH>
                <wp:positionV relativeFrom="paragraph">
                  <wp:posOffset>-611505</wp:posOffset>
                </wp:positionV>
                <wp:extent cx="415290" cy="24765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2E95C585"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F638E" id="_x0000_s1028" type="#_x0000_t202" style="position:absolute;left:0;text-align:left;margin-left:461.25pt;margin-top:-48.15pt;width:32.7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a2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" fillcolor="white [3212]" stroked="f">
                <v:textbox>
                  <w:txbxContent>
                    <w:p w14:paraId="2E95C585" w14:textId="77777777" w:rsidR="007A49A0" w:rsidRDefault="007A49A0" w:rsidP="007A49A0"/>
                  </w:txbxContent>
                </v:textbox>
              </v:shape>
            </w:pict>
          </mc:Fallback>
        </mc:AlternateContent>
      </w:r>
      <w:r>
        <w:rPr>
          <w:rFonts w:eastAsia="Garamond"/>
        </w:rPr>
        <w:t xml:space="preserve">Chapter </w:t>
      </w:r>
      <w:r w:rsidR="005807DD">
        <w:rPr>
          <w:rFonts w:eastAsia="Garamond"/>
        </w:rPr>
        <w:t>X</w:t>
      </w:r>
    </w:p>
    <w:p w14:paraId="384F6917" w14:textId="494FA919" w:rsidR="007A49A0" w:rsidRDefault="005807DD" w:rsidP="007A49A0">
      <w:pPr>
        <w:spacing w:after="0" w:line="720" w:lineRule="auto"/>
        <w:jc w:val="center"/>
        <w:rPr>
          <w:rFonts w:ascii="Garamond" w:hAnsi="Garamond"/>
          <w:b/>
          <w:bCs/>
          <w:sz w:val="28"/>
          <w:szCs w:val="28"/>
        </w:rPr>
      </w:pPr>
      <w:bookmarkStart w:id="4" w:name="_fnomkg39ln6o" w:colFirst="0" w:colLast="0"/>
      <w:bookmarkEnd w:id="4"/>
      <w:r>
        <w:rPr>
          <w:rFonts w:ascii="Garamond" w:hAnsi="Garamond"/>
          <w:b/>
          <w:bCs/>
          <w:sz w:val="28"/>
          <w:szCs w:val="28"/>
        </w:rPr>
        <w:t>CHAPTER TITLE HERE</w:t>
      </w:r>
    </w:p>
    <w:p w14:paraId="3EB87403" w14:textId="6F8B9FC6" w:rsidR="00561CCD" w:rsidRDefault="00561CCD" w:rsidP="00561CCD">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184886AC" w14:textId="77777777" w:rsidR="00561CCD" w:rsidRPr="00561CCD" w:rsidRDefault="00561CCD" w:rsidP="00561CCD">
      <w:pPr>
        <w:spacing w:after="0" w:line="480" w:lineRule="auto"/>
        <w:jc w:val="both"/>
        <w:rPr>
          <w:rFonts w:ascii="Garamond" w:hAnsi="Garamond"/>
          <w:sz w:val="24"/>
          <w:szCs w:val="24"/>
        </w:rPr>
      </w:pPr>
    </w:p>
    <w:p w14:paraId="79CAAE13" w14:textId="28C00A16" w:rsidR="00C345FC" w:rsidRPr="009C25B6" w:rsidRDefault="006E643E" w:rsidP="00145504">
      <w:pPr>
        <w:pStyle w:val="Heading2"/>
        <w:rPr>
          <w:sz w:val="26"/>
        </w:rPr>
      </w:pPr>
      <w:r w:rsidRPr="009C25B6">
        <w:rPr>
          <w:sz w:val="26"/>
        </w:rPr>
        <w:t>Heading</w:t>
      </w:r>
    </w:p>
    <w:p w14:paraId="6F8519E4"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603F3DEE" w14:textId="77777777" w:rsidR="00C345FC" w:rsidRDefault="00C345FC" w:rsidP="00C345FC">
      <w:pPr>
        <w:spacing w:after="0" w:line="480" w:lineRule="auto"/>
        <w:ind w:firstLine="720"/>
        <w:jc w:val="both"/>
        <w:rPr>
          <w:rFonts w:ascii="Garamond" w:hAnsi="Garamond"/>
          <w:sz w:val="24"/>
          <w:szCs w:val="24"/>
        </w:rPr>
      </w:pPr>
      <w:proofErr w:type="spellStart"/>
      <w:r w:rsidRPr="00C345FC">
        <w:rPr>
          <w:rFonts w:ascii="Garamond" w:hAnsi="Garamond"/>
          <w:sz w:val="24"/>
          <w:szCs w:val="24"/>
        </w:rPr>
        <w:lastRenderedPageBreak/>
        <w:t>Fusce</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lacus</w:t>
      </w:r>
      <w:proofErr w:type="spellEnd"/>
      <w:r w:rsidRPr="00C345FC">
        <w:rPr>
          <w:rFonts w:ascii="Garamond" w:hAnsi="Garamond"/>
          <w:sz w:val="24"/>
          <w:szCs w:val="24"/>
        </w:rPr>
        <w:t xml:space="preserve">, pharetra quis </w:t>
      </w:r>
      <w:proofErr w:type="spellStart"/>
      <w:r w:rsidRPr="00C345FC">
        <w:rPr>
          <w:rFonts w:ascii="Garamond" w:hAnsi="Garamond"/>
          <w:sz w:val="24"/>
          <w:szCs w:val="24"/>
        </w:rPr>
        <w:t>lacus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Aenean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ante. </w:t>
      </w:r>
      <w:proofErr w:type="spellStart"/>
      <w:r w:rsidRPr="00C345FC">
        <w:rPr>
          <w:rFonts w:ascii="Garamond" w:hAnsi="Garamond"/>
          <w:sz w:val="24"/>
          <w:szCs w:val="24"/>
        </w:rPr>
        <w:t>Aliquam</w:t>
      </w:r>
      <w:proofErr w:type="spellEnd"/>
      <w:r w:rsidRPr="00C345FC">
        <w:rPr>
          <w:rFonts w:ascii="Garamond" w:hAnsi="Garamond"/>
          <w:sz w:val="24"/>
          <w:szCs w:val="24"/>
        </w:rPr>
        <w:t xml:space="preserve"> ac </w:t>
      </w:r>
      <w:proofErr w:type="spellStart"/>
      <w:r w:rsidRPr="00C345FC">
        <w:rPr>
          <w:rFonts w:ascii="Garamond" w:hAnsi="Garamond"/>
          <w:sz w:val="24"/>
          <w:szCs w:val="24"/>
        </w:rPr>
        <w:t>feugiat</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Nam </w:t>
      </w:r>
      <w:proofErr w:type="spellStart"/>
      <w:r w:rsidRPr="00C345FC">
        <w:rPr>
          <w:rFonts w:ascii="Garamond" w:hAnsi="Garamond"/>
          <w:sz w:val="24"/>
          <w:szCs w:val="24"/>
        </w:rPr>
        <w:t>euismod</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eleifend</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turpis</w:t>
      </w:r>
      <w:proofErr w:type="spellEnd"/>
      <w:r w:rsidRPr="00C345FC">
        <w:rPr>
          <w:rFonts w:ascii="Garamond" w:hAnsi="Garamond"/>
          <w:sz w:val="24"/>
          <w:szCs w:val="24"/>
        </w:rPr>
        <w:t xml:space="preserve">, at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erat</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interdum</w:t>
      </w:r>
      <w:proofErr w:type="spellEnd"/>
      <w:r w:rsidRPr="00C345FC">
        <w:rPr>
          <w:rFonts w:ascii="Garamond" w:hAnsi="Garamond"/>
          <w:sz w:val="24"/>
          <w:szCs w:val="24"/>
        </w:rPr>
        <w:t xml:space="preserve"> ex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w:t>
      </w:r>
      <w:proofErr w:type="spellStart"/>
      <w:r w:rsidRPr="00C345FC">
        <w:rPr>
          <w:rFonts w:ascii="Garamond" w:hAnsi="Garamond"/>
          <w:sz w:val="24"/>
          <w:szCs w:val="24"/>
        </w:rPr>
        <w:t>congue</w:t>
      </w:r>
      <w:proofErr w:type="spellEnd"/>
      <w:r w:rsidRPr="00C345FC">
        <w:rPr>
          <w:rFonts w:ascii="Garamond" w:hAnsi="Garamond"/>
          <w:sz w:val="24"/>
          <w:szCs w:val="24"/>
        </w:rPr>
        <w:t xml:space="preserve">, ac </w:t>
      </w:r>
      <w:proofErr w:type="spellStart"/>
      <w:r w:rsidRPr="00C345FC">
        <w:rPr>
          <w:rFonts w:ascii="Garamond" w:hAnsi="Garamond"/>
          <w:sz w:val="24"/>
          <w:szCs w:val="24"/>
        </w:rPr>
        <w:t>venenatis</w:t>
      </w:r>
      <w:proofErr w:type="spellEnd"/>
      <w:r w:rsidRPr="00C345FC">
        <w:rPr>
          <w:rFonts w:ascii="Garamond" w:hAnsi="Garamond"/>
          <w:sz w:val="24"/>
          <w:szCs w:val="24"/>
        </w:rPr>
        <w:t xml:space="preserve"> ante auctor. Nam </w:t>
      </w:r>
      <w:proofErr w:type="spellStart"/>
      <w:r w:rsidRPr="00C345FC">
        <w:rPr>
          <w:rFonts w:ascii="Garamond" w:hAnsi="Garamond"/>
          <w:sz w:val="24"/>
          <w:szCs w:val="24"/>
        </w:rPr>
        <w:t>aliquet</w:t>
      </w:r>
      <w:proofErr w:type="spellEnd"/>
      <w:r w:rsidRPr="00C345FC">
        <w:rPr>
          <w:rFonts w:ascii="Garamond" w:hAnsi="Garamond"/>
          <w:sz w:val="24"/>
          <w:szCs w:val="24"/>
        </w:rPr>
        <w:t xml:space="preserve"> ipsum ligula, id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sapien</w:t>
      </w:r>
      <w:proofErr w:type="spellEnd"/>
      <w:r w:rsidRPr="00C345FC">
        <w:rPr>
          <w:rFonts w:ascii="Garamond" w:hAnsi="Garamond"/>
          <w:sz w:val="24"/>
          <w:szCs w:val="24"/>
        </w:rPr>
        <w:t xml:space="preserve"> convallis a. Nam </w:t>
      </w:r>
      <w:proofErr w:type="spellStart"/>
      <w:r w:rsidRPr="00C345FC">
        <w:rPr>
          <w:rFonts w:ascii="Garamond" w:hAnsi="Garamond"/>
          <w:sz w:val="24"/>
          <w:szCs w:val="24"/>
        </w:rPr>
        <w:t>luctus</w:t>
      </w:r>
      <w:proofErr w:type="spellEnd"/>
      <w:r w:rsidRPr="00C345FC">
        <w:rPr>
          <w:rFonts w:ascii="Garamond" w:hAnsi="Garamond"/>
          <w:sz w:val="24"/>
          <w:szCs w:val="24"/>
        </w:rPr>
        <w:t xml:space="preserve"> est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Nam sed </w:t>
      </w:r>
      <w:proofErr w:type="spellStart"/>
      <w:r w:rsidRPr="00C345FC">
        <w:rPr>
          <w:rFonts w:ascii="Garamond" w:hAnsi="Garamond"/>
          <w:sz w:val="24"/>
          <w:szCs w:val="24"/>
        </w:rPr>
        <w:t>neque</w:t>
      </w:r>
      <w:proofErr w:type="spellEnd"/>
      <w:r w:rsidRPr="00C345FC">
        <w:rPr>
          <w:rFonts w:ascii="Garamond" w:hAnsi="Garamond"/>
          <w:sz w:val="24"/>
          <w:szCs w:val="24"/>
        </w:rPr>
        <w:t xml:space="preserve"> nec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sagittis</w:t>
      </w:r>
      <w:proofErr w:type="spellEnd"/>
      <w:r w:rsidRPr="00C345FC">
        <w:rPr>
          <w:rFonts w:ascii="Garamond" w:hAnsi="Garamond"/>
          <w:sz w:val="24"/>
          <w:szCs w:val="24"/>
        </w:rPr>
        <w:t xml:space="preserve">. Cras dictum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viverra</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Integer </w:t>
      </w:r>
      <w:proofErr w:type="spellStart"/>
      <w:r w:rsidRPr="00C345FC">
        <w:rPr>
          <w:rFonts w:ascii="Garamond" w:hAnsi="Garamond"/>
          <w:sz w:val="24"/>
          <w:szCs w:val="24"/>
        </w:rPr>
        <w:t>ut</w:t>
      </w:r>
      <w:proofErr w:type="spellEnd"/>
      <w:r w:rsidRPr="00C345FC">
        <w:rPr>
          <w:rFonts w:ascii="Garamond" w:hAnsi="Garamond"/>
          <w:sz w:val="24"/>
          <w:szCs w:val="24"/>
        </w:rPr>
        <w:t xml:space="preserve"> pulvinar </w:t>
      </w:r>
      <w:proofErr w:type="spellStart"/>
      <w:r w:rsidRPr="00C345FC">
        <w:rPr>
          <w:rFonts w:ascii="Garamond" w:hAnsi="Garamond"/>
          <w:sz w:val="24"/>
          <w:szCs w:val="24"/>
        </w:rPr>
        <w:t>justo</w:t>
      </w:r>
      <w:proofErr w:type="spellEnd"/>
      <w:r w:rsidRPr="00C345FC">
        <w:rPr>
          <w:rFonts w:ascii="Garamond" w:hAnsi="Garamond"/>
          <w:sz w:val="24"/>
          <w:szCs w:val="24"/>
        </w:rPr>
        <w:t>.</w:t>
      </w:r>
    </w:p>
    <w:p w14:paraId="1E39E69A" w14:textId="5B5FBC9A" w:rsidR="0058737A" w:rsidRDefault="0058737A" w:rsidP="0058737A">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02D35031" wp14:editId="417E1BAC">
            <wp:extent cx="5495290" cy="3663315"/>
            <wp:effectExtent l="38100" t="38100" r="29210" b="32385"/>
            <wp:docPr id="1010446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6664" name="Picture 1010446664"/>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495290" cy="3663315"/>
                    </a:xfrm>
                    <a:prstGeom prst="rect">
                      <a:avLst/>
                    </a:prstGeom>
                    <a:ln w="38100">
                      <a:solidFill>
                        <a:schemeClr val="tx1"/>
                      </a:solidFill>
                    </a:ln>
                  </pic:spPr>
                </pic:pic>
              </a:graphicData>
            </a:graphic>
          </wp:inline>
        </w:drawing>
      </w:r>
    </w:p>
    <w:p w14:paraId="5BC897DF" w14:textId="451B0F78" w:rsidR="0058737A" w:rsidRPr="00C345FC" w:rsidRDefault="0058737A" w:rsidP="0058737A">
      <w:pPr>
        <w:spacing w:after="0" w:line="480" w:lineRule="auto"/>
        <w:jc w:val="center"/>
        <w:rPr>
          <w:rFonts w:ascii="Garamond" w:hAnsi="Garamond"/>
          <w:sz w:val="24"/>
          <w:szCs w:val="24"/>
        </w:rPr>
      </w:pPr>
      <w:r>
        <w:rPr>
          <w:rFonts w:ascii="Garamond" w:hAnsi="Garamond"/>
          <w:sz w:val="24"/>
          <w:szCs w:val="24"/>
        </w:rPr>
        <w:t>Figure 3-1. Caption.</w:t>
      </w:r>
    </w:p>
    <w:p w14:paraId="7537C845"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Duis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Nam pharetra ipsum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varius</w:t>
      </w:r>
      <w:proofErr w:type="spellEnd"/>
      <w:r w:rsidRPr="00C345FC">
        <w:rPr>
          <w:rFonts w:ascii="Garamond" w:hAnsi="Garamond"/>
          <w:sz w:val="24"/>
          <w:szCs w:val="24"/>
        </w:rPr>
        <w:t xml:space="preserve"> semper. Proin </w:t>
      </w:r>
      <w:proofErr w:type="spellStart"/>
      <w:r w:rsidRPr="00C345FC">
        <w:rPr>
          <w:rFonts w:ascii="Garamond" w:hAnsi="Garamond"/>
          <w:sz w:val="24"/>
          <w:szCs w:val="24"/>
        </w:rPr>
        <w:t>sem</w:t>
      </w:r>
      <w:proofErr w:type="spellEnd"/>
      <w:r w:rsidRPr="00C345FC">
        <w:rPr>
          <w:rFonts w:ascii="Garamond" w:hAnsi="Garamond"/>
          <w:sz w:val="24"/>
          <w:szCs w:val="24"/>
        </w:rPr>
        <w:t xml:space="preserve"> diam, </w:t>
      </w:r>
      <w:proofErr w:type="spellStart"/>
      <w:r w:rsidRPr="00C345FC">
        <w:rPr>
          <w:rFonts w:ascii="Garamond" w:hAnsi="Garamond"/>
          <w:sz w:val="24"/>
          <w:szCs w:val="24"/>
        </w:rPr>
        <w:t>volutpat</w:t>
      </w:r>
      <w:proofErr w:type="spellEnd"/>
      <w:r w:rsidRPr="00C345FC">
        <w:rPr>
          <w:rFonts w:ascii="Garamond" w:hAnsi="Garamond"/>
          <w:sz w:val="24"/>
          <w:szCs w:val="24"/>
        </w:rPr>
        <w:t xml:space="preserve"> sed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Nunc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sed </w:t>
      </w:r>
      <w:proofErr w:type="spellStart"/>
      <w:r w:rsidRPr="00C345FC">
        <w:rPr>
          <w:rFonts w:ascii="Garamond" w:hAnsi="Garamond"/>
          <w:sz w:val="24"/>
          <w:szCs w:val="24"/>
        </w:rPr>
        <w:t>vehicula</w:t>
      </w:r>
      <w:proofErr w:type="spellEnd"/>
      <w:r w:rsidRPr="00C345FC">
        <w:rPr>
          <w:rFonts w:ascii="Garamond" w:hAnsi="Garamond"/>
          <w:sz w:val="24"/>
          <w:szCs w:val="24"/>
        </w:rPr>
        <w:t xml:space="preserve"> ligula </w:t>
      </w:r>
      <w:proofErr w:type="spellStart"/>
      <w:r w:rsidRPr="00C345FC">
        <w:rPr>
          <w:rFonts w:ascii="Garamond" w:hAnsi="Garamond"/>
          <w:sz w:val="24"/>
          <w:szCs w:val="24"/>
        </w:rPr>
        <w:t>elementum</w:t>
      </w:r>
      <w:proofErr w:type="spellEnd"/>
      <w:r w:rsidRPr="00C345FC">
        <w:rPr>
          <w:rFonts w:ascii="Garamond" w:hAnsi="Garamond"/>
          <w:sz w:val="24"/>
          <w:szCs w:val="24"/>
        </w:rPr>
        <w:t xml:space="preserve"> quis. </w:t>
      </w:r>
      <w:proofErr w:type="spellStart"/>
      <w:r w:rsidRPr="00C345FC">
        <w:rPr>
          <w:rFonts w:ascii="Garamond" w:hAnsi="Garamond"/>
          <w:sz w:val="24"/>
          <w:szCs w:val="24"/>
        </w:rPr>
        <w:t>Aliquam</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at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w:t>
      </w:r>
      <w:r w:rsidRPr="00C345FC">
        <w:rPr>
          <w:rFonts w:ascii="Garamond" w:hAnsi="Garamond"/>
          <w:sz w:val="24"/>
          <w:szCs w:val="24"/>
        </w:rPr>
        <w:lastRenderedPageBreak/>
        <w:t xml:space="preserve">vitae ligula. Donec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at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sed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nisi </w:t>
      </w:r>
      <w:proofErr w:type="spellStart"/>
      <w:r w:rsidRPr="00C345FC">
        <w:rPr>
          <w:rFonts w:ascii="Garamond" w:hAnsi="Garamond"/>
          <w:sz w:val="24"/>
          <w:szCs w:val="24"/>
        </w:rPr>
        <w:t>justo</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et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nisl</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vel nunc.</w:t>
      </w:r>
    </w:p>
    <w:p w14:paraId="780B0616" w14:textId="77777777" w:rsidR="00C345FC" w:rsidRPr="00C345FC" w:rsidRDefault="00C345FC" w:rsidP="00C345FC">
      <w:pPr>
        <w:spacing w:after="0" w:line="480" w:lineRule="auto"/>
        <w:ind w:firstLine="720"/>
        <w:jc w:val="both"/>
        <w:rPr>
          <w:rFonts w:ascii="Garamond" w:hAnsi="Garamond"/>
          <w:b/>
          <w:bCs/>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quis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quis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3ACAC741" w14:textId="69A0A6DC" w:rsidR="007A49A0" w:rsidRPr="006E643E" w:rsidRDefault="007A49A0">
      <w:pPr>
        <w:rPr>
          <w:rFonts w:ascii="Garamond" w:hAnsi="Garamond"/>
          <w:b/>
          <w:bCs/>
          <w:sz w:val="24"/>
          <w:szCs w:val="24"/>
        </w:rPr>
      </w:pPr>
      <w:r w:rsidRPr="006E643E">
        <w:rPr>
          <w:rFonts w:ascii="Garamond" w:hAnsi="Garamond"/>
          <w:b/>
          <w:bCs/>
          <w:sz w:val="24"/>
          <w:szCs w:val="24"/>
        </w:rPr>
        <w:br w:type="page"/>
      </w:r>
    </w:p>
    <w:p w14:paraId="74739946" w14:textId="5EEF8EA9" w:rsidR="007A49A0" w:rsidRPr="00B834AA" w:rsidRDefault="007A49A0" w:rsidP="007A49A0">
      <w:pPr>
        <w:pStyle w:val="Heading1"/>
        <w:rPr>
          <w:rFonts w:eastAsiaTheme="majorEastAsia"/>
          <w:noProof/>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5408" behindDoc="0" locked="0" layoutInCell="1" allowOverlap="1" wp14:anchorId="5BD70F53" wp14:editId="6473D4E4">
                <wp:simplePos x="0" y="0"/>
                <wp:positionH relativeFrom="column">
                  <wp:posOffset>5838825</wp:posOffset>
                </wp:positionH>
                <wp:positionV relativeFrom="paragraph">
                  <wp:posOffset>-567055</wp:posOffset>
                </wp:positionV>
                <wp:extent cx="415290" cy="247650"/>
                <wp:effectExtent l="0" t="0" r="381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41D8C28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70F53" id="_x0000_s1029" type="#_x0000_t202" style="position:absolute;left:0;text-align:left;margin-left:459.75pt;margin-top:-44.65pt;width:32.7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" fillcolor="white [3212]" stroked="f">
                <v:textbox>
                  <w:txbxContent>
                    <w:p w14:paraId="41D8C28C" w14:textId="77777777" w:rsidR="007A49A0" w:rsidRDefault="007A49A0" w:rsidP="007A49A0"/>
                  </w:txbxContent>
                </v:textbox>
              </v:shape>
            </w:pict>
          </mc:Fallback>
        </mc:AlternateContent>
      </w:r>
      <w:r w:rsidRPr="00B834AA">
        <w:rPr>
          <w:rFonts w:eastAsiaTheme="majorEastAsia"/>
          <w:noProof/>
        </w:rPr>
        <w:t xml:space="preserve">Chapter </w:t>
      </w:r>
      <w:r w:rsidR="005807DD">
        <w:rPr>
          <w:rFonts w:eastAsiaTheme="majorEastAsia"/>
          <w:noProof/>
        </w:rPr>
        <w:t>X</w:t>
      </w:r>
    </w:p>
    <w:p w14:paraId="11CC0B38" w14:textId="2454DBF0" w:rsidR="007A49A0" w:rsidRDefault="005807DD" w:rsidP="007A49A0">
      <w:pPr>
        <w:spacing w:after="0" w:line="720" w:lineRule="auto"/>
        <w:jc w:val="center"/>
        <w:rPr>
          <w:rFonts w:ascii="Garamond" w:eastAsiaTheme="majorEastAsia" w:hAnsi="Garamond" w:cstheme="majorBidi"/>
          <w:b/>
          <w:bCs/>
          <w:noProof/>
          <w:color w:val="000000" w:themeColor="text1"/>
          <w:sz w:val="28"/>
          <w:szCs w:val="28"/>
        </w:rPr>
      </w:pPr>
      <w:r>
        <w:rPr>
          <w:rFonts w:ascii="Garamond" w:eastAsiaTheme="majorEastAsia" w:hAnsi="Garamond" w:cstheme="majorBidi"/>
          <w:b/>
          <w:bCs/>
          <w:noProof/>
          <w:color w:val="000000" w:themeColor="text1"/>
          <w:sz w:val="28"/>
          <w:szCs w:val="28"/>
        </w:rPr>
        <w:t>CHAPTER TITLE HERE</w:t>
      </w:r>
    </w:p>
    <w:p w14:paraId="55EFDB1F" w14:textId="26609F73"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7072D55F"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17849A54" w14:textId="2CDF61A9" w:rsidR="00C345FC" w:rsidRPr="009C25B6" w:rsidRDefault="00C345FC" w:rsidP="00145504">
      <w:pPr>
        <w:pStyle w:val="Heading2"/>
        <w:rPr>
          <w:sz w:val="26"/>
        </w:rPr>
      </w:pPr>
      <w:r w:rsidRPr="009C25B6">
        <w:rPr>
          <w:sz w:val="26"/>
        </w:rPr>
        <w:t>Heading</w:t>
      </w:r>
    </w:p>
    <w:p w14:paraId="2D785174" w14:textId="78AD6643" w:rsid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267DEE4B" w14:textId="77777777" w:rsidR="00C345FC" w:rsidRDefault="00C345FC" w:rsidP="00C345FC">
      <w:pPr>
        <w:spacing w:after="0" w:line="480" w:lineRule="auto"/>
        <w:jc w:val="both"/>
        <w:rPr>
          <w:rFonts w:ascii="Garamond" w:eastAsiaTheme="majorEastAsia" w:hAnsi="Garamond" w:cstheme="majorBidi"/>
          <w:noProof/>
          <w:color w:val="000000" w:themeColor="text1"/>
          <w:sz w:val="24"/>
          <w:szCs w:val="24"/>
        </w:rPr>
      </w:pPr>
    </w:p>
    <w:p w14:paraId="5DEA1413" w14:textId="4D59AD8B" w:rsidR="006E643E" w:rsidRPr="00C345FC" w:rsidRDefault="00C345FC" w:rsidP="00C345FC">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w:t>
      </w:r>
      <w:r w:rsidR="005807DD">
        <w:rPr>
          <w:rFonts w:ascii="Garamond" w:eastAsiaTheme="majorEastAsia" w:hAnsi="Garamond" w:cstheme="majorBidi"/>
          <w:noProof/>
          <w:color w:val="000000" w:themeColor="text1"/>
          <w:sz w:val="24"/>
          <w:szCs w:val="24"/>
        </w:rPr>
        <w:t>X</w:t>
      </w:r>
      <w:r>
        <w:rPr>
          <w:rFonts w:ascii="Garamond" w:eastAsiaTheme="majorEastAsia" w:hAnsi="Garamond" w:cstheme="majorBidi"/>
          <w:noProof/>
          <w:color w:val="000000" w:themeColor="text1"/>
          <w:sz w:val="24"/>
          <w:szCs w:val="24"/>
        </w:rPr>
        <w:t>-</w:t>
      </w:r>
      <w:r w:rsidR="005807DD">
        <w:rPr>
          <w:rFonts w:ascii="Garamond" w:eastAsiaTheme="majorEastAsia" w:hAnsi="Garamond" w:cstheme="majorBidi"/>
          <w:noProof/>
          <w:color w:val="000000" w:themeColor="text1"/>
          <w:sz w:val="24"/>
          <w:szCs w:val="24"/>
        </w:rPr>
        <w:t>X</w:t>
      </w:r>
      <w:r>
        <w:rPr>
          <w:rFonts w:ascii="Garamond" w:eastAsiaTheme="majorEastAsia" w:hAnsi="Garamond" w:cstheme="majorBidi"/>
          <w:noProof/>
          <w:color w:val="000000" w:themeColor="text1"/>
          <w:sz w:val="24"/>
          <w:szCs w:val="24"/>
        </w:rPr>
        <w:t>.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C345FC" w14:paraId="050F924F" w14:textId="77777777" w:rsidTr="00FB650B">
        <w:tc>
          <w:tcPr>
            <w:tcW w:w="8644" w:type="dxa"/>
            <w:tcBorders>
              <w:top w:val="double" w:sz="4" w:space="0" w:color="auto"/>
              <w:bottom w:val="single" w:sz="4" w:space="0" w:color="auto"/>
            </w:tcBorders>
          </w:tcPr>
          <w:p w14:paraId="4F47803D" w14:textId="044E1871" w:rsidR="00C345FC" w:rsidRPr="00C345FC" w:rsidRDefault="00C345FC" w:rsidP="00C345FC">
            <w:pPr>
              <w:jc w:val="center"/>
              <w:rPr>
                <w:rFonts w:ascii="Arial" w:hAnsi="Arial" w:cs="Arial"/>
                <w:sz w:val="20"/>
                <w:szCs w:val="20"/>
              </w:rPr>
            </w:pPr>
            <w:r w:rsidRPr="00C345FC">
              <w:rPr>
                <w:rFonts w:ascii="Arial" w:hAnsi="Arial" w:cs="Arial"/>
                <w:sz w:val="20"/>
                <w:szCs w:val="20"/>
              </w:rPr>
              <w:t>TABLE HEADER</w:t>
            </w:r>
          </w:p>
        </w:tc>
      </w:tr>
      <w:tr w:rsidR="00C345FC" w14:paraId="74357152" w14:textId="77777777" w:rsidTr="00244BC5">
        <w:tc>
          <w:tcPr>
            <w:tcW w:w="8644" w:type="dxa"/>
            <w:tcBorders>
              <w:top w:val="single" w:sz="4" w:space="0" w:color="auto"/>
            </w:tcBorders>
          </w:tcPr>
          <w:p w14:paraId="62731690" w14:textId="0EE12F98"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3F8B915E" w14:textId="77777777" w:rsidTr="0064667D">
        <w:tc>
          <w:tcPr>
            <w:tcW w:w="8644" w:type="dxa"/>
          </w:tcPr>
          <w:p w14:paraId="65B72ECE" w14:textId="237E0186"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5678425" w14:textId="77777777" w:rsidTr="00A65FBB">
        <w:tc>
          <w:tcPr>
            <w:tcW w:w="8644" w:type="dxa"/>
            <w:tcBorders>
              <w:bottom w:val="single" w:sz="4" w:space="0" w:color="auto"/>
            </w:tcBorders>
          </w:tcPr>
          <w:p w14:paraId="54E52273" w14:textId="47EBC332"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6702430" w14:textId="77777777" w:rsidTr="00CD191E">
        <w:tc>
          <w:tcPr>
            <w:tcW w:w="8644" w:type="dxa"/>
            <w:tcBorders>
              <w:top w:val="single" w:sz="4" w:space="0" w:color="auto"/>
              <w:bottom w:val="double" w:sz="4" w:space="0" w:color="auto"/>
            </w:tcBorders>
          </w:tcPr>
          <w:p w14:paraId="43AD9D16" w14:textId="3E5EE90E" w:rsidR="00C345FC" w:rsidRPr="00C345FC" w:rsidRDefault="009C25B6" w:rsidP="00C345FC">
            <w:pPr>
              <w:jc w:val="center"/>
              <w:rPr>
                <w:rFonts w:ascii="Arial" w:hAnsi="Arial" w:cs="Arial"/>
                <w:sz w:val="20"/>
                <w:szCs w:val="20"/>
              </w:rPr>
            </w:pPr>
            <w:r>
              <w:rPr>
                <w:rFonts w:ascii="Arial" w:hAnsi="Arial" w:cs="Arial"/>
                <w:sz w:val="20"/>
                <w:szCs w:val="20"/>
              </w:rPr>
              <w:t>TABLE FOOTER</w:t>
            </w:r>
          </w:p>
        </w:tc>
      </w:tr>
    </w:tbl>
    <w:p w14:paraId="545E206A" w14:textId="2D70F873" w:rsidR="00C345FC" w:rsidRPr="00CB76B2" w:rsidRDefault="00C345FC" w:rsidP="00931A3F">
      <w:pPr>
        <w:spacing w:after="0" w:line="240" w:lineRule="auto"/>
        <w:rPr>
          <w:rFonts w:ascii="Garamond" w:hAnsi="Garamond"/>
        </w:rPr>
      </w:pPr>
      <w:r w:rsidRPr="00CB76B2">
        <w:rPr>
          <w:rFonts w:ascii="Garamond" w:hAnsi="Garamond"/>
        </w:rPr>
        <w:t>Legend</w:t>
      </w:r>
      <w:r w:rsidR="003225DF" w:rsidRPr="00CB76B2">
        <w:rPr>
          <w:rFonts w:ascii="Garamond" w:hAnsi="Garamond"/>
        </w:rPr>
        <w:t>:</w:t>
      </w:r>
      <w:r w:rsidR="00D61EE0">
        <w:rPr>
          <w:rFonts w:ascii="Garamond" w:hAnsi="Garamond"/>
        </w:rPr>
        <w:t xml:space="preserve"> </w:t>
      </w:r>
      <w:r w:rsidR="00D61EE0" w:rsidRPr="009C25B6">
        <w:rPr>
          <w:rFonts w:ascii="Garamond" w:hAnsi="Garamond"/>
        </w:rPr>
        <w:t xml:space="preserve">Lorem ipsum dolor </w:t>
      </w:r>
      <w:proofErr w:type="gramStart"/>
      <w:r w:rsidR="00D61EE0" w:rsidRPr="009C25B6">
        <w:rPr>
          <w:rFonts w:ascii="Garamond" w:hAnsi="Garamond"/>
        </w:rPr>
        <w:t>sit</w:t>
      </w:r>
      <w:proofErr w:type="gramEnd"/>
      <w:r w:rsidR="00D61EE0" w:rsidRPr="009C25B6">
        <w:rPr>
          <w:rFonts w:ascii="Garamond" w:hAnsi="Garamond"/>
        </w:rPr>
        <w:t xml:space="preserve"> </w:t>
      </w:r>
      <w:proofErr w:type="spellStart"/>
      <w:r w:rsidR="00D61EE0" w:rsidRPr="009C25B6">
        <w:rPr>
          <w:rFonts w:ascii="Garamond" w:hAnsi="Garamond"/>
        </w:rPr>
        <w:t>amet</w:t>
      </w:r>
      <w:proofErr w:type="spellEnd"/>
      <w:r w:rsidR="00D61EE0" w:rsidRPr="009C25B6">
        <w:rPr>
          <w:rFonts w:ascii="Garamond" w:hAnsi="Garamond"/>
        </w:rPr>
        <w:t xml:space="preserve">, </w:t>
      </w:r>
      <w:proofErr w:type="spellStart"/>
      <w:r w:rsidR="00D61EE0" w:rsidRPr="009C25B6">
        <w:rPr>
          <w:rFonts w:ascii="Garamond" w:hAnsi="Garamond"/>
        </w:rPr>
        <w:t>consectetur</w:t>
      </w:r>
      <w:proofErr w:type="spellEnd"/>
      <w:r w:rsidR="00D61EE0" w:rsidRPr="009C25B6">
        <w:rPr>
          <w:rFonts w:ascii="Garamond" w:hAnsi="Garamond"/>
        </w:rPr>
        <w:t xml:space="preserve"> </w:t>
      </w:r>
      <w:proofErr w:type="spellStart"/>
      <w:r w:rsidR="00D61EE0" w:rsidRPr="009C25B6">
        <w:rPr>
          <w:rFonts w:ascii="Garamond" w:hAnsi="Garamond"/>
        </w:rPr>
        <w:t>adipiscing</w:t>
      </w:r>
      <w:proofErr w:type="spellEnd"/>
      <w:r w:rsidR="00D61EE0" w:rsidRPr="009C25B6">
        <w:rPr>
          <w:rFonts w:ascii="Garamond" w:hAnsi="Garamond"/>
        </w:rPr>
        <w:t xml:space="preserve"> </w:t>
      </w:r>
      <w:proofErr w:type="spellStart"/>
      <w:r w:rsidR="00D61EE0" w:rsidRPr="009C25B6">
        <w:rPr>
          <w:rFonts w:ascii="Garamond" w:hAnsi="Garamond"/>
        </w:rPr>
        <w:t>elit</w:t>
      </w:r>
      <w:proofErr w:type="spellEnd"/>
      <w:r w:rsidR="00D61EE0" w:rsidRPr="009C25B6">
        <w:rPr>
          <w:rFonts w:ascii="Garamond" w:hAnsi="Garamond"/>
        </w:rPr>
        <w:t xml:space="preserve">. Nam </w:t>
      </w:r>
      <w:proofErr w:type="spellStart"/>
      <w:r w:rsidR="00D61EE0" w:rsidRPr="009C25B6">
        <w:rPr>
          <w:rFonts w:ascii="Garamond" w:hAnsi="Garamond"/>
        </w:rPr>
        <w:t>eleifend</w:t>
      </w:r>
      <w:proofErr w:type="spellEnd"/>
      <w:r w:rsidR="00D61EE0" w:rsidRPr="009C25B6">
        <w:rPr>
          <w:rFonts w:ascii="Garamond" w:hAnsi="Garamond"/>
        </w:rPr>
        <w:t xml:space="preserve"> vel mi </w:t>
      </w:r>
      <w:proofErr w:type="spellStart"/>
      <w:r w:rsidR="00D61EE0" w:rsidRPr="009C25B6">
        <w:rPr>
          <w:rFonts w:ascii="Garamond" w:hAnsi="Garamond"/>
        </w:rPr>
        <w:t>eu</w:t>
      </w:r>
      <w:proofErr w:type="spellEnd"/>
      <w:r w:rsidR="00D61EE0" w:rsidRPr="009C25B6">
        <w:rPr>
          <w:rFonts w:ascii="Garamond" w:hAnsi="Garamond"/>
        </w:rPr>
        <w:t xml:space="preserve"> </w:t>
      </w:r>
      <w:proofErr w:type="spellStart"/>
      <w:r w:rsidR="00D61EE0" w:rsidRPr="009C25B6">
        <w:rPr>
          <w:rFonts w:ascii="Garamond" w:hAnsi="Garamond"/>
        </w:rPr>
        <w:t>malesuada</w:t>
      </w:r>
      <w:proofErr w:type="spellEnd"/>
      <w:r w:rsidR="00D61EE0" w:rsidRPr="009C25B6">
        <w:rPr>
          <w:rFonts w:ascii="Garamond" w:hAnsi="Garamond"/>
        </w:rPr>
        <w:t>.</w:t>
      </w:r>
    </w:p>
    <w:p w14:paraId="1644F260" w14:textId="5456C5D4" w:rsidR="0068314F" w:rsidRDefault="00C345FC" w:rsidP="00931A3F">
      <w:pPr>
        <w:spacing w:before="240"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788E91B2" w14:textId="77777777" w:rsidR="0068314F" w:rsidRDefault="0068314F" w:rsidP="0068314F">
      <w:pPr>
        <w:spacing w:after="0" w:line="480" w:lineRule="auto"/>
        <w:jc w:val="both"/>
        <w:rPr>
          <w:rFonts w:ascii="Garamond" w:hAnsi="Garamond"/>
          <w:sz w:val="24"/>
          <w:szCs w:val="24"/>
        </w:rPr>
      </w:pPr>
    </w:p>
    <w:p w14:paraId="6935378C" w14:textId="163BC5D0" w:rsidR="0068314F" w:rsidRPr="00C345FC" w:rsidRDefault="0068314F" w:rsidP="0068314F">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w:t>
      </w:r>
      <w:r w:rsidR="005807DD">
        <w:rPr>
          <w:rFonts w:ascii="Garamond" w:eastAsiaTheme="majorEastAsia" w:hAnsi="Garamond" w:cstheme="majorBidi"/>
          <w:noProof/>
          <w:color w:val="000000" w:themeColor="text1"/>
          <w:sz w:val="24"/>
          <w:szCs w:val="24"/>
        </w:rPr>
        <w:t>X</w:t>
      </w:r>
      <w:r>
        <w:rPr>
          <w:rFonts w:ascii="Garamond" w:eastAsiaTheme="majorEastAsia" w:hAnsi="Garamond" w:cstheme="majorBidi"/>
          <w:noProof/>
          <w:color w:val="000000" w:themeColor="text1"/>
          <w:sz w:val="24"/>
          <w:szCs w:val="24"/>
        </w:rPr>
        <w:t>-</w:t>
      </w:r>
      <w:r w:rsidR="005807DD">
        <w:rPr>
          <w:rFonts w:ascii="Garamond" w:eastAsiaTheme="majorEastAsia" w:hAnsi="Garamond" w:cstheme="majorBidi"/>
          <w:noProof/>
          <w:color w:val="000000" w:themeColor="text1"/>
          <w:sz w:val="24"/>
          <w:szCs w:val="24"/>
        </w:rPr>
        <w:t>X</w:t>
      </w:r>
      <w:r>
        <w:rPr>
          <w:rFonts w:ascii="Garamond" w:eastAsiaTheme="majorEastAsia" w:hAnsi="Garamond" w:cstheme="majorBidi"/>
          <w:noProof/>
          <w:color w:val="000000" w:themeColor="text1"/>
          <w:sz w:val="24"/>
          <w:szCs w:val="24"/>
        </w:rPr>
        <w:t>.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14:paraId="6CD92ED4" w14:textId="77777777" w:rsidTr="00970C51">
        <w:tc>
          <w:tcPr>
            <w:tcW w:w="8644" w:type="dxa"/>
            <w:tcBorders>
              <w:top w:val="double" w:sz="4" w:space="0" w:color="auto"/>
              <w:bottom w:val="single" w:sz="4" w:space="0" w:color="auto"/>
            </w:tcBorders>
          </w:tcPr>
          <w:p w14:paraId="39A0E760"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14:paraId="3F51223F" w14:textId="77777777" w:rsidTr="00970C51">
        <w:tc>
          <w:tcPr>
            <w:tcW w:w="8644" w:type="dxa"/>
            <w:tcBorders>
              <w:top w:val="single" w:sz="4" w:space="0" w:color="auto"/>
              <w:bottom w:val="double" w:sz="4" w:space="0" w:color="auto"/>
            </w:tcBorders>
          </w:tcPr>
          <w:p w14:paraId="62E67CDD"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bl>
    <w:p w14:paraId="5177EB13" w14:textId="254F88D5" w:rsidR="0068314F" w:rsidRPr="00652D3B" w:rsidRDefault="00652D3B" w:rsidP="0068314F">
      <w:pPr>
        <w:spacing w:after="0" w:line="240" w:lineRule="auto"/>
        <w:rPr>
          <w:rFonts w:ascii="Garamond" w:hAnsi="Garamond"/>
          <w:i/>
          <w:iCs/>
          <w:sz w:val="26"/>
          <w:szCs w:val="26"/>
        </w:rPr>
      </w:pPr>
      <w:r w:rsidRPr="00652D3B">
        <w:rPr>
          <w:rFonts w:ascii="Garamond" w:hAnsi="Garamond"/>
          <w:i/>
          <w:iCs/>
          <w:sz w:val="26"/>
          <w:szCs w:val="26"/>
        </w:rPr>
        <w:lastRenderedPageBreak/>
        <w:t xml:space="preserve">Continuation of Table </w:t>
      </w:r>
      <w:r w:rsidR="005807DD">
        <w:rPr>
          <w:rFonts w:ascii="Garamond" w:hAnsi="Garamond"/>
          <w:i/>
          <w:iCs/>
          <w:sz w:val="26"/>
          <w:szCs w:val="26"/>
        </w:rPr>
        <w:t>X</w:t>
      </w:r>
      <w:r w:rsidRPr="00652D3B">
        <w:rPr>
          <w:rFonts w:ascii="Garamond" w:hAnsi="Garamond"/>
          <w:i/>
          <w:iCs/>
          <w:sz w:val="26"/>
          <w:szCs w:val="26"/>
        </w:rPr>
        <w:t>-</w:t>
      </w:r>
      <w:r w:rsidR="005807DD">
        <w:rPr>
          <w:rFonts w:ascii="Garamond" w:hAnsi="Garamond"/>
          <w:i/>
          <w:iCs/>
          <w:sz w:val="26"/>
          <w:szCs w:val="26"/>
        </w:rPr>
        <w:t>X</w:t>
      </w:r>
      <w:r w:rsidRPr="00652D3B">
        <w:rPr>
          <w:rFonts w:ascii="Garamond" w:hAnsi="Garamond"/>
          <w:i/>
          <w:iCs/>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rsidRPr="00C345FC" w14:paraId="39789C41" w14:textId="77777777" w:rsidTr="00EA3A9B">
        <w:tc>
          <w:tcPr>
            <w:tcW w:w="8644" w:type="dxa"/>
            <w:tcBorders>
              <w:top w:val="double" w:sz="4" w:space="0" w:color="auto"/>
              <w:bottom w:val="single" w:sz="4" w:space="0" w:color="auto"/>
            </w:tcBorders>
          </w:tcPr>
          <w:p w14:paraId="044A826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rsidRPr="00C345FC" w14:paraId="5A6518C7" w14:textId="77777777" w:rsidTr="00EA3A9B">
        <w:tc>
          <w:tcPr>
            <w:tcW w:w="8644" w:type="dxa"/>
            <w:tcBorders>
              <w:top w:val="single" w:sz="4" w:space="0" w:color="auto"/>
            </w:tcBorders>
          </w:tcPr>
          <w:p w14:paraId="630F3B5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69656F7" w14:textId="77777777" w:rsidTr="00EA3A9B">
        <w:tc>
          <w:tcPr>
            <w:tcW w:w="8644" w:type="dxa"/>
          </w:tcPr>
          <w:p w14:paraId="73747AC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09BA5D81" w14:textId="77777777" w:rsidTr="0068314F">
        <w:tc>
          <w:tcPr>
            <w:tcW w:w="8644" w:type="dxa"/>
            <w:tcBorders>
              <w:bottom w:val="single" w:sz="4" w:space="0" w:color="auto"/>
            </w:tcBorders>
          </w:tcPr>
          <w:p w14:paraId="6093308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3648E3A" w14:textId="77777777" w:rsidTr="0068314F">
        <w:tc>
          <w:tcPr>
            <w:tcW w:w="8644" w:type="dxa"/>
            <w:tcBorders>
              <w:top w:val="single" w:sz="4" w:space="0" w:color="auto"/>
              <w:bottom w:val="double" w:sz="4" w:space="0" w:color="auto"/>
            </w:tcBorders>
          </w:tcPr>
          <w:p w14:paraId="4DA1CDE4" w14:textId="0DFED5E0" w:rsidR="0068314F" w:rsidRPr="00C345FC" w:rsidRDefault="009C25B6" w:rsidP="00EA3A9B">
            <w:pPr>
              <w:jc w:val="center"/>
              <w:rPr>
                <w:rFonts w:ascii="Arial" w:hAnsi="Arial" w:cs="Arial"/>
                <w:sz w:val="20"/>
                <w:szCs w:val="20"/>
              </w:rPr>
            </w:pPr>
            <w:r>
              <w:rPr>
                <w:rFonts w:ascii="Arial" w:hAnsi="Arial" w:cs="Arial"/>
                <w:sz w:val="20"/>
                <w:szCs w:val="20"/>
              </w:rPr>
              <w:t>TABLE FOOTER</w:t>
            </w:r>
          </w:p>
        </w:tc>
      </w:tr>
    </w:tbl>
    <w:p w14:paraId="08BF5903" w14:textId="3B9276BC" w:rsidR="0068314F" w:rsidRPr="009C25B6" w:rsidRDefault="0068314F" w:rsidP="00B8599D">
      <w:pPr>
        <w:spacing w:after="0" w:line="240" w:lineRule="auto"/>
        <w:rPr>
          <w:rFonts w:ascii="Garamond" w:hAnsi="Garamond"/>
        </w:rPr>
      </w:pPr>
      <w:r w:rsidRPr="009C25B6">
        <w:rPr>
          <w:rFonts w:ascii="Garamond" w:hAnsi="Garamond"/>
        </w:rPr>
        <w:t>Legend:</w:t>
      </w:r>
      <w:r w:rsidR="009C25B6" w:rsidRPr="009C25B6">
        <w:rPr>
          <w:rFonts w:ascii="Garamond" w:hAnsi="Garamond"/>
        </w:rPr>
        <w:t xml:space="preserve"> Lorem ipsum dolor </w:t>
      </w:r>
      <w:proofErr w:type="gramStart"/>
      <w:r w:rsidR="009C25B6" w:rsidRPr="009C25B6">
        <w:rPr>
          <w:rFonts w:ascii="Garamond" w:hAnsi="Garamond"/>
        </w:rPr>
        <w:t>sit</w:t>
      </w:r>
      <w:proofErr w:type="gramEnd"/>
      <w:r w:rsidR="009C25B6" w:rsidRPr="009C25B6">
        <w:rPr>
          <w:rFonts w:ascii="Garamond" w:hAnsi="Garamond"/>
        </w:rPr>
        <w:t xml:space="preserve"> </w:t>
      </w:r>
      <w:proofErr w:type="spellStart"/>
      <w:r w:rsidR="009C25B6" w:rsidRPr="009C25B6">
        <w:rPr>
          <w:rFonts w:ascii="Garamond" w:hAnsi="Garamond"/>
        </w:rPr>
        <w:t>amet</w:t>
      </w:r>
      <w:proofErr w:type="spellEnd"/>
      <w:r w:rsidR="009C25B6" w:rsidRPr="009C25B6">
        <w:rPr>
          <w:rFonts w:ascii="Garamond" w:hAnsi="Garamond"/>
        </w:rPr>
        <w:t xml:space="preserve">, </w:t>
      </w:r>
      <w:proofErr w:type="spellStart"/>
      <w:r w:rsidR="009C25B6" w:rsidRPr="009C25B6">
        <w:rPr>
          <w:rFonts w:ascii="Garamond" w:hAnsi="Garamond"/>
        </w:rPr>
        <w:t>consectetur</w:t>
      </w:r>
      <w:proofErr w:type="spellEnd"/>
      <w:r w:rsidR="009C25B6" w:rsidRPr="009C25B6">
        <w:rPr>
          <w:rFonts w:ascii="Garamond" w:hAnsi="Garamond"/>
        </w:rPr>
        <w:t xml:space="preserve"> </w:t>
      </w:r>
      <w:proofErr w:type="spellStart"/>
      <w:r w:rsidR="009C25B6" w:rsidRPr="009C25B6">
        <w:rPr>
          <w:rFonts w:ascii="Garamond" w:hAnsi="Garamond"/>
        </w:rPr>
        <w:t>adipiscing</w:t>
      </w:r>
      <w:proofErr w:type="spellEnd"/>
      <w:r w:rsidR="009C25B6" w:rsidRPr="009C25B6">
        <w:rPr>
          <w:rFonts w:ascii="Garamond" w:hAnsi="Garamond"/>
        </w:rPr>
        <w:t xml:space="preserve"> </w:t>
      </w:r>
      <w:proofErr w:type="spellStart"/>
      <w:r w:rsidR="009C25B6" w:rsidRPr="009C25B6">
        <w:rPr>
          <w:rFonts w:ascii="Garamond" w:hAnsi="Garamond"/>
        </w:rPr>
        <w:t>elit</w:t>
      </w:r>
      <w:proofErr w:type="spellEnd"/>
      <w:r w:rsidR="009C25B6" w:rsidRPr="009C25B6">
        <w:rPr>
          <w:rFonts w:ascii="Garamond" w:hAnsi="Garamond"/>
        </w:rPr>
        <w:t xml:space="preserve">. Nam </w:t>
      </w:r>
      <w:proofErr w:type="spellStart"/>
      <w:r w:rsidR="009C25B6" w:rsidRPr="009C25B6">
        <w:rPr>
          <w:rFonts w:ascii="Garamond" w:hAnsi="Garamond"/>
        </w:rPr>
        <w:t>eleifend</w:t>
      </w:r>
      <w:proofErr w:type="spellEnd"/>
      <w:r w:rsidR="009C25B6" w:rsidRPr="009C25B6">
        <w:rPr>
          <w:rFonts w:ascii="Garamond" w:hAnsi="Garamond"/>
        </w:rPr>
        <w:t xml:space="preserve"> vel mi </w:t>
      </w:r>
      <w:proofErr w:type="spellStart"/>
      <w:r w:rsidR="009C25B6" w:rsidRPr="009C25B6">
        <w:rPr>
          <w:rFonts w:ascii="Garamond" w:hAnsi="Garamond"/>
        </w:rPr>
        <w:t>eu</w:t>
      </w:r>
      <w:proofErr w:type="spellEnd"/>
      <w:r w:rsidR="009C25B6" w:rsidRPr="009C25B6">
        <w:rPr>
          <w:rFonts w:ascii="Garamond" w:hAnsi="Garamond"/>
        </w:rPr>
        <w:t xml:space="preserve"> </w:t>
      </w:r>
      <w:proofErr w:type="spellStart"/>
      <w:r w:rsidR="009C25B6" w:rsidRPr="009C25B6">
        <w:rPr>
          <w:rFonts w:ascii="Garamond" w:hAnsi="Garamond"/>
        </w:rPr>
        <w:t>malesuada</w:t>
      </w:r>
      <w:proofErr w:type="spellEnd"/>
      <w:r w:rsidR="009C25B6" w:rsidRPr="009C25B6">
        <w:rPr>
          <w:rFonts w:ascii="Garamond" w:hAnsi="Garamond"/>
        </w:rPr>
        <w:t>.</w:t>
      </w:r>
    </w:p>
    <w:p w14:paraId="372FCD29" w14:textId="59B62565" w:rsidR="007A49A0" w:rsidRPr="00145504" w:rsidRDefault="0068314F" w:rsidP="005807DD">
      <w:pPr>
        <w:spacing w:before="240" w:after="0" w:line="480" w:lineRule="auto"/>
        <w:ind w:firstLine="720"/>
        <w:jc w:val="both"/>
        <w:rPr>
          <w:rFonts w:ascii="Garamond" w:hAnsi="Garamond"/>
          <w:sz w:val="26"/>
          <w:szCs w:val="26"/>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quis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quis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r w:rsidR="007A49A0" w:rsidRPr="00145504">
        <w:rPr>
          <w:rFonts w:ascii="Garamond" w:hAnsi="Garamond"/>
          <w:sz w:val="26"/>
          <w:szCs w:val="26"/>
        </w:rPr>
        <w:br w:type="page"/>
      </w:r>
    </w:p>
    <w:p w14:paraId="13CA4A08" w14:textId="77777777" w:rsidR="007A49A0" w:rsidRPr="004B2CFE" w:rsidRDefault="007A49A0" w:rsidP="007A49A0">
      <w:pPr>
        <w:pStyle w:val="Heading1"/>
        <w:spacing w:line="720" w:lineRule="auto"/>
        <w:rPr>
          <w:rFonts w:eastAsia="Garamond"/>
          <w:sz w:val="24"/>
          <w:szCs w:val="24"/>
        </w:rPr>
      </w:pPr>
      <w:r w:rsidRPr="004B2CFE">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9504" behindDoc="0" locked="0" layoutInCell="1" allowOverlap="1" wp14:anchorId="5286E142" wp14:editId="1B7C7E57">
                <wp:simplePos x="0" y="0"/>
                <wp:positionH relativeFrom="column">
                  <wp:posOffset>5857875</wp:posOffset>
                </wp:positionH>
                <wp:positionV relativeFrom="paragraph">
                  <wp:posOffset>-621030</wp:posOffset>
                </wp:positionV>
                <wp:extent cx="415290" cy="247650"/>
                <wp:effectExtent l="0" t="0" r="3810" b="0"/>
                <wp:wrapNone/>
                <wp:docPr id="1011655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FDE775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6E142" id="_x0000_s1031" type="#_x0000_t202" style="position:absolute;left:0;text-align:left;margin-left:461.25pt;margin-top:-48.9pt;width:32.7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wY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" fillcolor="white [3212]" stroked="f">
                <v:textbox>
                  <w:txbxContent>
                    <w:p w14:paraId="3FDE775C" w14:textId="77777777" w:rsidR="007A49A0" w:rsidRDefault="007A49A0" w:rsidP="007A49A0"/>
                  </w:txbxContent>
                </v:textbox>
              </v:shape>
            </w:pict>
          </mc:Fallback>
        </mc:AlternateContent>
      </w:r>
      <w:r w:rsidRPr="004B2CFE">
        <w:rPr>
          <w:rFonts w:eastAsia="Garamond"/>
        </w:rPr>
        <w:t>REFERENCES</w:t>
      </w:r>
    </w:p>
    <w:p w14:paraId="74B4CA4C" w14:textId="77777777" w:rsidR="00DD2A62" w:rsidRPr="00F52D33" w:rsidRDefault="00DD2A62" w:rsidP="00DD2A62">
      <w:pPr>
        <w:spacing w:after="0"/>
        <w:ind w:left="567" w:hanging="567"/>
        <w:jc w:val="both"/>
        <w:rPr>
          <w:rFonts w:ascii="Garamond" w:eastAsia="Garamond" w:hAnsi="Garamond" w:cs="Garamond"/>
        </w:rPr>
      </w:pPr>
      <w:r w:rsidRPr="00F52D33">
        <w:rPr>
          <w:rFonts w:ascii="Garamond" w:eastAsia="Garamond" w:hAnsi="Garamond" w:cs="Garamond"/>
        </w:rPr>
        <w:t xml:space="preserve">Abah, J., Chinaka, T. W., &amp; </w:t>
      </w:r>
      <w:proofErr w:type="spellStart"/>
      <w:r w:rsidRPr="00F52D33">
        <w:rPr>
          <w:rFonts w:ascii="Garamond" w:eastAsia="Garamond" w:hAnsi="Garamond" w:cs="Garamond"/>
        </w:rPr>
        <w:t>Ogbiji</w:t>
      </w:r>
      <w:proofErr w:type="spellEnd"/>
      <w:r w:rsidRPr="00F52D33">
        <w:rPr>
          <w:rFonts w:ascii="Garamond" w:eastAsia="Garamond" w:hAnsi="Garamond" w:cs="Garamond"/>
        </w:rPr>
        <w:t xml:space="preserve">, E. O. (2024). Effect of kinesthetic learning on pupils’   interest and achievement in Mathematics 101: A study of junior secondary school pupils in </w:t>
      </w:r>
      <w:proofErr w:type="spellStart"/>
      <w:r w:rsidRPr="00F52D33">
        <w:rPr>
          <w:rFonts w:ascii="Garamond" w:eastAsia="Garamond" w:hAnsi="Garamond" w:cs="Garamond"/>
        </w:rPr>
        <w:t>Bekwarra</w:t>
      </w:r>
      <w:proofErr w:type="spellEnd"/>
      <w:r w:rsidRPr="00F52D33">
        <w:rPr>
          <w:rFonts w:ascii="Garamond" w:eastAsia="Garamond" w:hAnsi="Garamond" w:cs="Garamond"/>
        </w:rPr>
        <w:t xml:space="preserve"> Local Government Area, Cross River State, Nigeria. </w:t>
      </w:r>
      <w:r w:rsidRPr="00F52D33">
        <w:rPr>
          <w:rFonts w:ascii="Garamond" w:eastAsia="Garamond" w:hAnsi="Garamond" w:cs="Garamond"/>
          <w:i/>
        </w:rPr>
        <w:t>Journal of Educational Research</w:t>
      </w:r>
      <w:r w:rsidRPr="00F52D33">
        <w:rPr>
          <w:rFonts w:ascii="Garamond" w:eastAsia="Garamond" w:hAnsi="Garamond" w:cs="Garamond"/>
        </w:rPr>
        <w:t xml:space="preserve">, </w:t>
      </w:r>
      <w:r w:rsidRPr="00F52D33">
        <w:rPr>
          <w:rFonts w:ascii="Garamond" w:eastAsia="Garamond" w:hAnsi="Garamond" w:cs="Garamond"/>
          <w:i/>
        </w:rPr>
        <w:t>34</w:t>
      </w:r>
      <w:r w:rsidRPr="00F52D33">
        <w:rPr>
          <w:rFonts w:ascii="Garamond" w:eastAsia="Garamond" w:hAnsi="Garamond" w:cs="Garamond"/>
        </w:rPr>
        <w:t>(2), 123-136. </w:t>
      </w:r>
    </w:p>
    <w:p w14:paraId="34AF3BF2" w14:textId="77777777" w:rsidR="00DD2A62" w:rsidRDefault="00DD2A62" w:rsidP="00DD2A62">
      <w:pPr>
        <w:spacing w:after="0"/>
        <w:jc w:val="both"/>
        <w:rPr>
          <w:rFonts w:ascii="Garamond" w:hAnsi="Garamond"/>
          <w:sz w:val="24"/>
          <w:szCs w:val="24"/>
        </w:rPr>
      </w:pPr>
    </w:p>
    <w:p w14:paraId="426DE1F2" w14:textId="77777777" w:rsidR="00DD2A62" w:rsidRPr="00F52D33" w:rsidRDefault="00DD2A62" w:rsidP="00DD2A62">
      <w:pPr>
        <w:spacing w:after="0"/>
        <w:ind w:left="567" w:hanging="567"/>
        <w:jc w:val="both"/>
        <w:rPr>
          <w:rFonts w:ascii="Garamond" w:eastAsia="Garamond" w:hAnsi="Garamond" w:cs="Garamond"/>
        </w:rPr>
      </w:pPr>
      <w:r w:rsidRPr="00F52D33">
        <w:rPr>
          <w:rFonts w:ascii="Garamond" w:eastAsia="Garamond" w:hAnsi="Garamond" w:cs="Garamond"/>
        </w:rPr>
        <w:t xml:space="preserve">Boyliyeva, D. (2024). Utilizing kinesthetic activities in primary education: Enhancing learning through movement. </w:t>
      </w:r>
      <w:r w:rsidRPr="00F52D33">
        <w:rPr>
          <w:rFonts w:ascii="Garamond" w:eastAsia="Garamond" w:hAnsi="Garamond" w:cs="Garamond"/>
          <w:i/>
        </w:rPr>
        <w:t>Mental Enlightenment Scientific-Methodological Journal</w:t>
      </w:r>
      <w:r w:rsidRPr="00F52D33">
        <w:rPr>
          <w:rFonts w:ascii="Garamond" w:eastAsia="Garamond" w:hAnsi="Garamond" w:cs="Garamond"/>
        </w:rPr>
        <w:t>, 2024(1). https://mentaljournal-jspu.uz/index.php/mesmj/article/view/723(mentaljournal-jspu.uz)</w:t>
      </w:r>
    </w:p>
    <w:p w14:paraId="5D91550D" w14:textId="77777777" w:rsidR="00DD2A62" w:rsidRDefault="00DD2A62" w:rsidP="00DD2A62">
      <w:pPr>
        <w:spacing w:after="0"/>
        <w:jc w:val="both"/>
        <w:rPr>
          <w:rFonts w:ascii="Garamond" w:hAnsi="Garamond"/>
          <w:sz w:val="24"/>
          <w:szCs w:val="24"/>
        </w:rPr>
      </w:pPr>
    </w:p>
    <w:p w14:paraId="5337B577" w14:textId="77777777" w:rsidR="00DD2A62" w:rsidRPr="00F52D33" w:rsidRDefault="00DD2A62" w:rsidP="00DD2A62">
      <w:pPr>
        <w:spacing w:after="0"/>
        <w:ind w:left="567" w:hanging="567"/>
        <w:jc w:val="both"/>
        <w:rPr>
          <w:rFonts w:ascii="Garamond" w:eastAsia="Garamond" w:hAnsi="Garamond" w:cs="Garamond"/>
        </w:rPr>
      </w:pPr>
      <w:r w:rsidRPr="00F52D33">
        <w:rPr>
          <w:rFonts w:ascii="Garamond" w:eastAsia="Garamond" w:hAnsi="Garamond" w:cs="Garamond"/>
        </w:rPr>
        <w:t>Camarillo, E. L. L. (2024). *Impact of integrating physical activities into written assessments for Grade 5 learners*. https://www.studocu.com/ph/document/valencia-colleges-inc/society-and-social-problems/enhancing-grade-5-learners-written-assessment-performance-through-integration-of-physical-activities-a-collaborative-inquiry/100447502</w:t>
      </w:r>
    </w:p>
    <w:p w14:paraId="20FAD5C2" w14:textId="77777777" w:rsidR="005F5366" w:rsidRDefault="005F5366" w:rsidP="00DD2A62">
      <w:pPr>
        <w:spacing w:after="0"/>
        <w:jc w:val="both"/>
        <w:rPr>
          <w:rFonts w:ascii="Garamond" w:hAnsi="Garamond"/>
          <w:sz w:val="24"/>
          <w:szCs w:val="24"/>
        </w:rPr>
      </w:pPr>
    </w:p>
    <w:p w14:paraId="0AB69801" w14:textId="3C94512C" w:rsidR="005C7312" w:rsidRDefault="005C7312" w:rsidP="00DD2A62">
      <w:pPr>
        <w:spacing w:after="0"/>
        <w:jc w:val="both"/>
        <w:rPr>
          <w:rFonts w:ascii="Garamond" w:hAnsi="Garamond"/>
          <w:sz w:val="24"/>
          <w:szCs w:val="24"/>
        </w:rPr>
      </w:pPr>
      <w:r>
        <w:rPr>
          <w:rFonts w:ascii="Garamond" w:hAnsi="Garamond"/>
          <w:sz w:val="24"/>
          <w:szCs w:val="24"/>
        </w:rPr>
        <w:br w:type="page"/>
      </w:r>
    </w:p>
    <w:p w14:paraId="3EF69A03" w14:textId="24310053" w:rsidR="00F67214" w:rsidRPr="00162BFC" w:rsidRDefault="005C1ED1" w:rsidP="00162BFC">
      <w:pPr>
        <w:pStyle w:val="Heading1"/>
        <w:spacing w:line="720" w:lineRule="auto"/>
      </w:pPr>
      <w:r w:rsidRPr="005C7312">
        <w:lastRenderedPageBreak/>
        <w:t>APPENDICES</w:t>
      </w:r>
      <w:r w:rsidR="00F67214">
        <w:rPr>
          <w:bCs/>
          <w:szCs w:val="28"/>
        </w:rPr>
        <w:br w:type="page"/>
      </w:r>
    </w:p>
    <w:p w14:paraId="0315E71E" w14:textId="2EECEA2D" w:rsidR="007A49A0" w:rsidRPr="009747CD" w:rsidRDefault="007A49A0" w:rsidP="00596AF9">
      <w:pPr>
        <w:pStyle w:val="Heading1"/>
        <w:spacing w:line="240" w:lineRule="auto"/>
      </w:pPr>
      <w:r>
        <w:rPr>
          <w:noProof/>
        </w:rPr>
        <w:lastRenderedPageBreak/>
        <w:t>Appendix A</w:t>
      </w:r>
    </w:p>
    <w:p w14:paraId="34D270A0" w14:textId="2DF5FAA5" w:rsidR="007A49A0" w:rsidRDefault="007A49A0" w:rsidP="007A49A0">
      <w:pPr>
        <w:pStyle w:val="NoSpacing"/>
        <w:spacing w:line="720" w:lineRule="auto"/>
        <w:jc w:val="center"/>
        <w:rPr>
          <w:rFonts w:ascii="Garamond" w:hAnsi="Garamond"/>
          <w:b/>
          <w:sz w:val="28"/>
          <w:szCs w:val="28"/>
        </w:rPr>
      </w:pPr>
      <w:r>
        <w:rPr>
          <w:rFonts w:ascii="Garamond" w:hAnsi="Garamond"/>
          <w:b/>
          <w:noProof/>
          <w:sz w:val="28"/>
          <w:szCs w:val="28"/>
        </w:rPr>
        <w:t>APPENDIX TITLE</w:t>
      </w:r>
    </w:p>
    <w:p w14:paraId="3D79A7D1" w14:textId="1FDFDC21" w:rsidR="007A49A0" w:rsidRDefault="00032867" w:rsidP="00032867">
      <w:pPr>
        <w:spacing w:after="0" w:line="480" w:lineRule="auto"/>
        <w:rPr>
          <w:rFonts w:ascii="Garamond" w:hAnsi="Garamond"/>
          <w:b/>
          <w:bCs/>
          <w:sz w:val="28"/>
          <w:szCs w:val="28"/>
        </w:rPr>
      </w:pPr>
      <w:r w:rsidRPr="00032867">
        <w:rPr>
          <w:rFonts w:ascii="Garamond" w:hAnsi="Garamond"/>
          <w:sz w:val="24"/>
          <w:szCs w:val="24"/>
        </w:rPr>
        <w:t>Appendix content here</w:t>
      </w:r>
      <w:r w:rsidR="007A49A0">
        <w:rPr>
          <w:rFonts w:ascii="Garamond" w:hAnsi="Garamond"/>
          <w:b/>
          <w:bCs/>
          <w:sz w:val="28"/>
          <w:szCs w:val="28"/>
        </w:rPr>
        <w:br w:type="page"/>
      </w:r>
    </w:p>
    <w:p w14:paraId="29C09C1E" w14:textId="5BB83BAF" w:rsidR="007A49A0" w:rsidRPr="005B64D1" w:rsidRDefault="007A49A0" w:rsidP="007A49A0">
      <w:pPr>
        <w:spacing w:after="0" w:line="720" w:lineRule="auto"/>
        <w:rPr>
          <w:rFonts w:ascii="Garamond" w:hAnsi="Garamond"/>
          <w:i/>
          <w:iCs/>
          <w:sz w:val="26"/>
          <w:szCs w:val="26"/>
        </w:rPr>
      </w:pPr>
      <w:r w:rsidRPr="005B64D1">
        <w:rPr>
          <w:rFonts w:ascii="Garamond" w:hAnsi="Garamond"/>
          <w:i/>
          <w:iCs/>
          <w:sz w:val="26"/>
          <w:szCs w:val="26"/>
        </w:rPr>
        <w:lastRenderedPageBreak/>
        <w:t>Continuation of Appendix A.</w:t>
      </w:r>
      <w:r w:rsidR="00162BFC">
        <w:rPr>
          <w:rFonts w:ascii="Garamond" w:hAnsi="Garamond"/>
          <w:i/>
          <w:iCs/>
          <w:sz w:val="26"/>
          <w:szCs w:val="26"/>
        </w:rPr>
        <w:t>..</w:t>
      </w:r>
    </w:p>
    <w:p w14:paraId="789E2CCF" w14:textId="27E570F0" w:rsidR="005C1ED1" w:rsidRPr="007A49A0" w:rsidRDefault="002516C7" w:rsidP="007A49A0">
      <w:pPr>
        <w:pStyle w:val="NoSpacing"/>
        <w:spacing w:line="720" w:lineRule="auto"/>
        <w:rPr>
          <w:rFonts w:ascii="Garamond" w:hAnsi="Garamond"/>
          <w:b/>
          <w:sz w:val="24"/>
          <w:szCs w:val="24"/>
        </w:rPr>
      </w:pPr>
      <w:r w:rsidRPr="00032867">
        <w:rPr>
          <w:rFonts w:ascii="Garamond" w:hAnsi="Garamond"/>
          <w:sz w:val="24"/>
          <w:szCs w:val="24"/>
        </w:rPr>
        <w:t>Appendix content here</w:t>
      </w:r>
      <w:r w:rsidR="005C1ED1">
        <w:rPr>
          <w:rFonts w:ascii="Garamond" w:hAnsi="Garamond"/>
          <w:b/>
          <w:bCs/>
          <w:sz w:val="28"/>
          <w:szCs w:val="28"/>
        </w:rPr>
        <w:br w:type="page"/>
      </w:r>
    </w:p>
    <w:p w14:paraId="1678426E" w14:textId="3DF6A4C1" w:rsidR="00DD2A62" w:rsidRDefault="00940BE6" w:rsidP="00DD2A62">
      <w:pPr>
        <w:spacing w:after="0" w:line="720" w:lineRule="auto"/>
        <w:jc w:val="center"/>
        <w:rPr>
          <w:rFonts w:ascii="Garamond" w:eastAsia="Times New Roman" w:hAnsi="Garamond" w:cstheme="majorBidi"/>
          <w:b/>
          <w:sz w:val="28"/>
          <w:szCs w:val="32"/>
        </w:rPr>
      </w:pPr>
      <w:r w:rsidRPr="00940BE6">
        <w:rPr>
          <w:rFonts w:ascii="Garamond" w:eastAsia="Times New Roman" w:hAnsi="Garamond" w:cstheme="majorBidi"/>
          <w:b/>
          <w:sz w:val="28"/>
          <w:szCs w:val="32"/>
        </w:rPr>
        <w:lastRenderedPageBreak/>
        <w:t>CURRICULUM VITA</w:t>
      </w:r>
      <w:r>
        <w:rPr>
          <w:rFonts w:ascii="Garamond" w:eastAsia="Times New Roman" w:hAnsi="Garamond" w:cstheme="majorBidi"/>
          <w:b/>
          <w:sz w:val="28"/>
          <w:szCs w:val="32"/>
        </w:rPr>
        <w:t>E</w:t>
      </w:r>
      <w:r w:rsidR="00DD2A62">
        <w:rPr>
          <w:rFonts w:ascii="Garamond" w:eastAsia="Times New Roman" w:hAnsi="Garamond" w:cstheme="majorBidi"/>
          <w:b/>
          <w:sz w:val="28"/>
          <w:szCs w:val="32"/>
        </w:rPr>
        <w:br w:type="page"/>
      </w:r>
    </w:p>
    <w:p w14:paraId="7C1EAE0E" w14:textId="1E9938A6" w:rsidR="007C6B8A" w:rsidRPr="00DD2A62" w:rsidRDefault="00DD2A62" w:rsidP="00DD2A62">
      <w:pPr>
        <w:spacing w:after="0" w:line="720" w:lineRule="auto"/>
        <w:jc w:val="center"/>
        <w:rPr>
          <w:rFonts w:ascii="Garamond" w:eastAsia="Times New Roman" w:hAnsi="Garamond" w:cstheme="majorBidi"/>
          <w:b/>
          <w:sz w:val="28"/>
          <w:szCs w:val="32"/>
        </w:rPr>
      </w:pPr>
      <w:r>
        <w:rPr>
          <w:noProof/>
        </w:rPr>
        <w:lastRenderedPageBreak/>
        <w:drawing>
          <wp:inline distT="0" distB="0" distL="0" distR="0" wp14:anchorId="771F051A" wp14:editId="7C13BD9D">
            <wp:extent cx="4845076" cy="7648575"/>
            <wp:effectExtent l="0" t="0" r="0" b="0"/>
            <wp:docPr id="183411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3308" name="Picture 30"/>
                    <pic:cNvPicPr>
                      <a:picLocks noChangeAspect="1"/>
                    </pic:cNvPicPr>
                  </pic:nvPicPr>
                  <pic:blipFill rotWithShape="1">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rcRect l="13583" t="5328" r="12724"/>
                    <a:stretch>
                      <a:fillRect/>
                    </a:stretch>
                  </pic:blipFill>
                  <pic:spPr bwMode="auto">
                    <a:xfrm>
                      <a:off x="0" y="0"/>
                      <a:ext cx="4860281" cy="7672578"/>
                    </a:xfrm>
                    <a:prstGeom prst="rect">
                      <a:avLst/>
                    </a:prstGeom>
                    <a:ln>
                      <a:noFill/>
                    </a:ln>
                    <a:extLst>
                      <a:ext uri="{53640926-AAD7-44D8-BBD7-CCE9431645EC}">
                        <a14:shadowObscured xmlns:a14="http://schemas.microsoft.com/office/drawing/2010/main"/>
                      </a:ext>
                    </a:extLst>
                  </pic:spPr>
                </pic:pic>
              </a:graphicData>
            </a:graphic>
          </wp:inline>
        </w:drawing>
      </w:r>
    </w:p>
    <w:sectPr w:rsidR="007C6B8A" w:rsidRPr="00DD2A62" w:rsidSect="00795F8E">
      <w:headerReference w:type="default" r:id="rId16"/>
      <w:footerReference w:type="default" r:id="rId17"/>
      <w:pgSz w:w="12240" w:h="15840" w:code="1"/>
      <w:pgMar w:top="2430" w:right="1440" w:bottom="1080" w:left="2146" w:header="706" w:footer="706" w:gutter="0"/>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5E63" w14:textId="77777777" w:rsidR="00402A59" w:rsidRDefault="00402A59" w:rsidP="000A4772">
      <w:pPr>
        <w:spacing w:after="0" w:line="240" w:lineRule="auto"/>
      </w:pPr>
      <w:r>
        <w:separator/>
      </w:r>
    </w:p>
  </w:endnote>
  <w:endnote w:type="continuationSeparator" w:id="0">
    <w:p w14:paraId="5630221E" w14:textId="77777777" w:rsidR="00402A59" w:rsidRDefault="00402A59" w:rsidP="000A4772">
      <w:pPr>
        <w:spacing w:after="0" w:line="240" w:lineRule="auto"/>
      </w:pPr>
      <w:r>
        <w:continuationSeparator/>
      </w:r>
    </w:p>
  </w:endnote>
  <w:endnote w:type="continuationNotice" w:id="1">
    <w:p w14:paraId="179B80A0" w14:textId="77777777" w:rsidR="00402A59" w:rsidRDefault="00402A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7BB" w14:textId="5B2487F7" w:rsidR="00621299" w:rsidRDefault="00242BE5">
    <w:pPr>
      <w:pStyle w:val="Footer"/>
    </w:pPr>
    <w:r>
      <w:rPr>
        <w:noProof/>
      </w:rPr>
      <mc:AlternateContent>
        <mc:Choice Requires="wps">
          <w:drawing>
            <wp:anchor distT="0" distB="0" distL="114300" distR="114300" simplePos="0" relativeHeight="251751936" behindDoc="0" locked="0" layoutInCell="0" allowOverlap="1" wp14:anchorId="2380F682" wp14:editId="2CBD2435">
              <wp:simplePos x="0" y="0"/>
              <wp:positionH relativeFrom="margin">
                <wp:align>center</wp:align>
              </wp:positionH>
              <wp:positionV relativeFrom="margin">
                <wp:posOffset>7813675</wp:posOffset>
              </wp:positionV>
              <wp:extent cx="819785" cy="263525"/>
              <wp:effectExtent l="0" t="0" r="0" b="3175"/>
              <wp:wrapNone/>
              <wp:docPr id="1650225454" name="Rectangle 1650225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2380F682" id="Rectangle 1650225454" o:spid="_x0000_s1034" style="position:absolute;margin-left:0;margin-top:615.25pt;width:64.55pt;height:20.75pt;z-index:251751936;visibility:visible;mso-wrap-style:square;mso-width-percent:900;mso-height-percent:0;mso-wrap-distance-left:9pt;mso-wrap-distance-top:0;mso-wrap-distance-right:9pt;mso-wrap-distance-bottom:0;mso-position-horizontal:center;mso-position-horizontal-relative:margin;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" o:allowincell="f" filled="f" stroked="f">
              <v:textbox inset="0,,0">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621299">
      <w:rPr>
        <w:noProof/>
      </w:rPr>
      <mc:AlternateContent>
        <mc:Choice Requires="wps">
          <w:drawing>
            <wp:anchor distT="0" distB="0" distL="114300" distR="114300" simplePos="0" relativeHeight="251716096" behindDoc="0" locked="0" layoutInCell="1" allowOverlap="1" wp14:anchorId="758603AB" wp14:editId="1C38505E">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53026" id="AutoShape 70" o:spid="_x0000_s1026"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sidR="00621299">
      <w:rPr>
        <w:noProof/>
      </w:rPr>
      <mc:AlternateContent>
        <mc:Choice Requires="wps">
          <w:drawing>
            <wp:anchor distT="0" distB="0" distL="114300" distR="114300" simplePos="0" relativeHeight="251714048"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F64D" id="AutoShape 69" o:spid="_x0000_s1026"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D8BF" w14:textId="77777777" w:rsidR="00EA33AD" w:rsidRDefault="00EA33AD">
    <w:pPr>
      <w:pStyle w:val="Footer"/>
    </w:pPr>
    <w:r>
      <w:rPr>
        <w:noProof/>
      </w:rPr>
      <mc:AlternateContent>
        <mc:Choice Requires="wps">
          <w:drawing>
            <wp:anchor distT="0" distB="0" distL="114300" distR="114300" simplePos="0" relativeHeight="251749888" behindDoc="0" locked="0" layoutInCell="1" allowOverlap="1" wp14:anchorId="6093EA41" wp14:editId="258EBBC5">
              <wp:simplePos x="0" y="0"/>
              <wp:positionH relativeFrom="page">
                <wp:align>right</wp:align>
              </wp:positionH>
              <wp:positionV relativeFrom="paragraph">
                <wp:posOffset>-166370</wp:posOffset>
              </wp:positionV>
              <wp:extent cx="7992745" cy="45085"/>
              <wp:effectExtent l="0" t="0" r="0" b="0"/>
              <wp:wrapSquare wrapText="bothSides"/>
              <wp:docPr id="14436254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7D6EB" id="AutoShape 70" o:spid="_x0000_s1026" style="position:absolute;margin-left:578.15pt;margin-top:-13.1pt;width:629.35pt;height:3.55pt;z-index:251749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48864" behindDoc="0" locked="0" layoutInCell="1" allowOverlap="1" wp14:anchorId="6FC64D94" wp14:editId="259B1EE1">
              <wp:simplePos x="0" y="0"/>
              <wp:positionH relativeFrom="page">
                <wp:align>right</wp:align>
              </wp:positionH>
              <wp:positionV relativeFrom="paragraph">
                <wp:posOffset>217170</wp:posOffset>
              </wp:positionV>
              <wp:extent cx="8228965" cy="45085"/>
              <wp:effectExtent l="0" t="0" r="0" b="0"/>
              <wp:wrapSquare wrapText="bothSides"/>
              <wp:docPr id="64901461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723FE" id="AutoShape 69" o:spid="_x0000_s1026" style="position:absolute;margin-left:596.75pt;margin-top:17.1pt;width:647.95pt;height:3.55pt;z-index:251748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CBC7" w14:textId="77777777" w:rsidR="00402A59" w:rsidRDefault="00402A59" w:rsidP="000A4772">
      <w:pPr>
        <w:spacing w:after="0" w:line="240" w:lineRule="auto"/>
      </w:pPr>
      <w:r>
        <w:separator/>
      </w:r>
    </w:p>
  </w:footnote>
  <w:footnote w:type="continuationSeparator" w:id="0">
    <w:p w14:paraId="63F5A8E4" w14:textId="77777777" w:rsidR="00402A59" w:rsidRDefault="00402A59" w:rsidP="000A4772">
      <w:pPr>
        <w:spacing w:after="0" w:line="240" w:lineRule="auto"/>
      </w:pPr>
      <w:r>
        <w:continuationSeparator/>
      </w:r>
    </w:p>
  </w:footnote>
  <w:footnote w:type="continuationNotice" w:id="1">
    <w:p w14:paraId="2BCC3378" w14:textId="77777777" w:rsidR="00402A59" w:rsidRDefault="00402A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0BF" w14:textId="48A09763" w:rsidR="003C0BA1" w:rsidRDefault="00000000" w:rsidP="00756FCE">
    <w:pPr>
      <w:spacing w:after="0"/>
      <w:ind w:right="-5736"/>
    </w:pPr>
    <w:sdt>
      <w:sdtPr>
        <w:rPr>
          <w:rFonts w:ascii="Calibri" w:eastAsia="Calibri" w:hAnsi="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709952"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21512F59" w14:textId="77777777" w:rsidR="003C0BA1" w:rsidRDefault="003C0BA1"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108291CF" id="Rectangle 57011" o:spid="_x0000_s1032"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filled="f" stroked="f">
              <v:textbox inset="0,0,0,0">
                <w:txbxContent>
                  <w:p w14:paraId="21512F59" w14:textId="77777777" w:rsidR="003C0BA1" w:rsidRDefault="003C0BA1" w:rsidP="00756FCE">
                    <w:r>
                      <w:rPr>
                        <w:rFonts w:ascii="Times New Roman" w:eastAsia="Times New Roman" w:hAnsi="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706880"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46F6" id="AutoShape 69" o:spid="_x0000_s1026"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3C0BA1">
      <w:rPr>
        <w:rFonts w:ascii="Calibri" w:eastAsia="Calibri" w:hAnsi="Calibri" w:cs="Calibri"/>
        <w:noProof/>
        <w:sz w:val="34"/>
        <w:vertAlign w:val="superscript"/>
      </w:rPr>
      <w:drawing>
        <wp:anchor distT="0" distB="0" distL="114300" distR="114300" simplePos="0" relativeHeight="251705856"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46383988" name="Picture 546383988"/>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eastAsia="Calibri" w:hAnsi="Calibri" w:cs="Calibri"/>
        <w:sz w:val="34"/>
        <w:vertAlign w:val="superscript"/>
      </w:rPr>
      <w:t xml:space="preserve"> </w:t>
    </w:r>
    <w:r w:rsidR="003C0BA1">
      <w:rPr>
        <w:rFonts w:ascii="Calibri" w:eastAsia="Calibri" w:hAnsi="Calibri" w:cs="Calibri"/>
        <w:sz w:val="34"/>
        <w:vertAlign w:val="superscript"/>
      </w:rPr>
      <w:tab/>
    </w:r>
  </w:p>
  <w:p w14:paraId="2DCC9063" w14:textId="42BD896E" w:rsidR="003C0BA1" w:rsidRDefault="0096065F" w:rsidP="00756FCE">
    <w:pPr>
      <w:ind w:right="-1336"/>
      <w:jc w:val="center"/>
    </w:pPr>
    <w:r>
      <w:rPr>
        <w:noProof/>
      </w:rPr>
      <mc:AlternateContent>
        <mc:Choice Requires="wps">
          <w:drawing>
            <wp:anchor distT="0" distB="0" distL="114300" distR="114300" simplePos="0" relativeHeight="251707904" behindDoc="0" locked="0" layoutInCell="1" allowOverlap="1" wp14:anchorId="4522C8C5" wp14:editId="2E09AB99">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25E74" id="AutoShape 70" o:spid="_x0000_s1026"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sidR="003C0BA1">
      <w:rPr>
        <w:noProof/>
      </w:rPr>
      <mc:AlternateContent>
        <mc:Choice Requires="wps">
          <w:drawing>
            <wp:anchor distT="0" distB="0" distL="114300" distR="114300" simplePos="0" relativeHeight="251710976" behindDoc="0" locked="0" layoutInCell="1" allowOverlap="1" wp14:anchorId="02F78AF6" wp14:editId="593C4835">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6E3F6EAA" w14:textId="3773F4C4" w:rsidR="003C0BA1" w:rsidRDefault="003C0BA1" w:rsidP="00756FCE">
                          <w:pPr>
                            <w:spacing w:after="0"/>
                            <w:jc w:val="center"/>
                            <w:rPr>
                              <w:rFonts w:ascii="Times New Roman" w:hAnsi="Times New Roman" w:cs="Times New Roman"/>
                            </w:rPr>
                          </w:pPr>
                          <w:r w:rsidRPr="00A83019">
                            <w:rPr>
                              <w:rFonts w:ascii="Times New Roman" w:hAnsi="Times New Roman" w:cs="Times New Roman"/>
                            </w:rPr>
                            <w:t xml:space="preserve">DEPARTMENT OF </w:t>
                          </w:r>
                          <w:r w:rsidR="0051769D">
                            <w:rPr>
                              <w:rFonts w:ascii="Times New Roman" w:hAnsi="Times New Roman" w:cs="Times New Roman"/>
                            </w:rPr>
                            <w:t>___________________________</w:t>
                          </w:r>
                        </w:p>
                        <w:p w14:paraId="12856A7E" w14:textId="500658EF"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940BE6">
                            <w:rPr>
                              <w:rFonts w:ascii="Times New Roman" w:hAnsi="Times New Roman" w:cs="Times New Roman"/>
                            </w:rPr>
                            <w:t>__________________</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F78AF6" id="Rectangle 57014" o:spid="_x0000_s1031"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" filled="f" stroked="f">
              <v:textbox inset="0,0,0,0">
                <w:txbxContent>
                  <w:p w14:paraId="6E3F6EAA" w14:textId="3773F4C4" w:rsidR="003C0BA1" w:rsidRDefault="003C0BA1" w:rsidP="00756FCE">
                    <w:pPr>
                      <w:spacing w:after="0"/>
                      <w:jc w:val="center"/>
                      <w:rPr>
                        <w:rFonts w:ascii="Times New Roman" w:hAnsi="Times New Roman" w:cs="Times New Roman"/>
                      </w:rPr>
                    </w:pPr>
                    <w:r w:rsidRPr="00A83019">
                      <w:rPr>
                        <w:rFonts w:ascii="Times New Roman" w:hAnsi="Times New Roman" w:cs="Times New Roman"/>
                      </w:rPr>
                      <w:t xml:space="preserve">DEPARTMENT OF </w:t>
                    </w:r>
                    <w:r w:rsidR="0051769D">
                      <w:rPr>
                        <w:rFonts w:ascii="Times New Roman" w:hAnsi="Times New Roman" w:cs="Times New Roman"/>
                      </w:rPr>
                      <w:t>___________________________</w:t>
                    </w:r>
                  </w:p>
                  <w:p w14:paraId="12856A7E" w14:textId="500658EF"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940BE6">
                      <w:rPr>
                        <w:rFonts w:ascii="Times New Roman" w:hAnsi="Times New Roman" w:cs="Times New Roman"/>
                      </w:rPr>
                      <w:t>__________________</w:t>
                    </w:r>
                  </w:p>
                </w:txbxContent>
              </v:textbox>
              <w10:wrap anchorx="margin"/>
            </v:rect>
          </w:pict>
        </mc:Fallback>
      </mc:AlternateContent>
    </w:r>
    <w:r w:rsidR="003C0BA1">
      <w:rPr>
        <w:noProof/>
      </w:rPr>
      <mc:AlternateContent>
        <mc:Choice Requires="wpg">
          <w:drawing>
            <wp:anchor distT="0" distB="0" distL="114300" distR="114300" simplePos="0" relativeHeight="251708928" behindDoc="1" locked="0" layoutInCell="1" allowOverlap="1" wp14:anchorId="61648A4F" wp14:editId="515814E4">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085B6E" id="Group 71" o:spid="_x0000_s1026" style="position:absolute;margin-left:98.35pt;margin-top:0;width:459.1pt;height:11in;z-index:-251607552;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7869DE50" w14:textId="57299285" w:rsidR="003C0BA1" w:rsidRDefault="003C0B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1AB0" w14:textId="77777777" w:rsidR="00EA33AD" w:rsidRDefault="00000000" w:rsidP="00756FCE">
    <w:pPr>
      <w:spacing w:after="0"/>
      <w:ind w:right="-5736"/>
    </w:pPr>
    <w:sdt>
      <w:sdtPr>
        <w:rPr>
          <w:rFonts w:ascii="Calibri" w:eastAsia="Calibri" w:hAnsi="Calibri" w:cs="Calibri"/>
          <w:sz w:val="34"/>
          <w:vertAlign w:val="superscript"/>
        </w:rPr>
        <w:id w:val="1805504569"/>
        <w:docPartObj>
          <w:docPartGallery w:val="Page Numbers (Margins)"/>
          <w:docPartUnique/>
        </w:docPartObj>
      </w:sdtPr>
      <w:sdtContent/>
    </w:sdt>
    <w:r w:rsidR="00EA33AD">
      <w:rPr>
        <w:noProof/>
      </w:rPr>
      <mc:AlternateContent>
        <mc:Choice Requires="wps">
          <w:drawing>
            <wp:anchor distT="0" distB="0" distL="114300" distR="114300" simplePos="0" relativeHeight="251744768" behindDoc="0" locked="0" layoutInCell="1" allowOverlap="1" wp14:anchorId="62F2C0E7" wp14:editId="15DF37E9">
              <wp:simplePos x="0" y="0"/>
              <wp:positionH relativeFrom="margin">
                <wp:align>center</wp:align>
              </wp:positionH>
              <wp:positionV relativeFrom="paragraph">
                <wp:posOffset>133350</wp:posOffset>
              </wp:positionV>
              <wp:extent cx="2847340" cy="298450"/>
              <wp:effectExtent l="0" t="0" r="0" b="0"/>
              <wp:wrapNone/>
              <wp:docPr id="1746556184" name="Rectangle 1746556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440FDF67"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62F2C0E7" id="Rectangle 1746556184" o:spid="_x0000_s1038" style="position:absolute;margin-left:0;margin-top:10.5pt;width:224.2pt;height:23.5pt;z-index:251744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GLXpPbEBAABUAwAADgAAAAAAAAAAAAAAAAAuAgAAZHJzL2Uyb0RvYy54&#10;bWxQSwECLQAUAAYACAAAACEAjhyEDN4AAAAGAQAADwAAAAAAAAAAAAAAAAALBAAAZHJzL2Rvd25y&#10;ZXYueG1sUEsFBgAAAAAEAAQA8wAAABYFAAAAAA==&#10;" filled="f" stroked="f">
              <v:textbox inset="0,0,0,0">
                <w:txbxContent>
                  <w:p w14:paraId="440FDF67"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41696" behindDoc="0" locked="0" layoutInCell="1" allowOverlap="1" wp14:anchorId="2F709EE4" wp14:editId="0E8C61FB">
              <wp:simplePos x="0" y="0"/>
              <wp:positionH relativeFrom="column">
                <wp:posOffset>-1355725</wp:posOffset>
              </wp:positionH>
              <wp:positionV relativeFrom="paragraph">
                <wp:posOffset>431800</wp:posOffset>
              </wp:positionV>
              <wp:extent cx="7772400" cy="0"/>
              <wp:effectExtent l="15875" t="13335" r="12700" b="15240"/>
              <wp:wrapSquare wrapText="bothSides"/>
              <wp:docPr id="124308104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D6EA" id="AutoShape 69" o:spid="_x0000_s1026" style="position:absolute;margin-left:-106.75pt;margin-top:34pt;width:612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40672" behindDoc="0" locked="0" layoutInCell="1" allowOverlap="1" wp14:anchorId="3A9782CC" wp14:editId="618190D1">
          <wp:simplePos x="0" y="0"/>
          <wp:positionH relativeFrom="column">
            <wp:posOffset>2469457</wp:posOffset>
          </wp:positionH>
          <wp:positionV relativeFrom="paragraph">
            <wp:posOffset>-385965</wp:posOffset>
          </wp:positionV>
          <wp:extent cx="573024" cy="571500"/>
          <wp:effectExtent l="0" t="0" r="0" b="0"/>
          <wp:wrapSquare wrapText="bothSides"/>
          <wp:docPr id="831391284" name="Picture 831391284"/>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3A00CCD2" w14:textId="77777777" w:rsidR="00EA33AD" w:rsidRDefault="00EA33AD" w:rsidP="00756FCE">
    <w:pPr>
      <w:ind w:right="-1336"/>
      <w:jc w:val="center"/>
    </w:pPr>
    <w:r>
      <w:rPr>
        <w:noProof/>
      </w:rPr>
      <mc:AlternateContent>
        <mc:Choice Requires="wps">
          <w:drawing>
            <wp:anchor distT="0" distB="0" distL="114300" distR="114300" simplePos="0" relativeHeight="251742720" behindDoc="0" locked="0" layoutInCell="1" allowOverlap="1" wp14:anchorId="429D916B" wp14:editId="31E09A80">
              <wp:simplePos x="0" y="0"/>
              <wp:positionH relativeFrom="column">
                <wp:posOffset>-1355725</wp:posOffset>
              </wp:positionH>
              <wp:positionV relativeFrom="paragraph">
                <wp:posOffset>538480</wp:posOffset>
              </wp:positionV>
              <wp:extent cx="7772400" cy="0"/>
              <wp:effectExtent l="18415" t="14605" r="10160" b="13970"/>
              <wp:wrapSquare wrapText="bothSides"/>
              <wp:docPr id="6609997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01773" id="AutoShape 70" o:spid="_x0000_s1026" style="position:absolute;margin-left:-106.75pt;margin-top:42.4pt;width:612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46816" behindDoc="0" locked="0" layoutInCell="0" allowOverlap="1" wp14:anchorId="1093F82B" wp14:editId="17A45108">
              <wp:simplePos x="0" y="0"/>
              <wp:positionH relativeFrom="rightMargin">
                <wp:posOffset>545465</wp:posOffset>
              </wp:positionH>
              <wp:positionV relativeFrom="margin">
                <wp:posOffset>-588010</wp:posOffset>
              </wp:positionV>
              <wp:extent cx="819785" cy="263525"/>
              <wp:effectExtent l="0" t="0" r="0" b="0"/>
              <wp:wrapNone/>
              <wp:docPr id="1028789331" name="Rectangle 1028789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1093F82B" id="Rectangle 1028789331" o:spid="_x0000_s1039" style="position:absolute;left:0;text-align:left;margin-left:42.95pt;margin-top:-46.3pt;width:64.55pt;height:20.75pt;z-index:251746816;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AjxYwC9gEAAM0DAAAOAAAAAAAAAAAAAAAAAC4CAABk&#10;cnMvZTJvRG9jLnhtbFBLAQItABQABgAIAAAAIQCbghCi3QAAAAoBAAAPAAAAAAAAAAAAAAAAAFAE&#10;AABkcnMvZG93bnJldi54bWxQSwUGAAAAAAQABADzAAAAWgUAAAAA&#10;" o:allowincell="f" filled="f" stroked="f">
              <v:textbox inset="0,,0">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45792" behindDoc="0" locked="0" layoutInCell="1" allowOverlap="1" wp14:anchorId="15C5575B" wp14:editId="4EB5016B">
              <wp:simplePos x="0" y="0"/>
              <wp:positionH relativeFrom="margin">
                <wp:posOffset>760095</wp:posOffset>
              </wp:positionH>
              <wp:positionV relativeFrom="paragraph">
                <wp:posOffset>184785</wp:posOffset>
              </wp:positionV>
              <wp:extent cx="3976370" cy="353060"/>
              <wp:effectExtent l="0" t="0" r="0" b="0"/>
              <wp:wrapNone/>
              <wp:docPr id="1388528036" name="Rectangle 1388528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440A48E4" w14:textId="05125C6B" w:rsidR="00EA33AD" w:rsidRDefault="00EA33AD" w:rsidP="00756FCE">
                          <w:pPr>
                            <w:spacing w:after="0"/>
                            <w:jc w:val="center"/>
                            <w:rPr>
                              <w:rFonts w:ascii="Times New Roman" w:hAnsi="Times New Roman" w:cs="Times New Roman"/>
                            </w:rPr>
                          </w:pPr>
                          <w:r w:rsidRPr="00A83019">
                            <w:rPr>
                              <w:rFonts w:ascii="Times New Roman" w:hAnsi="Times New Roman" w:cs="Times New Roman"/>
                            </w:rPr>
                            <w:t xml:space="preserve">DEPARTMENT OF </w:t>
                          </w:r>
                          <w:r w:rsidR="0051769D">
                            <w:rPr>
                              <w:rFonts w:ascii="Times New Roman" w:hAnsi="Times New Roman" w:cs="Times New Roman"/>
                            </w:rPr>
                            <w:t>___________________________</w:t>
                          </w:r>
                        </w:p>
                        <w:p w14:paraId="599B1E94" w14:textId="22D31896"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8F3676">
                            <w:rPr>
                              <w:rFonts w:ascii="Times New Roman" w:hAnsi="Times New Roman" w:cs="Times New Roman"/>
                            </w:rPr>
                            <w:t>__________________</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5C5575B" id="Rectangle 1388528036" o:spid="_x0000_s1035" style="position:absolute;left:0;text-align:left;margin-left:59.85pt;margin-top:14.55pt;width:313.1pt;height:27.8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xAS69sQEAAFQDAAAOAAAAAAAAAAAAAAAAAC4CAABkcnMvZTJvRG9j&#10;LnhtbFBLAQItABQABgAIAAAAIQC/A0b34AAAAAkBAAAPAAAAAAAAAAAAAAAAAAsEAABkcnMvZG93&#10;bnJldi54bWxQSwUGAAAAAAQABADzAAAAGAUAAAAA&#10;" filled="f" stroked="f">
              <v:textbox inset="0,0,0,0">
                <w:txbxContent>
                  <w:p w14:paraId="440A48E4" w14:textId="05125C6B" w:rsidR="00EA33AD" w:rsidRDefault="00EA33AD" w:rsidP="00756FCE">
                    <w:pPr>
                      <w:spacing w:after="0"/>
                      <w:jc w:val="center"/>
                      <w:rPr>
                        <w:rFonts w:ascii="Times New Roman" w:hAnsi="Times New Roman" w:cs="Times New Roman"/>
                      </w:rPr>
                    </w:pPr>
                    <w:r w:rsidRPr="00A83019">
                      <w:rPr>
                        <w:rFonts w:ascii="Times New Roman" w:hAnsi="Times New Roman" w:cs="Times New Roman"/>
                      </w:rPr>
                      <w:t xml:space="preserve">DEPARTMENT OF </w:t>
                    </w:r>
                    <w:r w:rsidR="0051769D">
                      <w:rPr>
                        <w:rFonts w:ascii="Times New Roman" w:hAnsi="Times New Roman" w:cs="Times New Roman"/>
                      </w:rPr>
                      <w:t>___________________________</w:t>
                    </w:r>
                  </w:p>
                  <w:p w14:paraId="599B1E94" w14:textId="22D31896"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8F3676">
                      <w:rPr>
                        <w:rFonts w:ascii="Times New Roman" w:hAnsi="Times New Roman" w:cs="Times New Roman"/>
                      </w:rPr>
                      <w:t>__________________</w:t>
                    </w:r>
                  </w:p>
                </w:txbxContent>
              </v:textbox>
              <w10:wrap anchorx="margin"/>
            </v:rect>
          </w:pict>
        </mc:Fallback>
      </mc:AlternateContent>
    </w:r>
    <w:r>
      <w:rPr>
        <w:noProof/>
      </w:rPr>
      <mc:AlternateContent>
        <mc:Choice Requires="wpg">
          <w:drawing>
            <wp:anchor distT="0" distB="0" distL="114300" distR="114300" simplePos="0" relativeHeight="251743744" behindDoc="1" locked="0" layoutInCell="1" allowOverlap="1" wp14:anchorId="11044B07" wp14:editId="6CBF0742">
              <wp:simplePos x="0" y="0"/>
              <wp:positionH relativeFrom="page">
                <wp:posOffset>1249045</wp:posOffset>
              </wp:positionH>
              <wp:positionV relativeFrom="page">
                <wp:posOffset>0</wp:posOffset>
              </wp:positionV>
              <wp:extent cx="5830570" cy="10058400"/>
              <wp:effectExtent l="10795" t="19050" r="16510" b="19050"/>
              <wp:wrapNone/>
              <wp:docPr id="61551309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99008451"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0259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AE372" id="Group 71" o:spid="_x0000_s1026" style="position:absolute;margin-left:98.35pt;margin-top:0;width:459.1pt;height:11in;z-index:-251572736;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" path="m,10042398l,e" filled="f" strokecolor="#376092" strokeweight="1.56pt">
                <v:path arrowok="t" o:connecttype="custom" o:connectlocs="0,100424;0,0" o:connectangles="0,0" textboxrect="0,0,0,10042398"/>
              </v:shape>
              <w10:wrap anchorx="page" anchory="page"/>
            </v:group>
          </w:pict>
        </mc:Fallback>
      </mc:AlternateContent>
    </w:r>
  </w:p>
  <w:p w14:paraId="4BBE69EF" w14:textId="77777777" w:rsidR="00EA33AD" w:rsidRDefault="00EA3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AE9"/>
    <w:multiLevelType w:val="multilevel"/>
    <w:tmpl w:val="89E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8A5"/>
    <w:multiLevelType w:val="hybridMultilevel"/>
    <w:tmpl w:val="39480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9732CF2"/>
    <w:multiLevelType w:val="multilevel"/>
    <w:tmpl w:val="D402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10925"/>
    <w:multiLevelType w:val="multilevel"/>
    <w:tmpl w:val="12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1CF"/>
    <w:multiLevelType w:val="hybridMultilevel"/>
    <w:tmpl w:val="89EEFE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C5014FE"/>
    <w:multiLevelType w:val="multilevel"/>
    <w:tmpl w:val="F40C3A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D9B2D2D"/>
    <w:multiLevelType w:val="multilevel"/>
    <w:tmpl w:val="8E1A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1087E"/>
    <w:multiLevelType w:val="multilevel"/>
    <w:tmpl w:val="FD1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ED0364"/>
    <w:multiLevelType w:val="multilevel"/>
    <w:tmpl w:val="695E9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0EE2745"/>
    <w:multiLevelType w:val="multilevel"/>
    <w:tmpl w:val="774C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305D27"/>
    <w:multiLevelType w:val="multilevel"/>
    <w:tmpl w:val="EA68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42FA8"/>
    <w:multiLevelType w:val="multilevel"/>
    <w:tmpl w:val="19341D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1B6A32"/>
    <w:multiLevelType w:val="multilevel"/>
    <w:tmpl w:val="81FC0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F4264"/>
    <w:multiLevelType w:val="multilevel"/>
    <w:tmpl w:val="5C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97FB7"/>
    <w:multiLevelType w:val="multilevel"/>
    <w:tmpl w:val="B006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26EA9"/>
    <w:multiLevelType w:val="hybridMultilevel"/>
    <w:tmpl w:val="466C17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85B7D7F"/>
    <w:multiLevelType w:val="multilevel"/>
    <w:tmpl w:val="94D8A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C9129C"/>
    <w:multiLevelType w:val="multilevel"/>
    <w:tmpl w:val="45C65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AF97B8C"/>
    <w:multiLevelType w:val="multilevel"/>
    <w:tmpl w:val="06D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7F7E6A"/>
    <w:multiLevelType w:val="multilevel"/>
    <w:tmpl w:val="1872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4079D"/>
    <w:multiLevelType w:val="multilevel"/>
    <w:tmpl w:val="AB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41492"/>
    <w:multiLevelType w:val="multilevel"/>
    <w:tmpl w:val="981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163D2"/>
    <w:multiLevelType w:val="hybridMultilevel"/>
    <w:tmpl w:val="9AB8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067369"/>
    <w:multiLevelType w:val="hybridMultilevel"/>
    <w:tmpl w:val="8BE6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2A532F"/>
    <w:multiLevelType w:val="hybridMultilevel"/>
    <w:tmpl w:val="FE1AE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04E0A79"/>
    <w:multiLevelType w:val="multilevel"/>
    <w:tmpl w:val="D8D29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2177AB4"/>
    <w:multiLevelType w:val="hybridMultilevel"/>
    <w:tmpl w:val="657EEECA"/>
    <w:lvl w:ilvl="0" w:tplc="3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B396359"/>
    <w:multiLevelType w:val="hybridMultilevel"/>
    <w:tmpl w:val="EFF057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B5C2911"/>
    <w:multiLevelType w:val="hybridMultilevel"/>
    <w:tmpl w:val="4F9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060B2D"/>
    <w:multiLevelType w:val="hybridMultilevel"/>
    <w:tmpl w:val="E38C1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C5A2C28"/>
    <w:multiLevelType w:val="multilevel"/>
    <w:tmpl w:val="5504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E20D3"/>
    <w:multiLevelType w:val="multilevel"/>
    <w:tmpl w:val="D8B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79E0"/>
    <w:multiLevelType w:val="multilevel"/>
    <w:tmpl w:val="D60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AF4EC1"/>
    <w:multiLevelType w:val="hybridMultilevel"/>
    <w:tmpl w:val="E1B6C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610B21"/>
    <w:multiLevelType w:val="multilevel"/>
    <w:tmpl w:val="3C6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6357F"/>
    <w:multiLevelType w:val="multilevel"/>
    <w:tmpl w:val="33B281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89D23A9"/>
    <w:multiLevelType w:val="hybridMultilevel"/>
    <w:tmpl w:val="8494A8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8AC4D23"/>
    <w:multiLevelType w:val="hybridMultilevel"/>
    <w:tmpl w:val="D3F64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A505A07"/>
    <w:multiLevelType w:val="hybridMultilevel"/>
    <w:tmpl w:val="32BCB7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DF3ED5"/>
    <w:multiLevelType w:val="multilevel"/>
    <w:tmpl w:val="65062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7416F"/>
    <w:multiLevelType w:val="multilevel"/>
    <w:tmpl w:val="FE886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0181012"/>
    <w:multiLevelType w:val="multilevel"/>
    <w:tmpl w:val="8424B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61058"/>
    <w:multiLevelType w:val="multilevel"/>
    <w:tmpl w:val="766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743AF"/>
    <w:multiLevelType w:val="multilevel"/>
    <w:tmpl w:val="8A5A03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4D030D6"/>
    <w:multiLevelType w:val="hybridMultilevel"/>
    <w:tmpl w:val="D95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A6340C"/>
    <w:multiLevelType w:val="hybridMultilevel"/>
    <w:tmpl w:val="09F42274"/>
    <w:lvl w:ilvl="0" w:tplc="660A218A">
      <w:start w:val="1"/>
      <w:numFmt w:val="decimal"/>
      <w:lvlText w:val="%1."/>
      <w:lvlJc w:val="left"/>
      <w:pPr>
        <w:ind w:left="720" w:hanging="360"/>
      </w:pPr>
      <w:rPr>
        <w:rFont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6A9168D"/>
    <w:multiLevelType w:val="hybridMultilevel"/>
    <w:tmpl w:val="8E9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6D51DF"/>
    <w:multiLevelType w:val="multilevel"/>
    <w:tmpl w:val="23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55B9"/>
    <w:multiLevelType w:val="multilevel"/>
    <w:tmpl w:val="DC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20141"/>
    <w:multiLevelType w:val="hybridMultilevel"/>
    <w:tmpl w:val="81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AD0C5D"/>
    <w:multiLevelType w:val="multilevel"/>
    <w:tmpl w:val="DD9A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E55456"/>
    <w:multiLevelType w:val="hybridMultilevel"/>
    <w:tmpl w:val="6284E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C995578"/>
    <w:multiLevelType w:val="multilevel"/>
    <w:tmpl w:val="4992ED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53787ACA"/>
    <w:multiLevelType w:val="multilevel"/>
    <w:tmpl w:val="C63E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4B6152F"/>
    <w:multiLevelType w:val="multilevel"/>
    <w:tmpl w:val="B1D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FE55D6"/>
    <w:multiLevelType w:val="hybridMultilevel"/>
    <w:tmpl w:val="818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C59E2"/>
    <w:multiLevelType w:val="multilevel"/>
    <w:tmpl w:val="ECC6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5D74F9E"/>
    <w:multiLevelType w:val="multilevel"/>
    <w:tmpl w:val="38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1086A"/>
    <w:multiLevelType w:val="hybridMultilevel"/>
    <w:tmpl w:val="01D82E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595E3A4E"/>
    <w:multiLevelType w:val="multilevel"/>
    <w:tmpl w:val="26E4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7070CE"/>
    <w:multiLevelType w:val="multilevel"/>
    <w:tmpl w:val="9F8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DA6EFA"/>
    <w:multiLevelType w:val="multilevel"/>
    <w:tmpl w:val="66E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D4912"/>
    <w:multiLevelType w:val="hybridMultilevel"/>
    <w:tmpl w:val="09D47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600C6536"/>
    <w:multiLevelType w:val="multilevel"/>
    <w:tmpl w:val="41F0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C27D2"/>
    <w:multiLevelType w:val="multilevel"/>
    <w:tmpl w:val="952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DE4B7F"/>
    <w:multiLevelType w:val="multilevel"/>
    <w:tmpl w:val="1E40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B3DA5"/>
    <w:multiLevelType w:val="multilevel"/>
    <w:tmpl w:val="606C9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7BF54EF"/>
    <w:multiLevelType w:val="hybridMultilevel"/>
    <w:tmpl w:val="D974D506"/>
    <w:lvl w:ilvl="0" w:tplc="A4F25F5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9C85D23"/>
    <w:multiLevelType w:val="multilevel"/>
    <w:tmpl w:val="179031E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70" w15:restartNumberingAfterBreak="0">
    <w:nsid w:val="69CE575C"/>
    <w:multiLevelType w:val="multilevel"/>
    <w:tmpl w:val="743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22619"/>
    <w:multiLevelType w:val="multilevel"/>
    <w:tmpl w:val="7B528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EBD1B5D"/>
    <w:multiLevelType w:val="multilevel"/>
    <w:tmpl w:val="CC66F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EFF6C17"/>
    <w:multiLevelType w:val="hybridMultilevel"/>
    <w:tmpl w:val="8B0CF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FBE0973"/>
    <w:multiLevelType w:val="multilevel"/>
    <w:tmpl w:val="50A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7826EB"/>
    <w:multiLevelType w:val="hybridMultilevel"/>
    <w:tmpl w:val="EC643B6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285234E"/>
    <w:multiLevelType w:val="multilevel"/>
    <w:tmpl w:val="444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38066C"/>
    <w:multiLevelType w:val="hybridMultilevel"/>
    <w:tmpl w:val="E962F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4286E95"/>
    <w:multiLevelType w:val="hybridMultilevel"/>
    <w:tmpl w:val="5762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361509"/>
    <w:multiLevelType w:val="multilevel"/>
    <w:tmpl w:val="745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14593A"/>
    <w:multiLevelType w:val="hybridMultilevel"/>
    <w:tmpl w:val="78CCC6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66D789D"/>
    <w:multiLevelType w:val="multilevel"/>
    <w:tmpl w:val="E2E6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16B2E"/>
    <w:multiLevelType w:val="multilevel"/>
    <w:tmpl w:val="46B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B39F0"/>
    <w:multiLevelType w:val="hybridMultilevel"/>
    <w:tmpl w:val="D960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8E0E3A"/>
    <w:multiLevelType w:val="multilevel"/>
    <w:tmpl w:val="55A872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96047133">
    <w:abstractNumId w:val="8"/>
  </w:num>
  <w:num w:numId="2" w16cid:durableId="2113353763">
    <w:abstractNumId w:val="33"/>
  </w:num>
  <w:num w:numId="3" w16cid:durableId="684668518">
    <w:abstractNumId w:val="84"/>
  </w:num>
  <w:num w:numId="4" w16cid:durableId="1485005700">
    <w:abstractNumId w:val="77"/>
  </w:num>
  <w:num w:numId="5" w16cid:durableId="642470835">
    <w:abstractNumId w:val="69"/>
  </w:num>
  <w:num w:numId="6" w16cid:durableId="1064136548">
    <w:abstractNumId w:val="75"/>
  </w:num>
  <w:num w:numId="7" w16cid:durableId="152256722">
    <w:abstractNumId w:val="7"/>
  </w:num>
  <w:num w:numId="8" w16cid:durableId="210119432">
    <w:abstractNumId w:val="73"/>
  </w:num>
  <w:num w:numId="9" w16cid:durableId="2119988705">
    <w:abstractNumId w:val="53"/>
  </w:num>
  <w:num w:numId="10" w16cid:durableId="1109819050">
    <w:abstractNumId w:val="16"/>
  </w:num>
  <w:num w:numId="11" w16cid:durableId="837307961">
    <w:abstractNumId w:val="36"/>
  </w:num>
  <w:num w:numId="12" w16cid:durableId="35814557">
    <w:abstractNumId w:val="56"/>
  </w:num>
  <w:num w:numId="13" w16cid:durableId="279267565">
    <w:abstractNumId w:val="50"/>
  </w:num>
  <w:num w:numId="14" w16cid:durableId="1935361075">
    <w:abstractNumId w:val="83"/>
  </w:num>
  <w:num w:numId="15" w16cid:durableId="871305061">
    <w:abstractNumId w:val="29"/>
  </w:num>
  <w:num w:numId="16" w16cid:durableId="582029407">
    <w:abstractNumId w:val="47"/>
  </w:num>
  <w:num w:numId="17" w16cid:durableId="1819296924">
    <w:abstractNumId w:val="24"/>
  </w:num>
  <w:num w:numId="18" w16cid:durableId="1956014856">
    <w:abstractNumId w:val="78"/>
  </w:num>
  <w:num w:numId="19" w16cid:durableId="189537221">
    <w:abstractNumId w:val="23"/>
  </w:num>
  <w:num w:numId="20" w16cid:durableId="1769037447">
    <w:abstractNumId w:val="34"/>
  </w:num>
  <w:num w:numId="21" w16cid:durableId="349186703">
    <w:abstractNumId w:val="45"/>
  </w:num>
  <w:num w:numId="22" w16cid:durableId="588654841">
    <w:abstractNumId w:val="70"/>
  </w:num>
  <w:num w:numId="23" w16cid:durableId="777531808">
    <w:abstractNumId w:val="0"/>
  </w:num>
  <w:num w:numId="24" w16cid:durableId="732967286">
    <w:abstractNumId w:val="55"/>
  </w:num>
  <w:num w:numId="25" w16cid:durableId="946229254">
    <w:abstractNumId w:val="35"/>
  </w:num>
  <w:num w:numId="26" w16cid:durableId="1399330268">
    <w:abstractNumId w:val="6"/>
  </w:num>
  <w:num w:numId="27" w16cid:durableId="431895366">
    <w:abstractNumId w:val="42"/>
    <w:lvlOverride w:ilvl="0">
      <w:lvl w:ilvl="0">
        <w:numFmt w:val="decimal"/>
        <w:lvlText w:val="%1."/>
        <w:lvlJc w:val="left"/>
      </w:lvl>
    </w:lvlOverride>
  </w:num>
  <w:num w:numId="28" w16cid:durableId="623923135">
    <w:abstractNumId w:val="40"/>
    <w:lvlOverride w:ilvl="0">
      <w:lvl w:ilvl="0">
        <w:numFmt w:val="decimal"/>
        <w:lvlText w:val="%1."/>
        <w:lvlJc w:val="left"/>
      </w:lvl>
    </w:lvlOverride>
  </w:num>
  <w:num w:numId="29" w16cid:durableId="935673162">
    <w:abstractNumId w:val="4"/>
  </w:num>
  <w:num w:numId="30" w16cid:durableId="1007367301">
    <w:abstractNumId w:val="1"/>
  </w:num>
  <w:num w:numId="31" w16cid:durableId="900140848">
    <w:abstractNumId w:val="59"/>
  </w:num>
  <w:num w:numId="32" w16cid:durableId="1850681152">
    <w:abstractNumId w:val="28"/>
  </w:num>
  <w:num w:numId="33" w16cid:durableId="1019351155">
    <w:abstractNumId w:val="30"/>
  </w:num>
  <w:num w:numId="34" w16cid:durableId="1173059766">
    <w:abstractNumId w:val="37"/>
  </w:num>
  <w:num w:numId="35" w16cid:durableId="886533022">
    <w:abstractNumId w:val="68"/>
  </w:num>
  <w:num w:numId="36" w16cid:durableId="431320352">
    <w:abstractNumId w:val="27"/>
  </w:num>
  <w:num w:numId="37" w16cid:durableId="1850900032">
    <w:abstractNumId w:val="25"/>
  </w:num>
  <w:num w:numId="38" w16cid:durableId="328481881">
    <w:abstractNumId w:val="80"/>
  </w:num>
  <w:num w:numId="39" w16cid:durableId="1619799618">
    <w:abstractNumId w:val="63"/>
  </w:num>
  <w:num w:numId="40" w16cid:durableId="145244051">
    <w:abstractNumId w:val="38"/>
  </w:num>
  <w:num w:numId="41" w16cid:durableId="684598792">
    <w:abstractNumId w:val="52"/>
  </w:num>
  <w:num w:numId="42" w16cid:durableId="948852287">
    <w:abstractNumId w:val="65"/>
  </w:num>
  <w:num w:numId="43" w16cid:durableId="755251144">
    <w:abstractNumId w:val="79"/>
  </w:num>
  <w:num w:numId="44" w16cid:durableId="1603491545">
    <w:abstractNumId w:val="43"/>
  </w:num>
  <w:num w:numId="45" w16cid:durableId="860822023">
    <w:abstractNumId w:val="11"/>
  </w:num>
  <w:num w:numId="46" w16cid:durableId="1962610968">
    <w:abstractNumId w:val="32"/>
  </w:num>
  <w:num w:numId="47" w16cid:durableId="1288047313">
    <w:abstractNumId w:val="74"/>
  </w:num>
  <w:num w:numId="48" w16cid:durableId="1178811457">
    <w:abstractNumId w:val="21"/>
  </w:num>
  <w:num w:numId="49" w16cid:durableId="291134242">
    <w:abstractNumId w:val="48"/>
  </w:num>
  <w:num w:numId="50" w16cid:durableId="1182276545">
    <w:abstractNumId w:val="62"/>
  </w:num>
  <w:num w:numId="51" w16cid:durableId="417099460">
    <w:abstractNumId w:val="82"/>
  </w:num>
  <w:num w:numId="52" w16cid:durableId="474105670">
    <w:abstractNumId w:val="22"/>
  </w:num>
  <w:num w:numId="53" w16cid:durableId="1964655507">
    <w:abstractNumId w:val="3"/>
  </w:num>
  <w:num w:numId="54" w16cid:durableId="63845205">
    <w:abstractNumId w:val="31"/>
    <w:lvlOverride w:ilvl="0">
      <w:lvl w:ilvl="0">
        <w:numFmt w:val="lowerLetter"/>
        <w:lvlText w:val="%1."/>
        <w:lvlJc w:val="left"/>
      </w:lvl>
    </w:lvlOverride>
  </w:num>
  <w:num w:numId="55" w16cid:durableId="173228043">
    <w:abstractNumId w:val="31"/>
    <w:lvlOverride w:ilvl="0">
      <w:lvl w:ilvl="0">
        <w:numFmt w:val="lowerLetter"/>
        <w:lvlText w:val="%1."/>
        <w:lvlJc w:val="left"/>
      </w:lvl>
    </w:lvlOverride>
  </w:num>
  <w:num w:numId="56" w16cid:durableId="906035347">
    <w:abstractNumId w:val="31"/>
    <w:lvlOverride w:ilvl="0">
      <w:lvl w:ilvl="0">
        <w:numFmt w:val="lowerLetter"/>
        <w:lvlText w:val="%1."/>
        <w:lvlJc w:val="left"/>
      </w:lvl>
    </w:lvlOverride>
  </w:num>
  <w:num w:numId="57" w16cid:durableId="130103155">
    <w:abstractNumId w:val="31"/>
    <w:lvlOverride w:ilvl="0">
      <w:lvl w:ilvl="0">
        <w:numFmt w:val="lowerLetter"/>
        <w:lvlText w:val="%1."/>
        <w:lvlJc w:val="left"/>
      </w:lvl>
    </w:lvlOverride>
  </w:num>
  <w:num w:numId="58" w16cid:durableId="1641615903">
    <w:abstractNumId w:val="64"/>
  </w:num>
  <w:num w:numId="59" w16cid:durableId="485781148">
    <w:abstractNumId w:val="66"/>
  </w:num>
  <w:num w:numId="60" w16cid:durableId="1759330980">
    <w:abstractNumId w:val="20"/>
  </w:num>
  <w:num w:numId="61" w16cid:durableId="1669479851">
    <w:abstractNumId w:val="76"/>
  </w:num>
  <w:num w:numId="62" w16cid:durableId="250700057">
    <w:abstractNumId w:val="14"/>
  </w:num>
  <w:num w:numId="63" w16cid:durableId="325136859">
    <w:abstractNumId w:val="49"/>
  </w:num>
  <w:num w:numId="64" w16cid:durableId="752894403">
    <w:abstractNumId w:val="58"/>
  </w:num>
  <w:num w:numId="65" w16cid:durableId="1851794300">
    <w:abstractNumId w:val="81"/>
  </w:num>
  <w:num w:numId="66" w16cid:durableId="1717970202">
    <w:abstractNumId w:val="61"/>
  </w:num>
  <w:num w:numId="67" w16cid:durableId="681591357">
    <w:abstractNumId w:val="5"/>
  </w:num>
  <w:num w:numId="68" w16cid:durableId="141625133">
    <w:abstractNumId w:val="13"/>
  </w:num>
  <w:num w:numId="69" w16cid:durableId="903561740">
    <w:abstractNumId w:val="17"/>
  </w:num>
  <w:num w:numId="70" w16cid:durableId="729353188">
    <w:abstractNumId w:val="10"/>
  </w:num>
  <w:num w:numId="71" w16cid:durableId="589043279">
    <w:abstractNumId w:val="71"/>
  </w:num>
  <w:num w:numId="72" w16cid:durableId="612827299">
    <w:abstractNumId w:val="15"/>
  </w:num>
  <w:num w:numId="73" w16cid:durableId="1362703583">
    <w:abstractNumId w:val="9"/>
  </w:num>
  <w:num w:numId="74" w16cid:durableId="1196578962">
    <w:abstractNumId w:val="67"/>
  </w:num>
  <w:num w:numId="75" w16cid:durableId="890655877">
    <w:abstractNumId w:val="57"/>
  </w:num>
  <w:num w:numId="76" w16cid:durableId="1357584326">
    <w:abstractNumId w:val="12"/>
  </w:num>
  <w:num w:numId="77" w16cid:durableId="1683432540">
    <w:abstractNumId w:val="44"/>
  </w:num>
  <w:num w:numId="78" w16cid:durableId="1643078130">
    <w:abstractNumId w:val="26"/>
  </w:num>
  <w:num w:numId="79" w16cid:durableId="671299336">
    <w:abstractNumId w:val="18"/>
  </w:num>
  <w:num w:numId="80" w16cid:durableId="1429808161">
    <w:abstractNumId w:val="72"/>
  </w:num>
  <w:num w:numId="81" w16cid:durableId="1306396435">
    <w:abstractNumId w:val="2"/>
  </w:num>
  <w:num w:numId="82" w16cid:durableId="179320499">
    <w:abstractNumId w:val="19"/>
  </w:num>
  <w:num w:numId="83" w16cid:durableId="1922181458">
    <w:abstractNumId w:val="60"/>
  </w:num>
  <w:num w:numId="84" w16cid:durableId="2039969756">
    <w:abstractNumId w:val="51"/>
  </w:num>
  <w:num w:numId="85" w16cid:durableId="1428161674">
    <w:abstractNumId w:val="54"/>
  </w:num>
  <w:num w:numId="86" w16cid:durableId="1893232145">
    <w:abstractNumId w:val="41"/>
  </w:num>
  <w:num w:numId="87" w16cid:durableId="367023637">
    <w:abstractNumId w:val="39"/>
  </w:num>
  <w:num w:numId="88" w16cid:durableId="444815733">
    <w:abstractNumId w:val="4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2B77"/>
    <w:rsid w:val="000037AC"/>
    <w:rsid w:val="000047F5"/>
    <w:rsid w:val="00005494"/>
    <w:rsid w:val="00006967"/>
    <w:rsid w:val="00010044"/>
    <w:rsid w:val="0001013C"/>
    <w:rsid w:val="00010ED4"/>
    <w:rsid w:val="00011302"/>
    <w:rsid w:val="0001241F"/>
    <w:rsid w:val="000132F7"/>
    <w:rsid w:val="00013E80"/>
    <w:rsid w:val="00014C4D"/>
    <w:rsid w:val="00014C4F"/>
    <w:rsid w:val="00014EF7"/>
    <w:rsid w:val="000150A9"/>
    <w:rsid w:val="00015A88"/>
    <w:rsid w:val="00017959"/>
    <w:rsid w:val="00020A4A"/>
    <w:rsid w:val="00020EC9"/>
    <w:rsid w:val="00021477"/>
    <w:rsid w:val="00021656"/>
    <w:rsid w:val="00021FFB"/>
    <w:rsid w:val="000231C7"/>
    <w:rsid w:val="00024B12"/>
    <w:rsid w:val="00024C83"/>
    <w:rsid w:val="00024F3F"/>
    <w:rsid w:val="000279D5"/>
    <w:rsid w:val="00032725"/>
    <w:rsid w:val="00032867"/>
    <w:rsid w:val="00033073"/>
    <w:rsid w:val="00033882"/>
    <w:rsid w:val="00036D32"/>
    <w:rsid w:val="00036D5C"/>
    <w:rsid w:val="00036EB1"/>
    <w:rsid w:val="000378D8"/>
    <w:rsid w:val="00040C6D"/>
    <w:rsid w:val="00041D5B"/>
    <w:rsid w:val="00044EE4"/>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B8"/>
    <w:rsid w:val="0006584B"/>
    <w:rsid w:val="0006799C"/>
    <w:rsid w:val="00067D36"/>
    <w:rsid w:val="0007113B"/>
    <w:rsid w:val="00071826"/>
    <w:rsid w:val="00071ADA"/>
    <w:rsid w:val="00071BD9"/>
    <w:rsid w:val="00073687"/>
    <w:rsid w:val="000743DF"/>
    <w:rsid w:val="000757B3"/>
    <w:rsid w:val="00076893"/>
    <w:rsid w:val="0007723B"/>
    <w:rsid w:val="000779DA"/>
    <w:rsid w:val="000804ED"/>
    <w:rsid w:val="000808EA"/>
    <w:rsid w:val="00081EFF"/>
    <w:rsid w:val="000857E8"/>
    <w:rsid w:val="00086239"/>
    <w:rsid w:val="00086A54"/>
    <w:rsid w:val="00086B7C"/>
    <w:rsid w:val="000931AE"/>
    <w:rsid w:val="00094A0B"/>
    <w:rsid w:val="00095DE0"/>
    <w:rsid w:val="00096D46"/>
    <w:rsid w:val="00097AAE"/>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1E6F"/>
    <w:rsid w:val="000B23D2"/>
    <w:rsid w:val="000B3390"/>
    <w:rsid w:val="000B3CBC"/>
    <w:rsid w:val="000B43BA"/>
    <w:rsid w:val="000B462E"/>
    <w:rsid w:val="000B47F6"/>
    <w:rsid w:val="000B6283"/>
    <w:rsid w:val="000B6545"/>
    <w:rsid w:val="000B6F47"/>
    <w:rsid w:val="000B7AAA"/>
    <w:rsid w:val="000C0273"/>
    <w:rsid w:val="000C0CCA"/>
    <w:rsid w:val="000C0DD9"/>
    <w:rsid w:val="000C17F9"/>
    <w:rsid w:val="000C20BE"/>
    <w:rsid w:val="000C309D"/>
    <w:rsid w:val="000C3309"/>
    <w:rsid w:val="000C4C4A"/>
    <w:rsid w:val="000C4C51"/>
    <w:rsid w:val="000C5129"/>
    <w:rsid w:val="000C65F1"/>
    <w:rsid w:val="000C7175"/>
    <w:rsid w:val="000C7C26"/>
    <w:rsid w:val="000D0959"/>
    <w:rsid w:val="000D0C2A"/>
    <w:rsid w:val="000D1D38"/>
    <w:rsid w:val="000D2D65"/>
    <w:rsid w:val="000D3DDA"/>
    <w:rsid w:val="000D3F78"/>
    <w:rsid w:val="000D4BCD"/>
    <w:rsid w:val="000D4D5C"/>
    <w:rsid w:val="000D613A"/>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209"/>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0EFE"/>
    <w:rsid w:val="001325C3"/>
    <w:rsid w:val="00132BC6"/>
    <w:rsid w:val="00132C70"/>
    <w:rsid w:val="0013375F"/>
    <w:rsid w:val="00135368"/>
    <w:rsid w:val="00137527"/>
    <w:rsid w:val="00141D4E"/>
    <w:rsid w:val="0014233E"/>
    <w:rsid w:val="00142B96"/>
    <w:rsid w:val="00143811"/>
    <w:rsid w:val="00144708"/>
    <w:rsid w:val="00144F6A"/>
    <w:rsid w:val="00145504"/>
    <w:rsid w:val="001472B6"/>
    <w:rsid w:val="0014759D"/>
    <w:rsid w:val="00147D69"/>
    <w:rsid w:val="00151CD4"/>
    <w:rsid w:val="0015260F"/>
    <w:rsid w:val="001533F4"/>
    <w:rsid w:val="00153F40"/>
    <w:rsid w:val="00153FDA"/>
    <w:rsid w:val="001540D9"/>
    <w:rsid w:val="00154120"/>
    <w:rsid w:val="0015473F"/>
    <w:rsid w:val="00155663"/>
    <w:rsid w:val="00157889"/>
    <w:rsid w:val="00157FBA"/>
    <w:rsid w:val="00160B0A"/>
    <w:rsid w:val="0016154A"/>
    <w:rsid w:val="00162376"/>
    <w:rsid w:val="00162BFC"/>
    <w:rsid w:val="00164DD6"/>
    <w:rsid w:val="001651DA"/>
    <w:rsid w:val="001655CE"/>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77E84"/>
    <w:rsid w:val="001800BA"/>
    <w:rsid w:val="00180C2B"/>
    <w:rsid w:val="001816B5"/>
    <w:rsid w:val="00181A47"/>
    <w:rsid w:val="00182A70"/>
    <w:rsid w:val="00183341"/>
    <w:rsid w:val="00183554"/>
    <w:rsid w:val="00183AA4"/>
    <w:rsid w:val="00184116"/>
    <w:rsid w:val="00186319"/>
    <w:rsid w:val="001868D1"/>
    <w:rsid w:val="001917FC"/>
    <w:rsid w:val="00191825"/>
    <w:rsid w:val="00191B8C"/>
    <w:rsid w:val="00191D8F"/>
    <w:rsid w:val="00192DFF"/>
    <w:rsid w:val="00193A16"/>
    <w:rsid w:val="001952BC"/>
    <w:rsid w:val="001954A1"/>
    <w:rsid w:val="00196B9C"/>
    <w:rsid w:val="00197B21"/>
    <w:rsid w:val="00197C8A"/>
    <w:rsid w:val="00197E87"/>
    <w:rsid w:val="001A054F"/>
    <w:rsid w:val="001A22AC"/>
    <w:rsid w:val="001A281F"/>
    <w:rsid w:val="001A2DE6"/>
    <w:rsid w:val="001A42DA"/>
    <w:rsid w:val="001A6CC4"/>
    <w:rsid w:val="001A6E17"/>
    <w:rsid w:val="001A740B"/>
    <w:rsid w:val="001B0183"/>
    <w:rsid w:val="001B0651"/>
    <w:rsid w:val="001B0B4F"/>
    <w:rsid w:val="001B0D5E"/>
    <w:rsid w:val="001B111F"/>
    <w:rsid w:val="001B35FF"/>
    <w:rsid w:val="001B39F4"/>
    <w:rsid w:val="001B401F"/>
    <w:rsid w:val="001B75A6"/>
    <w:rsid w:val="001C123F"/>
    <w:rsid w:val="001C13C9"/>
    <w:rsid w:val="001C2882"/>
    <w:rsid w:val="001C3F67"/>
    <w:rsid w:val="001C581F"/>
    <w:rsid w:val="001C60E7"/>
    <w:rsid w:val="001C66AC"/>
    <w:rsid w:val="001C74FA"/>
    <w:rsid w:val="001C7F03"/>
    <w:rsid w:val="001D1243"/>
    <w:rsid w:val="001D18BD"/>
    <w:rsid w:val="001D1E45"/>
    <w:rsid w:val="001D21F7"/>
    <w:rsid w:val="001D340D"/>
    <w:rsid w:val="001D3A0A"/>
    <w:rsid w:val="001D4A09"/>
    <w:rsid w:val="001D5D9A"/>
    <w:rsid w:val="001D6908"/>
    <w:rsid w:val="001D6AE3"/>
    <w:rsid w:val="001D7818"/>
    <w:rsid w:val="001D7CFF"/>
    <w:rsid w:val="001E03B5"/>
    <w:rsid w:val="001E04C6"/>
    <w:rsid w:val="001E0DE9"/>
    <w:rsid w:val="001E16FB"/>
    <w:rsid w:val="001E2925"/>
    <w:rsid w:val="001E3EE7"/>
    <w:rsid w:val="001E4616"/>
    <w:rsid w:val="001E4891"/>
    <w:rsid w:val="001E4CA6"/>
    <w:rsid w:val="001E548F"/>
    <w:rsid w:val="001E618D"/>
    <w:rsid w:val="001F0A16"/>
    <w:rsid w:val="001F162E"/>
    <w:rsid w:val="001F1CDB"/>
    <w:rsid w:val="001F2354"/>
    <w:rsid w:val="001F250C"/>
    <w:rsid w:val="001F30E0"/>
    <w:rsid w:val="001F3F30"/>
    <w:rsid w:val="001F4866"/>
    <w:rsid w:val="001F566A"/>
    <w:rsid w:val="001F5F3C"/>
    <w:rsid w:val="001F6119"/>
    <w:rsid w:val="001F7D3C"/>
    <w:rsid w:val="00201ED8"/>
    <w:rsid w:val="00202084"/>
    <w:rsid w:val="00202E26"/>
    <w:rsid w:val="002033EA"/>
    <w:rsid w:val="00204A7D"/>
    <w:rsid w:val="0020533B"/>
    <w:rsid w:val="00205789"/>
    <w:rsid w:val="002062A8"/>
    <w:rsid w:val="002066D3"/>
    <w:rsid w:val="00211C56"/>
    <w:rsid w:val="00215F22"/>
    <w:rsid w:val="00216D80"/>
    <w:rsid w:val="00217749"/>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2BE5"/>
    <w:rsid w:val="00243B12"/>
    <w:rsid w:val="002440D7"/>
    <w:rsid w:val="002450B4"/>
    <w:rsid w:val="002471D2"/>
    <w:rsid w:val="002479F1"/>
    <w:rsid w:val="002509A7"/>
    <w:rsid w:val="002516C7"/>
    <w:rsid w:val="00252535"/>
    <w:rsid w:val="0025322C"/>
    <w:rsid w:val="00253F94"/>
    <w:rsid w:val="00255395"/>
    <w:rsid w:val="002577A4"/>
    <w:rsid w:val="00261818"/>
    <w:rsid w:val="00266444"/>
    <w:rsid w:val="00267692"/>
    <w:rsid w:val="00270BBA"/>
    <w:rsid w:val="002717F9"/>
    <w:rsid w:val="00272882"/>
    <w:rsid w:val="002750EC"/>
    <w:rsid w:val="00275C32"/>
    <w:rsid w:val="0027648E"/>
    <w:rsid w:val="002778D9"/>
    <w:rsid w:val="0027793A"/>
    <w:rsid w:val="00277A51"/>
    <w:rsid w:val="002807A3"/>
    <w:rsid w:val="00280944"/>
    <w:rsid w:val="00280D1E"/>
    <w:rsid w:val="002825B2"/>
    <w:rsid w:val="00282F6A"/>
    <w:rsid w:val="00283257"/>
    <w:rsid w:val="0028341E"/>
    <w:rsid w:val="0028443F"/>
    <w:rsid w:val="0028533C"/>
    <w:rsid w:val="00285745"/>
    <w:rsid w:val="00285C7E"/>
    <w:rsid w:val="002865D9"/>
    <w:rsid w:val="00286D85"/>
    <w:rsid w:val="002879F1"/>
    <w:rsid w:val="00290EC9"/>
    <w:rsid w:val="002916CA"/>
    <w:rsid w:val="00291981"/>
    <w:rsid w:val="002920D1"/>
    <w:rsid w:val="00293919"/>
    <w:rsid w:val="002965C0"/>
    <w:rsid w:val="0029702E"/>
    <w:rsid w:val="00297D33"/>
    <w:rsid w:val="002A0221"/>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76"/>
    <w:rsid w:val="002B78AC"/>
    <w:rsid w:val="002C06D2"/>
    <w:rsid w:val="002C0D01"/>
    <w:rsid w:val="002C165A"/>
    <w:rsid w:val="002C17E3"/>
    <w:rsid w:val="002C31C5"/>
    <w:rsid w:val="002C543E"/>
    <w:rsid w:val="002C7864"/>
    <w:rsid w:val="002D01F5"/>
    <w:rsid w:val="002D1249"/>
    <w:rsid w:val="002D1882"/>
    <w:rsid w:val="002D18D4"/>
    <w:rsid w:val="002D28E1"/>
    <w:rsid w:val="002D5A59"/>
    <w:rsid w:val="002D5F92"/>
    <w:rsid w:val="002D6D95"/>
    <w:rsid w:val="002D7F8D"/>
    <w:rsid w:val="002E061C"/>
    <w:rsid w:val="002E3081"/>
    <w:rsid w:val="002E55C3"/>
    <w:rsid w:val="002E6E82"/>
    <w:rsid w:val="002F1779"/>
    <w:rsid w:val="002F28F5"/>
    <w:rsid w:val="002F3513"/>
    <w:rsid w:val="002F37A5"/>
    <w:rsid w:val="002F394C"/>
    <w:rsid w:val="002F4371"/>
    <w:rsid w:val="002F4A3E"/>
    <w:rsid w:val="002F4B22"/>
    <w:rsid w:val="002F7710"/>
    <w:rsid w:val="002F7D2D"/>
    <w:rsid w:val="003003B0"/>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5DF"/>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A7B"/>
    <w:rsid w:val="00392B35"/>
    <w:rsid w:val="00392DBD"/>
    <w:rsid w:val="0039423F"/>
    <w:rsid w:val="003944D3"/>
    <w:rsid w:val="00395484"/>
    <w:rsid w:val="00397A92"/>
    <w:rsid w:val="003A17C1"/>
    <w:rsid w:val="003A353C"/>
    <w:rsid w:val="003A59AF"/>
    <w:rsid w:val="003A5BEC"/>
    <w:rsid w:val="003A7F12"/>
    <w:rsid w:val="003B03EA"/>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623"/>
    <w:rsid w:val="003D7565"/>
    <w:rsid w:val="003D766E"/>
    <w:rsid w:val="003D789E"/>
    <w:rsid w:val="003E083E"/>
    <w:rsid w:val="003E0D11"/>
    <w:rsid w:val="003E1028"/>
    <w:rsid w:val="003E1FEB"/>
    <w:rsid w:val="003E1FF1"/>
    <w:rsid w:val="003E2D0F"/>
    <w:rsid w:val="003E2E2C"/>
    <w:rsid w:val="003E3E82"/>
    <w:rsid w:val="003E4236"/>
    <w:rsid w:val="003E4629"/>
    <w:rsid w:val="003E7830"/>
    <w:rsid w:val="003F0CA7"/>
    <w:rsid w:val="003F0E40"/>
    <w:rsid w:val="003F1CFA"/>
    <w:rsid w:val="003F5AC0"/>
    <w:rsid w:val="003F5B8F"/>
    <w:rsid w:val="003F5FC2"/>
    <w:rsid w:val="0040036C"/>
    <w:rsid w:val="00401595"/>
    <w:rsid w:val="00402A59"/>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8"/>
    <w:rsid w:val="004266A6"/>
    <w:rsid w:val="00426AF6"/>
    <w:rsid w:val="00427F4F"/>
    <w:rsid w:val="0043031C"/>
    <w:rsid w:val="00430707"/>
    <w:rsid w:val="00430A58"/>
    <w:rsid w:val="00430CE0"/>
    <w:rsid w:val="00430F9F"/>
    <w:rsid w:val="00430FA5"/>
    <w:rsid w:val="0043129F"/>
    <w:rsid w:val="004317C9"/>
    <w:rsid w:val="004324C8"/>
    <w:rsid w:val="004348A9"/>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57B6"/>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49B"/>
    <w:rsid w:val="004A16AB"/>
    <w:rsid w:val="004A1745"/>
    <w:rsid w:val="004A1D7B"/>
    <w:rsid w:val="004A3416"/>
    <w:rsid w:val="004A50B7"/>
    <w:rsid w:val="004A6411"/>
    <w:rsid w:val="004A67FF"/>
    <w:rsid w:val="004A6F23"/>
    <w:rsid w:val="004A79ED"/>
    <w:rsid w:val="004B192B"/>
    <w:rsid w:val="004B2A6A"/>
    <w:rsid w:val="004B3A74"/>
    <w:rsid w:val="004B60EC"/>
    <w:rsid w:val="004B749E"/>
    <w:rsid w:val="004B7982"/>
    <w:rsid w:val="004B7DE4"/>
    <w:rsid w:val="004C0A67"/>
    <w:rsid w:val="004C1BFB"/>
    <w:rsid w:val="004C2198"/>
    <w:rsid w:val="004C2B78"/>
    <w:rsid w:val="004C315F"/>
    <w:rsid w:val="004C3DBC"/>
    <w:rsid w:val="004C3EB8"/>
    <w:rsid w:val="004C43F1"/>
    <w:rsid w:val="004C44CA"/>
    <w:rsid w:val="004C4618"/>
    <w:rsid w:val="004C57ED"/>
    <w:rsid w:val="004C64D0"/>
    <w:rsid w:val="004C7035"/>
    <w:rsid w:val="004D2CC9"/>
    <w:rsid w:val="004D3181"/>
    <w:rsid w:val="004D3897"/>
    <w:rsid w:val="004D58EA"/>
    <w:rsid w:val="004D6426"/>
    <w:rsid w:val="004D677E"/>
    <w:rsid w:val="004E0486"/>
    <w:rsid w:val="004E0B58"/>
    <w:rsid w:val="004E0F8E"/>
    <w:rsid w:val="004E11F7"/>
    <w:rsid w:val="004E1493"/>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1EB9"/>
    <w:rsid w:val="0051435E"/>
    <w:rsid w:val="00514B89"/>
    <w:rsid w:val="00514E75"/>
    <w:rsid w:val="005151D9"/>
    <w:rsid w:val="00517488"/>
    <w:rsid w:val="0051769D"/>
    <w:rsid w:val="00521953"/>
    <w:rsid w:val="0052353F"/>
    <w:rsid w:val="005248F9"/>
    <w:rsid w:val="00527FD7"/>
    <w:rsid w:val="005309AD"/>
    <w:rsid w:val="00531238"/>
    <w:rsid w:val="00534734"/>
    <w:rsid w:val="005353EF"/>
    <w:rsid w:val="00535F77"/>
    <w:rsid w:val="00537E57"/>
    <w:rsid w:val="0054085A"/>
    <w:rsid w:val="00540EFF"/>
    <w:rsid w:val="00543158"/>
    <w:rsid w:val="00544EE7"/>
    <w:rsid w:val="005462BC"/>
    <w:rsid w:val="005466CA"/>
    <w:rsid w:val="005469D4"/>
    <w:rsid w:val="00546E3E"/>
    <w:rsid w:val="00546EB0"/>
    <w:rsid w:val="00550BE5"/>
    <w:rsid w:val="00551820"/>
    <w:rsid w:val="00551C71"/>
    <w:rsid w:val="00552E4C"/>
    <w:rsid w:val="00553828"/>
    <w:rsid w:val="0055423F"/>
    <w:rsid w:val="00554860"/>
    <w:rsid w:val="005567A7"/>
    <w:rsid w:val="005568B5"/>
    <w:rsid w:val="00556D2D"/>
    <w:rsid w:val="0056018E"/>
    <w:rsid w:val="00561CCD"/>
    <w:rsid w:val="005649BE"/>
    <w:rsid w:val="00564CA7"/>
    <w:rsid w:val="00566AB9"/>
    <w:rsid w:val="00567C00"/>
    <w:rsid w:val="005705FA"/>
    <w:rsid w:val="00570944"/>
    <w:rsid w:val="00570B43"/>
    <w:rsid w:val="0057119E"/>
    <w:rsid w:val="005711DA"/>
    <w:rsid w:val="00572C96"/>
    <w:rsid w:val="00574597"/>
    <w:rsid w:val="00575689"/>
    <w:rsid w:val="0058020D"/>
    <w:rsid w:val="00580246"/>
    <w:rsid w:val="005807DD"/>
    <w:rsid w:val="00580FF3"/>
    <w:rsid w:val="00581EB7"/>
    <w:rsid w:val="005845D8"/>
    <w:rsid w:val="005857ED"/>
    <w:rsid w:val="0058667E"/>
    <w:rsid w:val="00586EF1"/>
    <w:rsid w:val="00586F2D"/>
    <w:rsid w:val="0058737A"/>
    <w:rsid w:val="00587C52"/>
    <w:rsid w:val="005909DD"/>
    <w:rsid w:val="00592368"/>
    <w:rsid w:val="00592B38"/>
    <w:rsid w:val="00593057"/>
    <w:rsid w:val="005937AC"/>
    <w:rsid w:val="00594C4C"/>
    <w:rsid w:val="005954FA"/>
    <w:rsid w:val="005960D2"/>
    <w:rsid w:val="00596AF9"/>
    <w:rsid w:val="00597A58"/>
    <w:rsid w:val="00597D92"/>
    <w:rsid w:val="005A1767"/>
    <w:rsid w:val="005A2FB2"/>
    <w:rsid w:val="005A34E6"/>
    <w:rsid w:val="005A42A4"/>
    <w:rsid w:val="005A4568"/>
    <w:rsid w:val="005A45BC"/>
    <w:rsid w:val="005A7BBB"/>
    <w:rsid w:val="005B008D"/>
    <w:rsid w:val="005B22DD"/>
    <w:rsid w:val="005B2C34"/>
    <w:rsid w:val="005B2C6B"/>
    <w:rsid w:val="005B2D40"/>
    <w:rsid w:val="005B4815"/>
    <w:rsid w:val="005B4B16"/>
    <w:rsid w:val="005B5E7C"/>
    <w:rsid w:val="005B7B2E"/>
    <w:rsid w:val="005B7C4E"/>
    <w:rsid w:val="005B7F87"/>
    <w:rsid w:val="005C02BB"/>
    <w:rsid w:val="005C1B0D"/>
    <w:rsid w:val="005C1ED1"/>
    <w:rsid w:val="005C2361"/>
    <w:rsid w:val="005C472F"/>
    <w:rsid w:val="005C4ED4"/>
    <w:rsid w:val="005C5BE2"/>
    <w:rsid w:val="005C5F89"/>
    <w:rsid w:val="005C6E94"/>
    <w:rsid w:val="005C7312"/>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D20"/>
    <w:rsid w:val="005E6E0E"/>
    <w:rsid w:val="005E6E5F"/>
    <w:rsid w:val="005F105F"/>
    <w:rsid w:val="005F1066"/>
    <w:rsid w:val="005F149E"/>
    <w:rsid w:val="005F252D"/>
    <w:rsid w:val="005F30F4"/>
    <w:rsid w:val="005F34DC"/>
    <w:rsid w:val="005F37F0"/>
    <w:rsid w:val="005F4511"/>
    <w:rsid w:val="005F4856"/>
    <w:rsid w:val="005F51E0"/>
    <w:rsid w:val="005F5366"/>
    <w:rsid w:val="005F6D6A"/>
    <w:rsid w:val="005F7C95"/>
    <w:rsid w:val="00600124"/>
    <w:rsid w:val="00601227"/>
    <w:rsid w:val="00601469"/>
    <w:rsid w:val="006014E9"/>
    <w:rsid w:val="00601902"/>
    <w:rsid w:val="00601A9D"/>
    <w:rsid w:val="0060253E"/>
    <w:rsid w:val="00604469"/>
    <w:rsid w:val="00604BA5"/>
    <w:rsid w:val="0060506A"/>
    <w:rsid w:val="00605C1E"/>
    <w:rsid w:val="0060672E"/>
    <w:rsid w:val="00606B30"/>
    <w:rsid w:val="00606C0C"/>
    <w:rsid w:val="00607D9A"/>
    <w:rsid w:val="00610B80"/>
    <w:rsid w:val="0061107C"/>
    <w:rsid w:val="00611185"/>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242F"/>
    <w:rsid w:val="00652D3B"/>
    <w:rsid w:val="006533BA"/>
    <w:rsid w:val="00653752"/>
    <w:rsid w:val="00653E7C"/>
    <w:rsid w:val="00654B72"/>
    <w:rsid w:val="00655753"/>
    <w:rsid w:val="006572CE"/>
    <w:rsid w:val="00657574"/>
    <w:rsid w:val="00660A7A"/>
    <w:rsid w:val="00661324"/>
    <w:rsid w:val="00662B29"/>
    <w:rsid w:val="0066557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14F"/>
    <w:rsid w:val="00683330"/>
    <w:rsid w:val="00684C8A"/>
    <w:rsid w:val="00685A38"/>
    <w:rsid w:val="00686681"/>
    <w:rsid w:val="00686FAF"/>
    <w:rsid w:val="006870D4"/>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703"/>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497"/>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43E"/>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65EA"/>
    <w:rsid w:val="00707DEC"/>
    <w:rsid w:val="0071066F"/>
    <w:rsid w:val="0071069F"/>
    <w:rsid w:val="00710F9D"/>
    <w:rsid w:val="0071196C"/>
    <w:rsid w:val="007124BB"/>
    <w:rsid w:val="007128F4"/>
    <w:rsid w:val="007133DA"/>
    <w:rsid w:val="007146CF"/>
    <w:rsid w:val="0071516E"/>
    <w:rsid w:val="00716C00"/>
    <w:rsid w:val="0071703A"/>
    <w:rsid w:val="007170F9"/>
    <w:rsid w:val="007220BD"/>
    <w:rsid w:val="007238A6"/>
    <w:rsid w:val="00724BB2"/>
    <w:rsid w:val="00725766"/>
    <w:rsid w:val="00725DD7"/>
    <w:rsid w:val="00727A23"/>
    <w:rsid w:val="007314D2"/>
    <w:rsid w:val="0073203A"/>
    <w:rsid w:val="00732EE1"/>
    <w:rsid w:val="00735055"/>
    <w:rsid w:val="007350E7"/>
    <w:rsid w:val="007363AE"/>
    <w:rsid w:val="00736E54"/>
    <w:rsid w:val="00737CF0"/>
    <w:rsid w:val="007404ED"/>
    <w:rsid w:val="00740F8B"/>
    <w:rsid w:val="00741F32"/>
    <w:rsid w:val="00742203"/>
    <w:rsid w:val="00743E14"/>
    <w:rsid w:val="00744146"/>
    <w:rsid w:val="007449AB"/>
    <w:rsid w:val="00745AA7"/>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0266"/>
    <w:rsid w:val="00772BF1"/>
    <w:rsid w:val="00773DC2"/>
    <w:rsid w:val="00774301"/>
    <w:rsid w:val="007757B2"/>
    <w:rsid w:val="00776204"/>
    <w:rsid w:val="00780549"/>
    <w:rsid w:val="00780891"/>
    <w:rsid w:val="0078175F"/>
    <w:rsid w:val="007835D6"/>
    <w:rsid w:val="007846E3"/>
    <w:rsid w:val="007860AD"/>
    <w:rsid w:val="0078788F"/>
    <w:rsid w:val="00790015"/>
    <w:rsid w:val="00790B16"/>
    <w:rsid w:val="007912D4"/>
    <w:rsid w:val="00792E8F"/>
    <w:rsid w:val="007937AD"/>
    <w:rsid w:val="00793BEA"/>
    <w:rsid w:val="00795CD8"/>
    <w:rsid w:val="00795F8E"/>
    <w:rsid w:val="007A1061"/>
    <w:rsid w:val="007A2EA4"/>
    <w:rsid w:val="007A49A0"/>
    <w:rsid w:val="007A68A6"/>
    <w:rsid w:val="007B05A0"/>
    <w:rsid w:val="007B2958"/>
    <w:rsid w:val="007B5472"/>
    <w:rsid w:val="007B628E"/>
    <w:rsid w:val="007B6982"/>
    <w:rsid w:val="007B79A7"/>
    <w:rsid w:val="007B79BF"/>
    <w:rsid w:val="007B7BBF"/>
    <w:rsid w:val="007C05FC"/>
    <w:rsid w:val="007C3944"/>
    <w:rsid w:val="007C56F5"/>
    <w:rsid w:val="007C6B8A"/>
    <w:rsid w:val="007C7104"/>
    <w:rsid w:val="007D00C1"/>
    <w:rsid w:val="007D18D4"/>
    <w:rsid w:val="007D4583"/>
    <w:rsid w:val="007D57EB"/>
    <w:rsid w:val="007D6816"/>
    <w:rsid w:val="007E0D8A"/>
    <w:rsid w:val="007E1178"/>
    <w:rsid w:val="007E1E08"/>
    <w:rsid w:val="007E2445"/>
    <w:rsid w:val="007E3F17"/>
    <w:rsid w:val="007E3F4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454B"/>
    <w:rsid w:val="00815BCA"/>
    <w:rsid w:val="00816048"/>
    <w:rsid w:val="00816539"/>
    <w:rsid w:val="0082083B"/>
    <w:rsid w:val="008208DB"/>
    <w:rsid w:val="0082184C"/>
    <w:rsid w:val="00821B5D"/>
    <w:rsid w:val="00822322"/>
    <w:rsid w:val="00823567"/>
    <w:rsid w:val="00824A3F"/>
    <w:rsid w:val="008255D4"/>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3D39"/>
    <w:rsid w:val="00863EA0"/>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4793"/>
    <w:rsid w:val="00896AB4"/>
    <w:rsid w:val="008A215F"/>
    <w:rsid w:val="008A2CF1"/>
    <w:rsid w:val="008A3BB0"/>
    <w:rsid w:val="008A4FB3"/>
    <w:rsid w:val="008A647F"/>
    <w:rsid w:val="008A65C4"/>
    <w:rsid w:val="008A6AA0"/>
    <w:rsid w:val="008B09A6"/>
    <w:rsid w:val="008B2987"/>
    <w:rsid w:val="008B3C22"/>
    <w:rsid w:val="008B3CE2"/>
    <w:rsid w:val="008B3E5C"/>
    <w:rsid w:val="008B479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44"/>
    <w:rsid w:val="008E216A"/>
    <w:rsid w:val="008E25AB"/>
    <w:rsid w:val="008E4B4B"/>
    <w:rsid w:val="008E5D4B"/>
    <w:rsid w:val="008E5F97"/>
    <w:rsid w:val="008E646A"/>
    <w:rsid w:val="008E6B35"/>
    <w:rsid w:val="008E7526"/>
    <w:rsid w:val="008F033E"/>
    <w:rsid w:val="008F07CA"/>
    <w:rsid w:val="008F0841"/>
    <w:rsid w:val="008F3676"/>
    <w:rsid w:val="008F49B9"/>
    <w:rsid w:val="008F5E32"/>
    <w:rsid w:val="008F6F70"/>
    <w:rsid w:val="008F6F7D"/>
    <w:rsid w:val="008F7B0A"/>
    <w:rsid w:val="008F7BB1"/>
    <w:rsid w:val="0090204E"/>
    <w:rsid w:val="00902108"/>
    <w:rsid w:val="00902BFC"/>
    <w:rsid w:val="0090304F"/>
    <w:rsid w:val="00903153"/>
    <w:rsid w:val="009040AB"/>
    <w:rsid w:val="00904A6B"/>
    <w:rsid w:val="009053D9"/>
    <w:rsid w:val="00905DD6"/>
    <w:rsid w:val="00910038"/>
    <w:rsid w:val="009100DC"/>
    <w:rsid w:val="00910E62"/>
    <w:rsid w:val="009131BC"/>
    <w:rsid w:val="009136B6"/>
    <w:rsid w:val="0091378E"/>
    <w:rsid w:val="009148DA"/>
    <w:rsid w:val="00915908"/>
    <w:rsid w:val="00915D13"/>
    <w:rsid w:val="009163F8"/>
    <w:rsid w:val="009176D7"/>
    <w:rsid w:val="009204C2"/>
    <w:rsid w:val="00921014"/>
    <w:rsid w:val="00922DE7"/>
    <w:rsid w:val="009234E4"/>
    <w:rsid w:val="0092479F"/>
    <w:rsid w:val="00924ABC"/>
    <w:rsid w:val="00924FA2"/>
    <w:rsid w:val="009257CD"/>
    <w:rsid w:val="00927163"/>
    <w:rsid w:val="00927164"/>
    <w:rsid w:val="00927FB1"/>
    <w:rsid w:val="00930A11"/>
    <w:rsid w:val="00930AE8"/>
    <w:rsid w:val="0093167A"/>
    <w:rsid w:val="00931A3F"/>
    <w:rsid w:val="00932C4E"/>
    <w:rsid w:val="0093389A"/>
    <w:rsid w:val="00933C62"/>
    <w:rsid w:val="00934478"/>
    <w:rsid w:val="0093463A"/>
    <w:rsid w:val="00934EEA"/>
    <w:rsid w:val="00935F02"/>
    <w:rsid w:val="009360D3"/>
    <w:rsid w:val="00936CB9"/>
    <w:rsid w:val="00940BE6"/>
    <w:rsid w:val="00940D4E"/>
    <w:rsid w:val="009410EA"/>
    <w:rsid w:val="00943168"/>
    <w:rsid w:val="0094317D"/>
    <w:rsid w:val="00943C89"/>
    <w:rsid w:val="009448C5"/>
    <w:rsid w:val="00944E19"/>
    <w:rsid w:val="00946536"/>
    <w:rsid w:val="00946737"/>
    <w:rsid w:val="0094757F"/>
    <w:rsid w:val="00947A4B"/>
    <w:rsid w:val="00947E07"/>
    <w:rsid w:val="00950C27"/>
    <w:rsid w:val="009529FB"/>
    <w:rsid w:val="00952B9B"/>
    <w:rsid w:val="00952E5A"/>
    <w:rsid w:val="00953D36"/>
    <w:rsid w:val="00954FB2"/>
    <w:rsid w:val="00956299"/>
    <w:rsid w:val="0096065F"/>
    <w:rsid w:val="009611FD"/>
    <w:rsid w:val="009616D7"/>
    <w:rsid w:val="00962963"/>
    <w:rsid w:val="00962EC6"/>
    <w:rsid w:val="00963952"/>
    <w:rsid w:val="00963E1A"/>
    <w:rsid w:val="0096450C"/>
    <w:rsid w:val="00965320"/>
    <w:rsid w:val="00965ADF"/>
    <w:rsid w:val="0096681B"/>
    <w:rsid w:val="00966C7F"/>
    <w:rsid w:val="00966DAE"/>
    <w:rsid w:val="00970B25"/>
    <w:rsid w:val="00970C51"/>
    <w:rsid w:val="00970F1F"/>
    <w:rsid w:val="00971980"/>
    <w:rsid w:val="009744A4"/>
    <w:rsid w:val="00974757"/>
    <w:rsid w:val="00975095"/>
    <w:rsid w:val="009756C2"/>
    <w:rsid w:val="00975B68"/>
    <w:rsid w:val="00977487"/>
    <w:rsid w:val="00977BB7"/>
    <w:rsid w:val="00980153"/>
    <w:rsid w:val="00982B4F"/>
    <w:rsid w:val="00982EE4"/>
    <w:rsid w:val="009907E7"/>
    <w:rsid w:val="00990923"/>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5B6"/>
    <w:rsid w:val="009C2DCA"/>
    <w:rsid w:val="009C5A03"/>
    <w:rsid w:val="009C64D0"/>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5D2"/>
    <w:rsid w:val="00A036FA"/>
    <w:rsid w:val="00A04384"/>
    <w:rsid w:val="00A06CE3"/>
    <w:rsid w:val="00A07531"/>
    <w:rsid w:val="00A079EB"/>
    <w:rsid w:val="00A1040A"/>
    <w:rsid w:val="00A125C9"/>
    <w:rsid w:val="00A12637"/>
    <w:rsid w:val="00A13326"/>
    <w:rsid w:val="00A13ED4"/>
    <w:rsid w:val="00A15F6E"/>
    <w:rsid w:val="00A173DC"/>
    <w:rsid w:val="00A203EC"/>
    <w:rsid w:val="00A212AF"/>
    <w:rsid w:val="00A2265B"/>
    <w:rsid w:val="00A22D40"/>
    <w:rsid w:val="00A22E4E"/>
    <w:rsid w:val="00A23B03"/>
    <w:rsid w:val="00A25350"/>
    <w:rsid w:val="00A26BE1"/>
    <w:rsid w:val="00A32266"/>
    <w:rsid w:val="00A323AF"/>
    <w:rsid w:val="00A3437B"/>
    <w:rsid w:val="00A34E43"/>
    <w:rsid w:val="00A36513"/>
    <w:rsid w:val="00A40B66"/>
    <w:rsid w:val="00A40C40"/>
    <w:rsid w:val="00A41326"/>
    <w:rsid w:val="00A419DB"/>
    <w:rsid w:val="00A41D6C"/>
    <w:rsid w:val="00A438A7"/>
    <w:rsid w:val="00A440AD"/>
    <w:rsid w:val="00A4416B"/>
    <w:rsid w:val="00A459E8"/>
    <w:rsid w:val="00A45C0B"/>
    <w:rsid w:val="00A46D96"/>
    <w:rsid w:val="00A47320"/>
    <w:rsid w:val="00A502AE"/>
    <w:rsid w:val="00A506A2"/>
    <w:rsid w:val="00A50C5B"/>
    <w:rsid w:val="00A533DA"/>
    <w:rsid w:val="00A53FB5"/>
    <w:rsid w:val="00A54286"/>
    <w:rsid w:val="00A565D0"/>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316"/>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B7CE0"/>
    <w:rsid w:val="00AC0460"/>
    <w:rsid w:val="00AC1E42"/>
    <w:rsid w:val="00AC2499"/>
    <w:rsid w:val="00AC2E61"/>
    <w:rsid w:val="00AC3252"/>
    <w:rsid w:val="00AC37A4"/>
    <w:rsid w:val="00AC49B8"/>
    <w:rsid w:val="00AC511E"/>
    <w:rsid w:val="00AC5EDB"/>
    <w:rsid w:val="00AC60D9"/>
    <w:rsid w:val="00AD01E2"/>
    <w:rsid w:val="00AD0F05"/>
    <w:rsid w:val="00AD1B20"/>
    <w:rsid w:val="00AD26B8"/>
    <w:rsid w:val="00AD2889"/>
    <w:rsid w:val="00AD35A1"/>
    <w:rsid w:val="00AD42A2"/>
    <w:rsid w:val="00AD454D"/>
    <w:rsid w:val="00AD5ECF"/>
    <w:rsid w:val="00AD5F10"/>
    <w:rsid w:val="00AE0444"/>
    <w:rsid w:val="00AE060C"/>
    <w:rsid w:val="00AE0D6D"/>
    <w:rsid w:val="00AE1E6B"/>
    <w:rsid w:val="00AE246E"/>
    <w:rsid w:val="00AE2F17"/>
    <w:rsid w:val="00AE308E"/>
    <w:rsid w:val="00AE3A40"/>
    <w:rsid w:val="00AE4316"/>
    <w:rsid w:val="00AE509D"/>
    <w:rsid w:val="00AE5390"/>
    <w:rsid w:val="00AE63D5"/>
    <w:rsid w:val="00AE6DE0"/>
    <w:rsid w:val="00AE7211"/>
    <w:rsid w:val="00AE7857"/>
    <w:rsid w:val="00AE7E06"/>
    <w:rsid w:val="00AE7FE1"/>
    <w:rsid w:val="00AF03FD"/>
    <w:rsid w:val="00AF09C3"/>
    <w:rsid w:val="00AF6B5F"/>
    <w:rsid w:val="00B01478"/>
    <w:rsid w:val="00B018D0"/>
    <w:rsid w:val="00B01D3D"/>
    <w:rsid w:val="00B01E73"/>
    <w:rsid w:val="00B0200C"/>
    <w:rsid w:val="00B023CC"/>
    <w:rsid w:val="00B027EE"/>
    <w:rsid w:val="00B05B81"/>
    <w:rsid w:val="00B0637D"/>
    <w:rsid w:val="00B0679A"/>
    <w:rsid w:val="00B06C8B"/>
    <w:rsid w:val="00B06EE8"/>
    <w:rsid w:val="00B10EF7"/>
    <w:rsid w:val="00B120C2"/>
    <w:rsid w:val="00B13B2E"/>
    <w:rsid w:val="00B1521A"/>
    <w:rsid w:val="00B1557B"/>
    <w:rsid w:val="00B16861"/>
    <w:rsid w:val="00B176B0"/>
    <w:rsid w:val="00B2038B"/>
    <w:rsid w:val="00B21D8D"/>
    <w:rsid w:val="00B2541B"/>
    <w:rsid w:val="00B257F4"/>
    <w:rsid w:val="00B26028"/>
    <w:rsid w:val="00B27D75"/>
    <w:rsid w:val="00B321FA"/>
    <w:rsid w:val="00B33152"/>
    <w:rsid w:val="00B33669"/>
    <w:rsid w:val="00B3384E"/>
    <w:rsid w:val="00B33CBC"/>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5FE"/>
    <w:rsid w:val="00B55AF7"/>
    <w:rsid w:val="00B55E08"/>
    <w:rsid w:val="00B607AD"/>
    <w:rsid w:val="00B609A6"/>
    <w:rsid w:val="00B63683"/>
    <w:rsid w:val="00B64CE6"/>
    <w:rsid w:val="00B65D21"/>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99D"/>
    <w:rsid w:val="00B85C1A"/>
    <w:rsid w:val="00B86371"/>
    <w:rsid w:val="00B86F85"/>
    <w:rsid w:val="00B876FB"/>
    <w:rsid w:val="00B90431"/>
    <w:rsid w:val="00B906EF"/>
    <w:rsid w:val="00B90E27"/>
    <w:rsid w:val="00B90F29"/>
    <w:rsid w:val="00B9112D"/>
    <w:rsid w:val="00B965CA"/>
    <w:rsid w:val="00B9690C"/>
    <w:rsid w:val="00B97D13"/>
    <w:rsid w:val="00BA004B"/>
    <w:rsid w:val="00BA179E"/>
    <w:rsid w:val="00BA1F58"/>
    <w:rsid w:val="00BA2630"/>
    <w:rsid w:val="00BA3FDA"/>
    <w:rsid w:val="00BA419B"/>
    <w:rsid w:val="00BA50D5"/>
    <w:rsid w:val="00BA5A43"/>
    <w:rsid w:val="00BA6082"/>
    <w:rsid w:val="00BA6273"/>
    <w:rsid w:val="00BB2033"/>
    <w:rsid w:val="00BB246B"/>
    <w:rsid w:val="00BB255E"/>
    <w:rsid w:val="00BB312D"/>
    <w:rsid w:val="00BB3E94"/>
    <w:rsid w:val="00BB6507"/>
    <w:rsid w:val="00BB65D0"/>
    <w:rsid w:val="00BC098A"/>
    <w:rsid w:val="00BC0E4F"/>
    <w:rsid w:val="00BC114B"/>
    <w:rsid w:val="00BC2D0A"/>
    <w:rsid w:val="00BC7A86"/>
    <w:rsid w:val="00BC7E08"/>
    <w:rsid w:val="00BD0B9B"/>
    <w:rsid w:val="00BD0DA0"/>
    <w:rsid w:val="00BD0ED4"/>
    <w:rsid w:val="00BD1FBA"/>
    <w:rsid w:val="00BD57DB"/>
    <w:rsid w:val="00BD63E8"/>
    <w:rsid w:val="00BD69E4"/>
    <w:rsid w:val="00BD75AD"/>
    <w:rsid w:val="00BE0132"/>
    <w:rsid w:val="00BE07F0"/>
    <w:rsid w:val="00BE275E"/>
    <w:rsid w:val="00BE296E"/>
    <w:rsid w:val="00BE2BDA"/>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99A"/>
    <w:rsid w:val="00C30E48"/>
    <w:rsid w:val="00C311ED"/>
    <w:rsid w:val="00C319E9"/>
    <w:rsid w:val="00C3413E"/>
    <w:rsid w:val="00C34322"/>
    <w:rsid w:val="00C345FC"/>
    <w:rsid w:val="00C35172"/>
    <w:rsid w:val="00C35302"/>
    <w:rsid w:val="00C35322"/>
    <w:rsid w:val="00C3536C"/>
    <w:rsid w:val="00C3593B"/>
    <w:rsid w:val="00C35FF8"/>
    <w:rsid w:val="00C369FF"/>
    <w:rsid w:val="00C37321"/>
    <w:rsid w:val="00C406DC"/>
    <w:rsid w:val="00C41466"/>
    <w:rsid w:val="00C41540"/>
    <w:rsid w:val="00C41CE4"/>
    <w:rsid w:val="00C439FE"/>
    <w:rsid w:val="00C45508"/>
    <w:rsid w:val="00C47366"/>
    <w:rsid w:val="00C50971"/>
    <w:rsid w:val="00C51158"/>
    <w:rsid w:val="00C51793"/>
    <w:rsid w:val="00C53A49"/>
    <w:rsid w:val="00C547B2"/>
    <w:rsid w:val="00C57DB8"/>
    <w:rsid w:val="00C61708"/>
    <w:rsid w:val="00C620A6"/>
    <w:rsid w:val="00C62F73"/>
    <w:rsid w:val="00C63057"/>
    <w:rsid w:val="00C6409E"/>
    <w:rsid w:val="00C64C46"/>
    <w:rsid w:val="00C66ADD"/>
    <w:rsid w:val="00C66C5B"/>
    <w:rsid w:val="00C67475"/>
    <w:rsid w:val="00C676EC"/>
    <w:rsid w:val="00C70034"/>
    <w:rsid w:val="00C705C1"/>
    <w:rsid w:val="00C70A14"/>
    <w:rsid w:val="00C71DB0"/>
    <w:rsid w:val="00C726A0"/>
    <w:rsid w:val="00C74385"/>
    <w:rsid w:val="00C74C9B"/>
    <w:rsid w:val="00C75BF9"/>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121"/>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B76B2"/>
    <w:rsid w:val="00CC1CC4"/>
    <w:rsid w:val="00CC210B"/>
    <w:rsid w:val="00CC4301"/>
    <w:rsid w:val="00CC4D06"/>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1DBF"/>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37F9D"/>
    <w:rsid w:val="00D401F2"/>
    <w:rsid w:val="00D40CEE"/>
    <w:rsid w:val="00D4144D"/>
    <w:rsid w:val="00D4147C"/>
    <w:rsid w:val="00D41D62"/>
    <w:rsid w:val="00D423F9"/>
    <w:rsid w:val="00D42F08"/>
    <w:rsid w:val="00D43C9B"/>
    <w:rsid w:val="00D44579"/>
    <w:rsid w:val="00D44C54"/>
    <w:rsid w:val="00D45729"/>
    <w:rsid w:val="00D46DF3"/>
    <w:rsid w:val="00D4700F"/>
    <w:rsid w:val="00D5275C"/>
    <w:rsid w:val="00D53951"/>
    <w:rsid w:val="00D5503E"/>
    <w:rsid w:val="00D55BD5"/>
    <w:rsid w:val="00D55C78"/>
    <w:rsid w:val="00D570CC"/>
    <w:rsid w:val="00D57EC4"/>
    <w:rsid w:val="00D60F4C"/>
    <w:rsid w:val="00D613D7"/>
    <w:rsid w:val="00D61D91"/>
    <w:rsid w:val="00D61EE0"/>
    <w:rsid w:val="00D627AB"/>
    <w:rsid w:val="00D63108"/>
    <w:rsid w:val="00D631DC"/>
    <w:rsid w:val="00D6747D"/>
    <w:rsid w:val="00D67697"/>
    <w:rsid w:val="00D71F55"/>
    <w:rsid w:val="00D720BF"/>
    <w:rsid w:val="00D72D55"/>
    <w:rsid w:val="00D732C2"/>
    <w:rsid w:val="00D7392D"/>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08F3"/>
    <w:rsid w:val="00DB1044"/>
    <w:rsid w:val="00DB1258"/>
    <w:rsid w:val="00DB1F73"/>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2A62"/>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3485"/>
    <w:rsid w:val="00DF4806"/>
    <w:rsid w:val="00DF6652"/>
    <w:rsid w:val="00DF6DBF"/>
    <w:rsid w:val="00DF77B8"/>
    <w:rsid w:val="00E002AB"/>
    <w:rsid w:val="00E00B4C"/>
    <w:rsid w:val="00E01F6B"/>
    <w:rsid w:val="00E029D7"/>
    <w:rsid w:val="00E02DDF"/>
    <w:rsid w:val="00E02E46"/>
    <w:rsid w:val="00E034E2"/>
    <w:rsid w:val="00E037AA"/>
    <w:rsid w:val="00E03BCD"/>
    <w:rsid w:val="00E03E25"/>
    <w:rsid w:val="00E04D88"/>
    <w:rsid w:val="00E04F3F"/>
    <w:rsid w:val="00E064EA"/>
    <w:rsid w:val="00E075DE"/>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070"/>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47FA8"/>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3AD"/>
    <w:rsid w:val="00EA38CB"/>
    <w:rsid w:val="00EA3CE4"/>
    <w:rsid w:val="00EA4907"/>
    <w:rsid w:val="00EA51D9"/>
    <w:rsid w:val="00EA53B9"/>
    <w:rsid w:val="00EA551A"/>
    <w:rsid w:val="00EA622E"/>
    <w:rsid w:val="00EA6C10"/>
    <w:rsid w:val="00EA6FFA"/>
    <w:rsid w:val="00EA7600"/>
    <w:rsid w:val="00EA7C14"/>
    <w:rsid w:val="00EB0A39"/>
    <w:rsid w:val="00EB0E19"/>
    <w:rsid w:val="00EB2CD4"/>
    <w:rsid w:val="00EB47AE"/>
    <w:rsid w:val="00EB60B4"/>
    <w:rsid w:val="00EC0A77"/>
    <w:rsid w:val="00EC1306"/>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6A6C"/>
    <w:rsid w:val="00ED7C60"/>
    <w:rsid w:val="00EE0824"/>
    <w:rsid w:val="00EE1ABB"/>
    <w:rsid w:val="00EE26F3"/>
    <w:rsid w:val="00EE2A67"/>
    <w:rsid w:val="00EE2CA7"/>
    <w:rsid w:val="00EE2F0C"/>
    <w:rsid w:val="00EE3852"/>
    <w:rsid w:val="00EE39D6"/>
    <w:rsid w:val="00EE3C04"/>
    <w:rsid w:val="00EE569E"/>
    <w:rsid w:val="00EF0F67"/>
    <w:rsid w:val="00EF4B67"/>
    <w:rsid w:val="00EF7200"/>
    <w:rsid w:val="00EF77FA"/>
    <w:rsid w:val="00F010A4"/>
    <w:rsid w:val="00F026D6"/>
    <w:rsid w:val="00F028E2"/>
    <w:rsid w:val="00F02C69"/>
    <w:rsid w:val="00F03196"/>
    <w:rsid w:val="00F036CE"/>
    <w:rsid w:val="00F053CE"/>
    <w:rsid w:val="00F05D53"/>
    <w:rsid w:val="00F10B79"/>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B"/>
    <w:rsid w:val="00F36B5D"/>
    <w:rsid w:val="00F37ABB"/>
    <w:rsid w:val="00F37CA5"/>
    <w:rsid w:val="00F40312"/>
    <w:rsid w:val="00F42289"/>
    <w:rsid w:val="00F44901"/>
    <w:rsid w:val="00F46D20"/>
    <w:rsid w:val="00F478F5"/>
    <w:rsid w:val="00F5243D"/>
    <w:rsid w:val="00F528AD"/>
    <w:rsid w:val="00F54A63"/>
    <w:rsid w:val="00F54C55"/>
    <w:rsid w:val="00F551FA"/>
    <w:rsid w:val="00F55923"/>
    <w:rsid w:val="00F57160"/>
    <w:rsid w:val="00F579EE"/>
    <w:rsid w:val="00F57EAE"/>
    <w:rsid w:val="00F60902"/>
    <w:rsid w:val="00F620DD"/>
    <w:rsid w:val="00F6256C"/>
    <w:rsid w:val="00F63403"/>
    <w:rsid w:val="00F6363D"/>
    <w:rsid w:val="00F6389D"/>
    <w:rsid w:val="00F64886"/>
    <w:rsid w:val="00F65E5C"/>
    <w:rsid w:val="00F67214"/>
    <w:rsid w:val="00F678D6"/>
    <w:rsid w:val="00F70A24"/>
    <w:rsid w:val="00F72A9B"/>
    <w:rsid w:val="00F75E93"/>
    <w:rsid w:val="00F800FE"/>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1DB"/>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2284"/>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AD6653E"/>
    <w:rsid w:val="0C4EB964"/>
    <w:rsid w:val="19CFC5C7"/>
    <w:rsid w:val="2D1B8FF5"/>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E5B1E863-440A-4F63-B052-A846A61A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04"/>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eastAsia="Times New Roman" w:hAnsi="Garamond" w:cstheme="majorBidi"/>
      <w:b/>
      <w:sz w:val="28"/>
      <w:szCs w:val="32"/>
    </w:rPr>
  </w:style>
  <w:style w:type="paragraph" w:styleId="Heading2">
    <w:name w:val="heading 2"/>
    <w:basedOn w:val="Normal"/>
    <w:next w:val="Normal"/>
    <w:link w:val="Heading2Char"/>
    <w:autoRedefine/>
    <w:uiPriority w:val="9"/>
    <w:unhideWhenUsed/>
    <w:qFormat/>
    <w:rsid w:val="00145504"/>
    <w:pPr>
      <w:keepNext/>
      <w:keepLines/>
      <w:spacing w:after="0" w:line="480" w:lineRule="auto"/>
      <w:outlineLvl w:val="1"/>
    </w:pPr>
    <w:rPr>
      <w:rFonts w:ascii="Garamond" w:eastAsia="Times New Roman" w:hAnsi="Garamond"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eastAsiaTheme="majorEastAsia" w:hAnsi="Times New Roman" w:cstheme="majorBidi"/>
      <w:sz w:val="72"/>
      <w:szCs w:val="24"/>
    </w:rPr>
  </w:style>
  <w:style w:type="paragraph" w:styleId="Heading4">
    <w:name w:val="heading 4"/>
    <w:basedOn w:val="Normal"/>
    <w:next w:val="Normal"/>
    <w:link w:val="Heading4Char"/>
    <w:uiPriority w:val="9"/>
    <w:unhideWhenUsed/>
    <w:qFormat/>
    <w:rsid w:val="006F4CBF"/>
    <w:pPr>
      <w:keepNext/>
      <w:keepLines/>
      <w:spacing w:before="280" w:after="80" w:line="276" w:lineRule="auto"/>
      <w:outlineLvl w:val="3"/>
    </w:pPr>
    <w:rPr>
      <w:rFonts w:ascii="Garamond" w:eastAsia="Arial" w:hAnsi="Garamond"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eastAsia="Arial" w:hAnsi="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eastAsia="Arial" w:hAnsi="Arial" w:cs="Arial"/>
      <w:i/>
      <w:color w:val="666666"/>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customStyle="1" w:styleId="Style1">
    <w:name w:val="Style1"/>
    <w:uiPriority w:val="99"/>
    <w:rsid w:val="00354839"/>
    <w:pPr>
      <w:numPr>
        <w:numId w:val="1"/>
      </w:numPr>
    </w:pPr>
  </w:style>
  <w:style w:type="character" w:customStyle="1" w:styleId="Heading1Char">
    <w:name w:val="Heading 1 Char"/>
    <w:basedOn w:val="DefaultParagraphFont"/>
    <w:link w:val="Heading1"/>
    <w:uiPriority w:val="9"/>
    <w:qFormat/>
    <w:rsid w:val="006F4CBF"/>
    <w:rPr>
      <w:rFonts w:ascii="Garamond" w:eastAsia="Times New Roman" w:hAnsi="Garamond" w:cstheme="majorBidi"/>
      <w:b/>
      <w:sz w:val="28"/>
      <w:szCs w:val="32"/>
    </w:rPr>
  </w:style>
  <w:style w:type="character" w:customStyle="1" w:styleId="Heading2Char">
    <w:name w:val="Heading 2 Char"/>
    <w:basedOn w:val="DefaultParagraphFont"/>
    <w:link w:val="Heading2"/>
    <w:uiPriority w:val="9"/>
    <w:rsid w:val="00145504"/>
    <w:rPr>
      <w:rFonts w:ascii="Garamond" w:eastAsia="Times New Roman" w:hAnsi="Garamond"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customStyle="1" w:styleId="Figure">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customStyle="1" w:styleId="Heading3Char">
    <w:name w:val="Heading 3 Char"/>
    <w:aliases w:val="Appendces Char"/>
    <w:basedOn w:val="DefaultParagraphFont"/>
    <w:link w:val="Heading3"/>
    <w:uiPriority w:val="9"/>
    <w:rsid w:val="00CC68CC"/>
    <w:rPr>
      <w:rFonts w:ascii="Times New Roman" w:eastAsiaTheme="majorEastAsia" w:hAnsi="Times New Roman" w:cstheme="majorBidi"/>
      <w:sz w:val="72"/>
      <w:szCs w:val="24"/>
    </w:rPr>
  </w:style>
  <w:style w:type="character" w:customStyle="1" w:styleId="FigureChar">
    <w:name w:val="Figure Char"/>
    <w:basedOn w:val="DefaultParagraphFont"/>
    <w:link w:val="Figure"/>
    <w:rsid w:val="006F4CBF"/>
    <w:rPr>
      <w:rFonts w:ascii="Garamond" w:hAnsi="Garamond" w:cs="Times New Roman"/>
      <w:b/>
      <w:bCs/>
      <w:sz w:val="24"/>
      <w:szCs w:val="24"/>
    </w:rPr>
  </w:style>
  <w:style w:type="paragraph" w:customStyle="1" w:styleId="Garamond">
    <w:name w:val="Garamond"/>
    <w:basedOn w:val="Normal"/>
    <w:link w:val="GaramondChar"/>
    <w:qFormat/>
    <w:rsid w:val="006F4CBF"/>
    <w:pPr>
      <w:spacing w:line="480" w:lineRule="auto"/>
      <w:jc w:val="both"/>
    </w:pPr>
    <w:rPr>
      <w:rFonts w:ascii="Garamond" w:hAnsi="Garamond"/>
      <w:sz w:val="24"/>
    </w:rPr>
  </w:style>
  <w:style w:type="paragraph" w:customStyle="1" w:styleId="Tables">
    <w:name w:val="Tables"/>
    <w:basedOn w:val="Figure"/>
    <w:link w:val="TablesChar"/>
    <w:qFormat/>
    <w:rsid w:val="00385778"/>
  </w:style>
  <w:style w:type="character" w:customStyle="1" w:styleId="GaramondChar">
    <w:name w:val="Garamond Char"/>
    <w:basedOn w:val="DefaultParagraphFont"/>
    <w:link w:val="Garamond"/>
    <w:rsid w:val="006F4CBF"/>
    <w:rPr>
      <w:rFonts w:ascii="Garamond" w:hAnsi="Garamond"/>
      <w:sz w:val="24"/>
    </w:rPr>
  </w:style>
  <w:style w:type="table" w:styleId="TableGrid">
    <w:name w:val="Table Grid"/>
    <w:basedOn w:val="TableNormal"/>
    <w:uiPriority w:val="59"/>
    <w:qFormat/>
    <w:rsid w:val="000E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sChar">
    <w:name w:val="Tables Char"/>
    <w:basedOn w:val="FigureChar"/>
    <w:link w:val="Tables"/>
    <w:rsid w:val="00385778"/>
    <w:rPr>
      <w:rFonts w:ascii="Times New Roman" w:hAnsi="Times New Roman" w:cs="Times New Roman"/>
      <w:b/>
      <w:bCs/>
      <w:sz w:val="24"/>
      <w:szCs w:val="24"/>
    </w:rPr>
  </w:style>
  <w:style w:type="paragraph" w:customStyle="1" w:styleId="msonormal0">
    <w:name w:val="msonormal"/>
    <w:basedOn w:val="Normal"/>
    <w:rsid w:val="00DC45A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customStyle="1" w:styleId="CommentTextChar">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customStyle="1" w:styleId="CommentSubjectChar">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D2D"/>
    <w:rPr>
      <w:rFonts w:ascii="Segoe UI" w:hAnsi="Segoe UI" w:cs="Segoe UI"/>
      <w:sz w:val="18"/>
      <w:szCs w:val="18"/>
    </w:rPr>
  </w:style>
  <w:style w:type="character" w:customStyle="1" w:styleId="Heading4Char">
    <w:name w:val="Heading 4 Char"/>
    <w:basedOn w:val="DefaultParagraphFont"/>
    <w:link w:val="Heading4"/>
    <w:uiPriority w:val="9"/>
    <w:rsid w:val="006F4CBF"/>
    <w:rPr>
      <w:rFonts w:ascii="Garamond" w:eastAsia="Arial" w:hAnsi="Garamond" w:cs="Arial"/>
      <w:color w:val="666666"/>
      <w:sz w:val="24"/>
      <w:szCs w:val="24"/>
      <w:lang w:val="en" w:eastAsia="en-PH"/>
    </w:rPr>
  </w:style>
  <w:style w:type="character" w:customStyle="1" w:styleId="Heading5Char">
    <w:name w:val="Heading 5 Char"/>
    <w:basedOn w:val="DefaultParagraphFont"/>
    <w:link w:val="Heading5"/>
    <w:uiPriority w:val="9"/>
    <w:semiHidden/>
    <w:rsid w:val="0033439A"/>
    <w:rPr>
      <w:rFonts w:ascii="Arial" w:eastAsia="Arial" w:hAnsi="Arial" w:cs="Arial"/>
      <w:color w:val="666666"/>
      <w:lang w:val="en" w:eastAsia="en-PH"/>
    </w:rPr>
  </w:style>
  <w:style w:type="character" w:customStyle="1" w:styleId="Heading6Char">
    <w:name w:val="Heading 6 Char"/>
    <w:basedOn w:val="DefaultParagraphFont"/>
    <w:link w:val="Heading6"/>
    <w:uiPriority w:val="9"/>
    <w:semiHidden/>
    <w:rsid w:val="0033439A"/>
    <w:rPr>
      <w:rFonts w:ascii="Arial" w:eastAsia="Arial" w:hAnsi="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eastAsia="Arial" w:hAnsi="Arial" w:cs="Arial"/>
      <w:sz w:val="52"/>
      <w:szCs w:val="52"/>
      <w:lang w:val="en" w:eastAsia="en-PH"/>
    </w:rPr>
  </w:style>
  <w:style w:type="character" w:customStyle="1" w:styleId="TitleChar">
    <w:name w:val="Title Char"/>
    <w:basedOn w:val="DefaultParagraphFont"/>
    <w:link w:val="Title"/>
    <w:uiPriority w:val="10"/>
    <w:rsid w:val="0033439A"/>
    <w:rPr>
      <w:rFonts w:ascii="Arial" w:eastAsia="Arial" w:hAnsi="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eastAsia="Arial" w:hAnsi="Arial" w:cs="Arial"/>
      <w:color w:val="666666"/>
      <w:sz w:val="30"/>
      <w:szCs w:val="30"/>
      <w:lang w:val="en" w:eastAsia="en-PH"/>
    </w:rPr>
  </w:style>
  <w:style w:type="character" w:customStyle="1" w:styleId="SubtitleChar">
    <w:name w:val="Subtitle Char"/>
    <w:basedOn w:val="DefaultParagraphFont"/>
    <w:link w:val="Subtitle"/>
    <w:uiPriority w:val="11"/>
    <w:rsid w:val="0033439A"/>
    <w:rPr>
      <w:rFonts w:ascii="Arial" w:eastAsia="Arial" w:hAnsi="Arial" w:cs="Arial"/>
      <w:color w:val="666666"/>
      <w:sz w:val="30"/>
      <w:szCs w:val="30"/>
      <w:lang w:val="en" w:eastAsia="en-PH"/>
    </w:rPr>
  </w:style>
  <w:style w:type="paragraph" w:customStyle="1" w:styleId="Appendices">
    <w:name w:val="Appendices"/>
    <w:basedOn w:val="Garamond"/>
    <w:link w:val="AppendicesChar"/>
    <w:rsid w:val="00C124FB"/>
    <w:pPr>
      <w:spacing w:line="240" w:lineRule="auto"/>
      <w:jc w:val="center"/>
    </w:pPr>
    <w:rPr>
      <w:rFonts w:cs="Times New Roman"/>
      <w:sz w:val="96"/>
      <w:szCs w:val="72"/>
    </w:rPr>
  </w:style>
  <w:style w:type="paragraph" w:customStyle="1" w:styleId="Appenndices">
    <w:name w:val="Appenndices"/>
    <w:basedOn w:val="Heading1"/>
    <w:link w:val="AppenndicesChar"/>
    <w:rsid w:val="00692D77"/>
    <w:pPr>
      <w:spacing w:line="240" w:lineRule="auto"/>
    </w:pPr>
    <w:rPr>
      <w:sz w:val="72"/>
    </w:rPr>
  </w:style>
  <w:style w:type="character" w:customStyle="1" w:styleId="AppendicesChar">
    <w:name w:val="Appendices Char"/>
    <w:basedOn w:val="GaramondChar"/>
    <w:link w:val="Appendices"/>
    <w:rsid w:val="00C124FB"/>
    <w:rPr>
      <w:rFonts w:ascii="Times New Roman" w:hAnsi="Times New Roman" w:cs="Times New Roman"/>
      <w:sz w:val="96"/>
      <w:szCs w:val="72"/>
    </w:rPr>
  </w:style>
  <w:style w:type="paragraph" w:customStyle="1" w:styleId="Appendiceslayer">
    <w:name w:val="Appendices layer"/>
    <w:basedOn w:val="Heading2"/>
    <w:next w:val="Appendices"/>
    <w:link w:val="AppendiceslayerChar"/>
    <w:qFormat/>
    <w:rsid w:val="006F4CBF"/>
    <w:pPr>
      <w:spacing w:line="240" w:lineRule="auto"/>
      <w:jc w:val="center"/>
    </w:pPr>
  </w:style>
  <w:style w:type="character" w:customStyle="1" w:styleId="AppenndicesChar">
    <w:name w:val="Appenndices Char"/>
    <w:basedOn w:val="Heading1Char"/>
    <w:link w:val="Appenndices"/>
    <w:rsid w:val="00692D77"/>
    <w:rPr>
      <w:rFonts w:ascii="Times New Roman" w:eastAsia="Times New Roman" w:hAnsi="Times New Roman" w:cstheme="majorBidi"/>
      <w:b/>
      <w:sz w:val="72"/>
      <w:szCs w:val="32"/>
    </w:rPr>
  </w:style>
  <w:style w:type="character" w:customStyle="1" w:styleId="AppendiceslayerChar">
    <w:name w:val="Appendices layer Char"/>
    <w:basedOn w:val="Heading2Char"/>
    <w:link w:val="Appendiceslayer"/>
    <w:rsid w:val="006F4CBF"/>
    <w:rPr>
      <w:rFonts w:ascii="Garamond" w:eastAsia="Times New Roman" w:hAnsi="Garamond" w:cstheme="majorBidi"/>
      <w:b/>
      <w:bCs/>
      <w:sz w:val="24"/>
      <w:szCs w:val="26"/>
    </w:rPr>
  </w:style>
  <w:style w:type="paragraph" w:styleId="TOC3">
    <w:name w:val="toc 3"/>
    <w:basedOn w:val="Normal"/>
    <w:next w:val="Normal"/>
    <w:autoRedefine/>
    <w:uiPriority w:val="39"/>
    <w:unhideWhenUsed/>
    <w:rsid w:val="001F162E"/>
    <w:pPr>
      <w:spacing w:after="100"/>
      <w:ind w:left="440"/>
    </w:pPr>
    <w:rPr>
      <w:rFonts w:eastAsiaTheme="minorEastAsia" w:cs="Times New Roman"/>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eastAsia="Garamond" w:hAnsi="Garamond" w:cs="Garamond"/>
      <w:lang w:eastAsia="en-PH" w:bidi="en-PH"/>
    </w:rPr>
  </w:style>
  <w:style w:type="character" w:customStyle="1" w:styleId="BodyTextChar">
    <w:name w:val="Body Text Char"/>
    <w:basedOn w:val="DefaultParagraphFont"/>
    <w:link w:val="BodyText"/>
    <w:uiPriority w:val="1"/>
    <w:rsid w:val="002865D9"/>
    <w:rPr>
      <w:rFonts w:ascii="Garamond" w:eastAsia="Garamond" w:hAnsi="Garamond" w:cs="Garamond"/>
      <w:lang w:eastAsia="en-PH" w:bidi="en-PH"/>
    </w:rPr>
  </w:style>
  <w:style w:type="paragraph" w:customStyle="1" w:styleId="TableParagraph">
    <w:name w:val="Table Paragraph"/>
    <w:basedOn w:val="Normal"/>
    <w:uiPriority w:val="1"/>
    <w:qFormat/>
    <w:rsid w:val="002865D9"/>
    <w:pPr>
      <w:widowControl w:val="0"/>
      <w:autoSpaceDE w:val="0"/>
      <w:autoSpaceDN w:val="0"/>
      <w:spacing w:after="0" w:line="240" w:lineRule="auto"/>
      <w:ind w:left="1767"/>
      <w:jc w:val="center"/>
    </w:pPr>
    <w:rPr>
      <w:rFonts w:ascii="Garamond" w:eastAsia="Garamond" w:hAnsi="Garamond" w:cs="Garamond"/>
      <w:lang w:eastAsia="en-PH" w:bidi="en-PH"/>
    </w:rPr>
  </w:style>
  <w:style w:type="character" w:customStyle="1" w:styleId="css-347">
    <w:name w:val="css-347"/>
    <w:basedOn w:val="DefaultParagraphFont"/>
    <w:rsid w:val="0062527A"/>
  </w:style>
  <w:style w:type="character" w:customStyle="1" w:styleId="normaltextrun">
    <w:name w:val="normaltextrun"/>
    <w:basedOn w:val="DefaultParagraphFont"/>
    <w:rsid w:val="000B13C9"/>
  </w:style>
  <w:style w:type="paragraph" w:customStyle="1" w:styleId="p">
    <w:name w:val="p"/>
    <w:basedOn w:val="Normal"/>
    <w:rsid w:val="00D93BD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ref-journal">
    <w:name w:val="ref-journal"/>
    <w:basedOn w:val="DefaultParagraphFont"/>
    <w:rsid w:val="00D93BDB"/>
  </w:style>
  <w:style w:type="character" w:customStyle="1" w:styleId="ref-vol">
    <w:name w:val="ref-vol"/>
    <w:basedOn w:val="DefaultParagraphFont"/>
    <w:rsid w:val="00D93BDB"/>
  </w:style>
  <w:style w:type="paragraph" w:customStyle="1" w:styleId="MediumGrid22">
    <w:name w:val="Medium Grid 22"/>
    <w:uiPriority w:val="1"/>
    <w:qFormat/>
    <w:rsid w:val="00770266"/>
    <w:pPr>
      <w:spacing w:after="0" w:line="240" w:lineRule="auto"/>
    </w:pPr>
    <w:rPr>
      <w:rFonts w:ascii="Calibri" w:eastAsia="Calibri" w:hAnsi="Calibri" w:cs="Times New Roman"/>
      <w:lang w:val="en-US"/>
    </w:rPr>
  </w:style>
  <w:style w:type="character" w:styleId="Strong">
    <w:name w:val="Strong"/>
    <w:basedOn w:val="DefaultParagraphFont"/>
    <w:uiPriority w:val="22"/>
    <w:qFormat/>
    <w:rsid w:val="007A49A0"/>
    <w:rPr>
      <w:b/>
      <w:bCs/>
    </w:rPr>
  </w:style>
  <w:style w:type="paragraph" w:styleId="NoSpacing">
    <w:name w:val="No Spacing"/>
    <w:uiPriority w:val="1"/>
    <w:qFormat/>
    <w:rsid w:val="007A49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1243372337">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39593457">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3115907">
      <w:bodyDiv w:val="1"/>
      <w:marLeft w:val="0"/>
      <w:marRight w:val="0"/>
      <w:marTop w:val="0"/>
      <w:marBottom w:val="0"/>
      <w:divBdr>
        <w:top w:val="none" w:sz="0" w:space="0" w:color="auto"/>
        <w:left w:val="none" w:sz="0" w:space="0" w:color="auto"/>
        <w:bottom w:val="none" w:sz="0" w:space="0" w:color="auto"/>
        <w:right w:val="none" w:sz="0" w:space="0" w:color="auto"/>
      </w:divBdr>
    </w:div>
    <w:div w:id="33968902">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36248233">
      <w:bodyDiv w:val="1"/>
      <w:marLeft w:val="0"/>
      <w:marRight w:val="0"/>
      <w:marTop w:val="0"/>
      <w:marBottom w:val="0"/>
      <w:divBdr>
        <w:top w:val="none" w:sz="0" w:space="0" w:color="auto"/>
        <w:left w:val="none" w:sz="0" w:space="0" w:color="auto"/>
        <w:bottom w:val="none" w:sz="0" w:space="0" w:color="auto"/>
        <w:right w:val="none" w:sz="0" w:space="0" w:color="auto"/>
      </w:divBdr>
    </w:div>
    <w:div w:id="44647565">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1730956087">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82797269">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21433419">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15663366">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1493408">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406025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509376460">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81994779">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38366136">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2249081">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58578654">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1490486816">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74205935">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542866559">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1750687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939288603">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134951641">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44073778">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66396273">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2025857737">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6030259">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28337377">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80002161">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217909242">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36660002">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6499079">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192572248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40834911">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1160773657">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5524687">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19716000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40853747">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571088344">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1571567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61533326">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79843312">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9838874">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sChild>
    </w:div>
    <w:div w:id="1493519715">
      <w:bodyDiv w:val="1"/>
      <w:marLeft w:val="0"/>
      <w:marRight w:val="0"/>
      <w:marTop w:val="0"/>
      <w:marBottom w:val="0"/>
      <w:divBdr>
        <w:top w:val="none" w:sz="0" w:space="0" w:color="auto"/>
        <w:left w:val="none" w:sz="0" w:space="0" w:color="auto"/>
        <w:bottom w:val="none" w:sz="0" w:space="0" w:color="auto"/>
        <w:right w:val="none" w:sz="0" w:space="0" w:color="auto"/>
      </w:divBdr>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87485914">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13311399">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22020806">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4774465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105075890">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31486978">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926351509">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1517118">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2026248017">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83769936">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069571341">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11880355">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9788636">
      <w:bodyDiv w:val="1"/>
      <w:marLeft w:val="0"/>
      <w:marRight w:val="0"/>
      <w:marTop w:val="0"/>
      <w:marBottom w:val="0"/>
      <w:divBdr>
        <w:top w:val="none" w:sz="0" w:space="0" w:color="auto"/>
        <w:left w:val="none" w:sz="0" w:space="0" w:color="auto"/>
        <w:bottom w:val="none" w:sz="0" w:space="0" w:color="auto"/>
        <w:right w:val="none" w:sz="0" w:space="0" w:color="auto"/>
      </w:divBdr>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801267628">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52435732">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22338226">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ixabay.com/en/beach-palm-tree-palm-tropical-38457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idehunter.com/powerpoint-templates/fishbone-cause-and-effect-diagram-for-powerpoint/" TargetMode="External"/><Relationship Id="rId5" Type="http://schemas.openxmlformats.org/officeDocument/2006/relationships/webSettings" Target="webSettings.xml"/><Relationship Id="rId15" Type="http://schemas.openxmlformats.org/officeDocument/2006/relationships/hyperlink" Target="https://www.flickr.com/photos/the-cv-inn/3870577923/" TargetMode="Externa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16D527-ACAF-4CB1-B4B7-BC2D7025356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E13365-94FC-4483-B669-E791A1047B1B}">
  <we:reference id="wa104382081" version="1.55.1.0" store="en-US" storeType="OMEX"/>
  <we:alternateReferences>
    <we:reference id="wa104382081" version="1.55.1.0" store="" storeType="OMEX"/>
  </we:alternateReferences>
  <we:properties>
    <we:property name="MENDELEY_CITATIONS" value="[{&quot;citationID&quot;:&quot;MENDELEY_CITATION_d4f5568d-c0d8-48e2-88ca-7861abfdfe5c&quot;,&quot;properties&quot;:{&quot;noteIndex&quot;:0},&quot;isEdited&quot;:false,&quot;manualOverride&quot;:{&quot;isManuallyOverridden&quot;:false,&quot;citeprocText&quot;:&quot;[1]&quot;,&quot;manualOverrideText&quot;:&quot;&quot;},&quot;citationTag&quot;:&quot;MENDELEY_CITATION_v3_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&quot;,&quot;citationItems&quot;:[{&quot;id&quot;:&quot;b8830341-7db9-3c1e-b685-20a8a280a69c&quot;,&quot;itemData&quot;:{&quot;type&quot;:&quot;article-journal&quot;,&quot;id&quot;:&quot;b8830341-7db9-3c1e-b685-20a8a280a69c&quot;,&quot;title&quot;:&quot;Animal Protection Index&quot;,&quot;author&quot;:[{&quot;family&quot;:&quot;Animal Welfare Act (1998)&quot;,&quot;given&quot;:&quot;&quot;,&quot;parse-names&quot;:false,&quot;dropping-particle&quot;:&quot;&quot;,&quot;non-dropping-particle&quot;:&quot;&quot;},{&quot;family&quot;:&quot;the Wildlife Resources Conservation and Protection Act (2001)&quot;,&quot;given&quot;:&quot;&quot;,&quot;parse-names&quot;:false,&quot;dropping-particle&quot;:&quot;&quot;,&quot;non-dropping-particle&quot;:&quot;&quot;}],&quot;container-title&quot;:&quot;https://api.worldanimalprotection.org/country/philippines#Sentience&quot;,&quot;issued&quot;:{&quot;date-parts&quot;:[[2020,10,3]]},&quot;abstract&quot;:&quot;In the Philippines, animal welfare legislation is made up of the Animal Welfare Act (1998), the Wildlife Resources Conservation and Protection Act (2001) and a large number of supporting Administrative Orders regulating many processes and facilities that affect animal lives, such as farm animal transport and pet shops. Although sentience is not formally recognised in legislation, there is legal recognition that a large number of animals, both vertebrates and invertebrates, can suffer both physically and mentally, and the Five Freedoms are also enshrined in law. Similarly, guidelines on chicken and pig rearing, transport and slaughter were written to align with OIE standards. Much of the legislation goes beyond considerations of animal health from human health and productivity perspectives signifying that animal welfare is important in the Philippines.&quot;,&quot;container-title-short&quot;:&quot;&quot;},&quot;isTemporary&quot;:false}]},{&quot;citationID&quot;:&quot;MENDELEY_CITATION_ecfd3fd7-d7ec-420a-8366-bb332e1ab775&quot;,&quot;properties&quot;:{&quot;noteIndex&quot;:0},&quot;isEdited&quot;:false,&quot;manualOverride&quot;:{&quot;isManuallyOverridden&quot;:false,&quot;citeprocText&quot;:&quot;[2]&quot;,&quot;manualOverrideText&quot;:&quot;&quot;},&quot;citationTag&quot;:&quot;MENDELEY_CITATION_v3_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&quot;,&quot;citationItems&quot;:[{&quot;id&quot;:&quot;9b7ebf5c-fc44-3934-a3da-67b76c29c29e&quot;,&quot;itemData&quot;:{&quot;type&quot;:&quot;article-journal&quot;,&quot;id&quot;:&quot;9b7ebf5c-fc44-3934-a3da-67b76c29c29e&quot;,&quot;title&quot;:&quot;The Power of Pets Health Benefits of Human-Animal Interactions&quot;,&quot;author&quot;:[{&quot;family&quot;:&quot;En español&quot;,&quot;given&quot;:&quot;&quot;,&quot;parse-names&quot;:false,&quot;dropping-particle&quot;:&quot;&quot;,&quot;non-dropping-particle&quot;:&quot;&quot;}],&quot;container-title&quot;:&quot;https://newsinhealth.nih.gov/2018/02/power-pets&quot;,&quot;issued&quot;:{&quot;date-parts&quot;:[[2019]]},&quot;abstract&quot;:&quot;Nothing compares to the joy of coming home to a loyal companion. The unconditional love of a pet can do more than keep you company. Pets may also decrease stress, improve heart health, and even help children with their emotional and social skills.\n\nAn estimated 68% of U.S. households have a pet. But who benefits from an animal? And which type of pet brings health benefits?\n\nOver the past 10 years, NIH has partnered with the Mars Corporation’s WALTHAM Centre for Pet Nutrition to answer questions like these by funding research studies.\n\nScientists are looking at what the potential physical and mental health benefits are for different animals—from fish to guinea pigs to dogs and cats.&quot;,&quot;container-title-short&quot;:&quot;&quot;},&quot;isTemporary&quot;:false}]},{&quot;citationID&quot;:&quot;MENDELEY_CITATION_3055df3e-5bc2-4c66-9bab-fe90be0b1892&quot;,&quot;properties&quot;:{&quot;noteIndex&quot;:0},&quot;isEdited&quot;:false,&quot;manualOverride&quot;:{&quot;isManuallyOverridden&quot;:false,&quot;citeprocText&quot;:&quot;[3]&quot;,&quot;manualOverrideText&quot;:&quot;&quot;},&quot;citationTag&quot;:&quot;MENDELEY_CITATION_v3_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&quot;,&quot;citationItems&quot;:[{&quot;id&quot;:&quot;c0d7032f-6b82-3e99-acb6-2a893e3c20c2&quot;,&quot;itemData&quot;:{&quot;type&quot;:&quot;article-journal&quot;,&quot;id&quot;:&quot;c0d7032f-6b82-3e99-acb6-2a893e3c20c2&quot;,&quot;title&quot;:&quot;Graph Theory — History &amp; Overview&quot;,&quot;author&quot;:[{&quot;family&quot;:&quot;Towards Data Science Jesus Najera&quot;,&quot;given&quot;:&quot;&quot;,&quot;parse-names&quot;:false,&quot;dropping-particle&quot;:&quot;&quot;,&quot;non-dropping-particle&quot;:&quot;&quot;}],&quot;container-title&quot;:&quot;https://towardsdatascience.com/&quot;,&quot;issued&quot;:{&quot;date-parts&quot;:[[2019,11,27]]},&quot;abstract&quot;:&quot;Maybe it’s the intuitive hunch that analyzing systems as graphs will grow my understanding of decentralized vs centralized networks. The mathematician in me sees how nailing down network analysis can greatly benefit research in incentive-driven systems. Or maybe it’s the designer in me largely attracted to the innate artistry of graphs like the one above — visually appealing, yet ultimately rich with information.\n\nFor whatever reason, after coming across graphs as trees in software development, as networks in blockchain research, or as r/dataisbeautiful click-bait, I decided to take a deep dive into the world of graph theory &amp; it’s sub-branch of network theory.&quot;,&quot;container-title-short&quot;:&quot;&quot;},&quot;isTemporary&quot;:false}]},{&quot;citationID&quot;:&quot;MENDELEY_CITATION_95e92290-54ca-4293-8455-800f74559539&quot;,&quot;properties&quot;:{&quot;noteIndex&quot;:0},&quot;isEdited&quot;:false,&quot;manualOverride&quot;:{&quot;isManuallyOverridden&quot;:false,&quot;citeprocText&quot;:&quot;[4]&quot;,&quot;manualOverrideText&quot;:&quot;&quot;},&quot;citationTag&quot;:&quot;MENDELEY_CITATION_v3_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&quot;,&quot;citationItems&quot;:[{&quot;id&quot;:&quot;e26cb9ca-0caf-3e57-8eb9-a38354419e47&quot;,&quot;itemData&quot;:{&quot;type&quot;:&quot;article-journal&quot;,&quot;id&quot;:&quot;e26cb9ca-0caf-3e57-8eb9-a38354419e47&quot;,&quot;title&quot;:&quot;graph theory&quot;,&quot;author&quot;:[{&quot;family&quot;:&quot;Stephan C. Carlson&quot;,&quot;given&quot;:&quot;&quot;,&quot;parse-names&quot;:false,&quot;dropping-particle&quot;:&quot;&quot;,&quot;non-dropping-particle&quot;:&quot;&quot;}],&quot;container-title&quot;:&quot;https://www.britannica.com/&quot;,&quot;issued&quot;:{&quot;date-parts&quot;:[[2023]]},&quot;abstract&quot;:&quot;graph theory, branch of mathematics concerned with networks of points connected by lines. The subject of graph theory had its beginnings in recreational math problems (see number game), but it has grown into a significant area of mathematical research, with applications in chemistry, operations research, social sciences, and computer science.\n\nThe history of graph theory may be specifically traced to 1735, when the Swiss mathematician Leonhard Euler solved the Königsberg bridge problem. The Königsberg bridge problem was an old puzzle concerning the possibility of finding a path over every one of seven bridges that span a forked river flowing past an island—but without crossing any bridge twice. Euler argued that no such path exists. His proof involved only references to the physical arrangement of the bridges, but essentially he proved the first theorem in graph theory.&quot;,&quot;container-title-short&quot;:&quot;&quot;},&quot;isTemporary&quot;:false}]},{&quot;citationID&quot;:&quot;MENDELEY_CITATION_2bdc3c69-dd1a-403f-ae16-00e94574668a&quot;,&quot;properties&quot;:{&quot;noteIndex&quot;:0},&quot;isEdited&quot;:false,&quot;manualOverride&quot;:{&quot;isManuallyOverridden&quot;:false,&quot;citeprocText&quot;:&quot;[5]&quot;,&quot;manualOverrideText&quot;:&quot;&quot;},&quot;citationTag&quot;:&quot;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&quot;,&quot;citationItems&quot;:[{&quot;id&quot;:&quot;6dcc16a5-20b3-38e2-9e32-d5aa5db467b7&quot;,&quot;itemData&quot;:{&quot;type&quot;:&quot;article-journal&quot;,&quot;id&quot;:&quot;6dcc16a5-20b3-38e2-9e32-d5aa5db467b7&quot;,&quot;title&quot;:&quot;17th 18th 19th and 20th Century Mathematics&quot;,&quot;author&quot;:[{&quot;family&quot;:&quot;APOLONIO SHIRLEY&quot;,&quot;given&quot;:&quot;&quot;,&quot;parse-names&quot;:false,&quot;dropping-particle&quot;:&quot;&quot;,&quot;non-dropping-particle&quot;:&quot;&quot;}],&quot;issued&quot;:{&quot;date-parts&quot;:[[2019]]},&quot;abstract&quot;:&quot; \n17TH CENTURY MATHEMATICS\n In the wake of the Renaissance, the 17th Century saw anunprecedented explosion of mathematical and scientificideas across Europe, a period sometimes called the Age of\nReason. Hard on the heels of the “Copernican Revolution”\nof Nicolaus Copernicus in the 16th Century, scientists likeGalileo Galilei, Tycho Brahe and Johannes Kepler weremaking equally revolutionary discoveries in the explorationof the\nSolar system, leading to Kepler’s formulation of\nmathematical laws of planetary motion.The invention of the logarithm in the early 17th Century byJohn Napier (and later improved by Napier and HenryBriggs) contributed to the advance of science, astronomyand mathematics by making some difficult calculationsrelatively easy. It was one of the most significantmathematical developments of the age, and 17th Centuryphysicists like Kepler and Newton could never haveperformed the complex calculatons needed for theirinnovations without it. The French astronomer andmathematician Pierre Simon Laplace remarked, almost twocenturies later, that Napier, by halving the labours ofastronomers, had doubled their lifetimes.The logarithm of a number is the exponent when thatnumber is expressed as a power of 10 (or any other base).It is effectively the inverse of exponentiation. For example,the base 10 logarithm of 100 (usually written log\n10\n 100 orlg 100 or just log 100) is 2, because 10\n2\n = 100. The valueof logarithms arises from the fact that multiplication of twoor more numbers is equivalent to adding their logarithms,a much simpler operation. In the same way, divisioninvolves the subtraction of logarithms, squaring is as simple as multiplying the logarithm by two (or by three for cubing, etc), squareroots requires dividing the logarithm by 2 (or by 3 for cube roots, etc). Although base 10 is the most popular base, another common base for logarithms is the number\ne \n which has a value of 2.7182818... andwhich has special properties which make it very useful for logarithmic calculations. These are known as natural logarithms, and arewritten log\ne \n or ln. Briggs produced extensive lookup tables of common (base 10) logarithms, and by 1622 William Oughted had produceda logarithmic slide rule, an instrument which became indispensible in technological innovation for the next 300 years.Napier also improved Simon Stevin's decimal notation and popularized the use of the decimal point, and made lattice multiplication(originally developed by the Persian mathematician  Al-Khwarizmi and introduced into Europe by Fibonacci) more convenient with the\nintroduction of “Napier's Bones”, a multiplication tool using a set of numbered rods.\n  Although not principally a mathematician, the role of theFrenchman Marin Mersenne as a sort of clearing house andgo-between for mathematical thought in France during thisperiod was crucial. Mersenne is largely remembered inmathematics today in the term Mersenne primes - primenumbers that are one less than a power of 2, e.g. 3 (2\n2\n-1),7 (2\n3\n-1), 31 (2\n5\n-1), 127 (2\n7\n-1), 8191 (2\n13\n-1), etc. In moderntimes, the largest known prime number has almost always\nbeen a Mersenne prime, but in actual fact, Mersenne’s real\nconnection with the numbers was only to compile a none-too-accurate list of the smaller ones (when Edouard Lucasdevised a method of checking them in the 19th Century, hepointed out that Mersenne had incorrectly included 2\n67\n-1and left out 2\n61\n-1, 2\n89\n-1 and 2\n107\n-1 from his list).The Frenchman René Descartes is sometimes consideredthe first of the modern school of mathematics. Hisdevelopment of analytic geometry and Cartesiancoordinates in the mid-17th Century soon allowed the orbitsof the planets to be plotted on a graph, as well as layingthe foundations for the later development of calculus (andmuch later multi-dimensional geometry). Descartes is alsocredited with the first use of superscripts for powers orexponents.Two other great French mathematicians were closecontemporaries of  Descartes: Pierre de Fermat and BlaisePascal. Fermat formulated several theorems which greatlyextended our knowlege of number theory, as well as contributing some early work on infinitesimal calculus. Pascal is most famous for\nPascal’s Triangle of binomial coefficients, although similar figures had actually been pro\nduced by Chinese and Persian mathematicianslong before him.\nLogarithms were invented by John Napier, early in the 17th CenturyGraph of the number of digits in the known Mersenne primes\n\n \nIt was an ongoing exchange of letters between Fermat and Pascal that led to the development of the concept of expected values andthe field of probability theory. The first published work on probability theory, however, and the first to outline the concept of mathematicalexpectation, was by the Dutchman Christiaan Huygens in 1657, although it was largely based on the ideas in the letters of the twoFrenchmen.The French mathematician and engineer Girard Desarguesis considered one of the founders of the field of projectivegeometry, later developed further by Jean Victor Ponceletand Gaspard Monge. Projective geometry considers whathappens to shapes when they are projected on to a non-parallel plane. For example, a circle may be projected intoan ellipse or a hyperbola, and so these curves may all beregarded as equivalent in projective geometry. Inparticular, Desargues developed the pivotal concept of the\n “point at infinity” where parallels actually meet. His\nperspective theorem states that, when two triangles are inperspective, their corresponding sides meet at points on thesame collinear line.\nBy “standing on the shoulders of giants”, the Englishman\n SirIsaac Newton was able to pin down the laws of physics inan unprecedented way, and he effectively laid thegroundwork for all of classical mechanics, almost single-handedly. But his contribution to mathematics should neverbe underestimated, and nowadays he is often considered,along with  Archimedes and Gauss, as one of the greatestmathematicians of all time.Newton and, independently, the German philosopher andmathematician Gottfried Leibniz, completely revolutionizedmathematics (not to mention physics, engineering,economics and science in general) by the development ofinfinitesimal calculus, with its two main operations,differentiation and integration. Newtonprobably developed his work before Leibniz, but Leibniz published his first, leading to an extendedand rancorous dispute. Whatever the truth behind the various claims, though, it is Leibniz\n’ s calculus notation that is the one still in use\ntoday, and calculus of some sort is used extensively in everything from engineering to economics to medicine to astronomy.Both Newton and Leibniz also contributed greatly in other areas of mathematics, including Newton\n’ s contributions to a generalized\nbinomial theorem, the theory of finite differences and the use of infinite power series, and Leibniz\n’ s development of a mechanical\nforerunner to the computer and the use of matrices to solve linear equations.However, credit should also be given to some earlier 17th Century mathematicians whose work partially anticipated, and to some extentpaved the way for, the development of infinitesimal calculus. As early as the 1630s, the Italian mathematician Bonaventura Cavalierideveloped a geometrical approach to calculus known as Cavalieri's principle, or the\n “method of indivisibles”. The Englishman John Wallis,\nwho systematized and extended the methods of analysis of  Descartes and Cavalieri, also made significant contributions towards the\ndevelopment of calculus, as well as originating the idea of the number line, introducing the symbol ∞ for infinity and the term “continuedfraction”, and extending the standard notation for powers to include negative integers and rational numbers.\n Newton's teacher IsaacBarrow is usually credited with the discovery (or at least the first rigorous statrement of) the fundamental theorem of calculus, whichessentially showed that integration and differentiation are inverse operations, and he also made complete translations of  Euclid into Latinand English.https://www.storyofmathematics.com/17th.html \n \n17TH CENTURY MATHEMATICS - DESCARTES\n René Descartes has been dubbed the \&quot;Father of Modern Philosophy\&quot;, but he was also one of thekey figures in the Scientific Revolution of the 17th Century, and is sometimes considered the firstof the modern school of mathematics. As a young man, he found employment for a time as a soldier (essentially as a mercenary in thepay of various forces, both Catholic and Protestant). But, after a series of dreams or visions, andafter meeting the Dutch philosopher and scientist Isaac Beeckman, who sparked his interest inmathematics and the New Physics, he concluded that his real path in life was the pursuit of truewisdom and science.Back in France, the young Descartes soon came to the conclusion that the key to philosophy, withall its uncertainties and ambiguity, was to build it on the indisputable facts of mathematics. Topursue his rather heretical ideas further, though, he moved from the restrictions of Catholic Franceto the more liberal environment of the Netherlands, where he spent most of his adult life, andwhere he worked on his dream of merging algebra and geometry.&quot;,&quot;container-title-short&quot;:&quot;&quot;},&quot;isTemporary&quot;:false}]},{&quot;citationID&quot;:&quot;MENDELEY_CITATION_f34087c7-efb8-4d85-be01-88c2aa79d852&quot;,&quot;properties&quot;:{&quot;noteIndex&quot;:0},&quot;isEdited&quot;:false,&quot;manualOverride&quot;:{&quot;isManuallyOverridden&quot;:false,&quot;citeprocText&quot;:&quot;[6]&quot;,&quot;manualOverrideText&quot;:&quot;&quot;},&quot;citationTag&quot;:&quot;MENDELEY_CITATION_v3_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&quot;,&quot;citationItems&quot;:[{&quot;id&quot;:&quot;2e6f4a61-6f4e-3be5-b4da-ab13aa422c80&quot;,&quot;itemData&quot;:{&quot;type&quot;:&quot;article-journal&quot;,&quot;id&quot;:&quot;2e6f4a61-6f4e-3be5-b4da-ab13aa422c80&quot;,&quot;title&quot;:&quot;Machine Learning Basics with the K-Nearest Neighbors Algorithm&quot;,&quot;author&quot;:[{&quot;family&quot;:&quot;Onel Harrison&quot;,&quot;given&quot;:&quot;&quot;,&quot;parse-names&quot;:false,&quot;dropping-particle&quot;:&quot;&quot;,&quot;non-dropping-particle&quot;:&quot;&quot;}],&quot;container-title&quot;:&quot;https://towardsdatascience.com/&quot;,&quot;issued&quot;:{&quot;date-parts&quot;:[[2018,9,11]]},&quot;abstract&quot;:&quot;The k-nearest neighbors (KNN) algorithm is a simple, supervised machine learning algorithm that can be used to solve both classification and regression problems. It’s easy to implement and understand, but has a major drawback of becoming significantly slows as the size of that data in use grows.\n\nKNN works by finding the distances between a query and all the examples in the data, selecting the specified number examples (K) closest to the query, then votes for the most frequent label (in the case of classification) or averages the labels (in the case of regression).\n\nIn the case of classification and regression, we saw that choosing the right K for our data is done by trying several Ks and picking the one that works best.\n\nFinally, we looked at an example of how the KNN algorithm could be used in recommender systems, an application of KNN-search.\n\n&quot;,&quot;container-title-short&quot;:&quot;&quot;},&quot;isTemporary&quot;:false}]},{&quot;citationID&quot;:&quot;MENDELEY_CITATION_32d544ed-0f87-4e84-a670-2c2f5d6b140d&quot;,&quot;properties&quot;:{&quot;noteIndex&quot;:0},&quot;isEdited&quot;:false,&quot;manualOverride&quot;:{&quot;isManuallyOverridden&quot;:false,&quot;citeprocText&quot;:&quot;[7]&quot;,&quot;manualOverrideText&quot;:&quot;&quot;},&quot;citationTag&quot;:&quot;MENDELEY_CITATION_v3_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&quot;,&quot;citationItems&quot;:[{&quot;id&quot;:&quot;6b1af4c6-3c74-3eb5-8d73-a2c92fee50e9&quot;,&quot;itemData&quot;:{&quot;type&quot;:&quot;article-journal&quot;,&quot;id&quot;:&quot;6b1af4c6-3c74-3eb5-8d73-a2c92fee50e9&quot;,&quot;title&quot;:&quot;Animal welfare centres: Are they useful for the improvement of animal welfare?,”&quot;,&quot;author&quot;:[{&quot;family&quot;:&quot;C. J. C. Phillips&quot;,&quot;given&quot;:&quot;&quot;,&quot;parse-names&quot;:false,&quot;dropping-particle&quot;:&quot;&quot;,&quot;non-dropping-particle&quot;:&quot;&quot;},{&quot;family&quot;:&quot;C. F. M. Molento&quot;,&quot;given&quot;:&quot;&quot;,&quot;parse-names&quot;:false,&quot;dropping-particle&quot;:&quot;&quot;,&quot;non-dropping-particle&quot;:&quot;&quot;}],&quot;issued&quot;:{&quot;date-parts&quot;:[[2023,10,12]]},&quot;page&quot;:&quot;877-2020&quot;,&quot;abstract&quot;:&quot;Human behaviour change interventions in animal care and interactive settings: a review and framework for design and evaluation. Animals, &quot;,&quot;issue&quot;:&quot;5&quot;,&quot;volume&quot;:&quot;10&quot;,&quot;container-title-short&quot;:&quot;&quot;},&quot;isTemporary&quot;:false}]},{&quot;citationID&quot;:&quot;MENDELEY_CITATION_db115ef0-bc42-4d6a-b086-5aa0c82d2339&quot;,&quot;properties&quot;:{&quot;noteIndex&quot;:0},&quot;isEdited&quot;:false,&quot;manualOverride&quot;:{&quot;isManuallyOverridden&quot;:false,&quot;citeprocText&quot;:&quot;[8]&quot;,&quot;manualOverrideText&quot;:&quot;&quot;},&quot;citationTag&quot;:&quot;MENDELEY_CITATION_v3_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&quot;,&quot;citationItems&quot;:[{&quot;id&quot;:&quot;d0426589-b8a6-32e5-9aff-500ccbc54546&quot;,&quot;itemData&quot;:{&quot;type&quot;:&quot;article-journal&quot;,&quot;id&quot;:&quot;d0426589-b8a6-32e5-9aff-500ccbc54546&quot;,&quot;title&quot;:&quot;Human behaviour change interventions in animal care and interactive settings: a review and framework for design and evaluation. &quot;,&quot;author&quot;:[{&quot;family&quot;:&quot;Glanville&quot;,&quot;given&quot;:&quot;C., Abraham, C., &amp; Coleman,&quot;,&quot;parse-names&quot;:false,&quot;dropping-particle&quot;:&quot;&quot;,&quot;non-dropping-particle&quot;:&quot;&quot;}],&quot;issued&quot;:{&quot;date-parts&quot;:[[2020]]},&quot;container-title-short&quot;:&quot;&quot;},&quot;isTemporary&quot;:false}]},{&quot;citationID&quot;:&quot;MENDELEY_CITATION_92d06e1e-d20d-46e5-8421-87ab17e32015&quot;,&quot;properties&quot;:{&quot;noteIndex&quot;:0},&quot;isEdited&quot;:false,&quot;manualOverride&quot;:{&quot;isManuallyOverridden&quot;:false,&quot;citeprocText&quot;:&quot;[9]&quot;,&quot;manualOverrideText&quot;:&quot;&quot;},&quot;citationTag&quot;:&quot;MENDELEY_CITATION_v3_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&quot;,&quot;citationItems&quot;:[{&quot;id&quot;:&quot;c7df4183-f6fb-3936-9fed-f5b0e7fc47b9&quot;,&quot;itemData&quot;:{&quot;type&quot;:&quot;article-journal&quot;,&quot;id&quot;:&quot;c7df4183-f6fb-3936-9fed-f5b0e7fc47b9&quot;,&quot;title&quot;:&quot;VetPaw Pet Care Application: An Assessment of the Proposed Business Application using SWOT Analysis&quot;,&quot;author&quot;:[{&quot;family&quot;:&quot;Sneha Bhatia&quot;,&quot;given&quot;:&quot;&quot;,&quot;parse-names&quot;:false,&quot;dropping-particle&quot;:&quot;&quot;,&quot;non-dropping-particle&quot;:&quot;&quot;},{&quot;family&quot;:&quot;Grace Lorraine Diaz Intal&quot;,&quot;given&quot;:&quot;&quot;,&quot;parse-names&quot;:false,&quot;dropping-particle&quot;:&quot;&quot;,&quot;non-dropping-particle&quot;:&quot;&quot;},{&quot;family&quot;:&quot;Nicole Paitao&quot;,&quot;given&quot;:&quot;&quot;,&quot;parse-names&quot;:false,&quot;dropping-particle&quot;:&quot;&quot;,&quot;non-dropping-particle&quot;:&quot;&quot;},{&quot;family&quot;:&quot;Buena Meiye Guerrero&quot;,&quot;given&quot;:&quot;&quot;,&quot;parse-names&quot;:false,&quot;dropping-particle&quot;:&quot;&quot;,&quot;non-dropping-particle&quot;:&quot;&quot;}],&quot;container-title&quot;:&quot;https://dl.acm.org/doi/fullHtml/10.1145/3535782.3535834&quot;,&quot;issued&quot;:{&quot;date-parts&quot;:[[2022,4]]},&quot;page&quot;:&quot;399-446&quot;,&quot;abstract&quot;:&quot;The animal welfare application aims to increase attention about the care of animals during or ever after the pandemic, which would examine the potential clients and services providers may render better services to them. The prime objective of this study is to evaluate the VetPaw Finder application—a local pet care application—that aims to provide the utmost service for local pets and pet owners. It will also allow veterinary professionals to connect with their patients safely, even from a distance. The study was based on a qualitative survey—formulated with the guide of the Six Thinking Hats—through convenience and random sampling distributed to pet owners and veterinarians. The strengths, weaknesses, opportunities, and threats (SWOT) were the basis for the strategic plans to improve the application and possibly surpass the local popular pet care applications. From 52 respondents, the result showed that due to the application being new to this kind of platform, VetPaw has multiple weaknesses and threats based on the competitors.\n\nOn the other hand, since the application is new, there are many strengths and opportunities to develop, such as online consultation. If VetPaw aims to provide better pet care service and come on par with the current popular applications, the strategies must include minimizing the Weaknesses and Threats. The focus must be on utilizing the Strengths and Weaknesses based on the users' perspectives, needs, and wants.&quot;,&quot;container-title-short&quot;:&quot;&quot;},&quot;isTemporary&quot;:false}]},{&quot;citationID&quot;:&quot;MENDELEY_CITATION_47989cd7-732f-43df-97b5-7ee54bf5e510&quot;,&quot;properties&quot;:{&quot;noteIndex&quot;:0},&quot;isEdited&quot;:false,&quot;manualOverride&quot;:{&quot;isManuallyOverridden&quot;:false,&quot;citeprocText&quot;:&quot;[10]&quot;,&quot;manualOverrideText&quot;:&quot;&quot;},&quot;citationTag&quot;:&quot;MENDELEY_CITATION_v3_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&quot;,&quot;citationItems&quot;:[{&quot;id&quot;:&quot;ab9d761c-5076-3c4f-a905-df5c54bba901&quot;,&quot;itemData&quot;:{&quot;type&quot;:&quot;article-journal&quot;,&quot;id&quot;:&quot;ab9d761c-5076-3c4f-a905-df5c54bba901&quot;,&quot;title&quot;:&quot;A Study on the Degree of Implementation of Republic Act 8485 (as amended by RA 10631): Animal Welfare Act in the Cities of Bacolod, Talisay, and Silay&quot;,&quot;author&quot;:[{&quot;family&quot;:&quot;ANDREA ESPINA&quot;,&quot;given&quot;:&quot;&quot;,&quot;parse-names&quot;:false,&quot;dropping-particle&quot;:&quot;&quot;,&quot;non-dropping-particle&quot;:&quot;&quot;}],&quot;container-title&quot;:&quot;Philippine Legal Research&quot;,&quot;issued&quot;:{&quot;date-parts&quot;:[[2021,2,13]]},&quot;abstract&quot;:&quot;10631): Animal Welfare Act in the Cities of Bacolod, Talisay, and Silay\nI. ABSTRACT\n\nThe Animal Welfare Act was enacted to protect and promote the welfare of all animals in the Philippines as intended by Congress. It focuses on the physical and psychological well-being of animals which includes, but not limited to, the avoidance of abuse, maltreatment, cruelty, and exploitation of animals by humans by maintaining appropriate standards of accommodation, feeding and general care, the prevention and treatment of disease and the assurance of freedom from fear, distress, harassment, and unnecessary discomfort and pain, and allowing animals to express normal behaviour.\n\nThis study aims to assess the implementation of RA 8485 (as amended by RA 10 or the Animal Welfare Act of 1998, determine the number of cases filed and given merit invoking the aforementioned act, and evaluate the practices in the cities of Bacolod, Talisay, and Silay in conformance with the statute. The researchers will send out online questionnaires to collect relevant information. Additionally, the researchers will reach out to animal welfare organizations, proper authorities and government agencies to collect statistics on the topic. Furthermore, this study will increase awareness and importance to not only pet-owners but also animal welfare advocates, the local government units, and relevant government agencies on their role in upholding the general welfare of all animals.&quot;,&quot;container-title-short&quot;:&quot;&quot;},&quot;isTemporary&quot;:false}]},{&quot;citationID&quot;:&quot;MENDELEY_CITATION_e26c530b-11dc-4861-9590-a217f5934931&quot;,&quot;properties&quot;:{&quot;noteIndex&quot;:0},&quot;isEdited&quot;:false,&quot;manualOverride&quot;:{&quot;isManuallyOverridden&quot;:false,&quot;citeprocText&quot;:&quot;[11]&quot;,&quot;manualOverrideText&quot;:&quot;&quot;},&quot;citationTag&quot;:&quot;MENDELEY_CITATION_v3_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&quot;,&quot;citationItems&quot;:[{&quot;id&quot;:&quot;ed7e5ffb-bd9f-3229-a2de-bc1e935cb42f&quot;,&quot;itemData&quot;:{&quot;type&quot;:&quot;article-journal&quot;,&quot;id&quot;:&quot;ed7e5ffb-bd9f-3229-a2de-bc1e935cb42f&quot;,&quot;title&quot;:&quot;Ecology and Demographics in Several Areas in the Philippines and Its Application to Anti-Rabies Vaccination Programs&quot;,&quot;author&quot;:[{&quot;family&quot;:&quot;Chaudhari&quot;,&quot;given&quot;:&quot;A.; Kartal,&quot;,&quot;parse-names&quot;:false,&quot;dropping-particle&quot;:&quot;&quot;,&quot;non-dropping-particle&quot;:&quot;&quot;},{&quot;family&quot;:&quot;Jorca&quot;,&quot;given&quot;:&quot;D. Dog&quot;,&quot;parse-names&quot;:false,&quot;dropping-particle&quot;:&quot;&quot;,&quot;non-dropping-particle&quot;:&quot;&quot;},{&quot;family&quot;:&quot;T.; Brill&quot;,&quot;given&quot;:&quot;G.; Amano&quot;,&quot;parse-names&quot;:false,&quot;dropping-particle&quot;:&quot;&quot;,&quot;non-dropping-particle&quot;:&quot;&quot;},{&quot;family&quot;:&quot;K.J.; Lagayan&quot;,&quot;given&quot;:&quot;M.G.;&quot;,&quot;parse-names&quot;:false,&quot;dropping-particle&quot;:&quot;&quot;,&quot;non-dropping-particle&quot;:&quot;&quot;}],&quot;container-title&quot;:&quot;Ecology and Demographics in Several Areas in the Philippines and Its Application to Anti-Rabies Vaccination Programs. Animals 2022, 12, 105. https:// doi.org/10.3390/ani12010105&quot;,&quot;issued&quot;:{&quot;date-parts&quot;:[[2022]]},&quot;container-title-short&quot;:&quot;&quot;},&quot;isTemporary&quot;:false}]},{&quot;citationID&quot;:&quot;MENDELEY_CITATION_5755b18f-bfdf-4804-b3b0-cb4263a041ed&quot;,&quot;properties&quot;:{&quot;noteIndex&quot;:0},&quot;isEdited&quot;:false,&quot;manualOverride&quot;:{&quot;isManuallyOverridden&quot;:false,&quot;citeprocText&quot;:&quot;[12]&quot;,&quot;manualOverrideText&quot;:&quot;&quot;},&quot;citationTag&quot;:&quot;MENDELEY_CITATION_v3_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&quot;,&quot;citationItems&quot;:[{&quot;id&quot;:&quot;5d5dedef-d038-33a1-b9e0-e2c41f396116&quot;,&quot;itemData&quot;:{&quot;type&quot;:&quot;article-journal&quot;,&quot;id&quot;:&quot;5d5dedef-d038-33a1-b9e0-e2c41f396116&quot;,&quot;title&quot;:&quot; Technologies for capturing and analysing animal health data in near real time&quot;,&quot;author&quot;:[{&quot;family&quot;:&quot;Holmstrom&quot;,&quot;given&quot;:&quot;L.&quot;,&quot;parse-names&quot;:false,&quot;dropping-particle&quot;:&quot;&quot;,&quot;non-dropping-particle&quot;:&quot;&quot;}],&quot;container-title&quot;:&quot;http://pdfs.semanticscholar.org/&quot;,&quot;issued&quot;:{&quot;date-parts&quot;:[[2022]]},&quot;abstract&quot;:&quot; Technologies for capturing and analysing animal health data in near real time&quot;,&quot;container-title-short&quot;:&quot;&quot;},&quot;isTemporary&quot;:false}]},{&quot;citationID&quot;:&quot;MENDELEY_CITATION_017a27d0-8622-4e1f-ab95-758089351f7a&quot;,&quot;properties&quot;:{&quot;noteIndex&quot;:0},&quot;isEdited&quot;:false,&quot;manualOverride&quot;:{&quot;isManuallyOverridden&quot;:false,&quot;citeprocText&quot;:&quot;[13]&quot;,&quot;manualOverrideText&quot;:&quot;&quot;},&quot;citationTag&quot;:&quot;MENDELEY_CITATION_v3_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&quot;,&quot;citationItems&quot;:[{&quot;id&quot;:&quot;bfad5b62-7406-3c8f-8b59-ec9f7a79a5d2&quot;,&quot;itemData&quot;:{&quot;type&quot;:&quot;article-journal&quot;,&quot;id&quot;:&quot;bfad5b62-7406-3c8f-8b59-ec9f7a79a5d2&quot;,&quot;title&quot;:&quot;Veterinary Vaccines and Their Importance to Animal Health and Public Health&quot;,&quot;author&quot;:[{&quot;family&quot;:&quot;Roth&quot;,&quot;given&quot;:&quot;J&quot;,&quot;parse-names&quot;:false,&quot;dropping-particle&quot;:&quot;&quot;,&quot;non-dropping-particle&quot;:&quot;&quot;}],&quot;container-title&quot;:&quot;https://pubmed.ncbi.nlm.nih.gov/32288915/&quot;,&quot;abstract&quot;:&quot;Veterinary Vaccines and Their Importance to Animal Health and Public Health&quot;,&quot;container-title-short&quot;:&quot;&quot;},&quot;isTemporary&quot;:false}]},{&quot;citationID&quot;:&quot;MENDELEY_CITATION_64c5ca82-d352-47f0-bbcc-07febad47da7&quot;,&quot;properties&quot;:{&quot;noteIndex&quot;:0},&quot;isEdited&quot;:false,&quot;manualOverride&quot;:{&quot;isManuallyOverridden&quot;:false,&quot;citeprocText&quot;:&quot;[14]&quot;,&quot;manualOverrideText&quot;:&quot;&quot;},&quot;citationTag&quot;:&quot;MENDELEY_CITATION_v3_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&quot;,&quot;citationItems&quot;:[{&quot;id&quot;:&quot;a45b12e0-94f6-3291-a2f0-e3a2877c7925&quot;,&quot;itemData&quot;:{&quot;type&quot;:&quot;article-journal&quot;,&quot;id&quot;:&quot;a45b12e0-94f6-3291-a2f0-e3a2877c7925&quot;,&quot;title&quot;:&quot;The Sooner the Better: The Arguments for the Use of Extended Welfare Assessment Grids in Animal Welfare Cases&quot;,&quot;author&quot;:[{&quot;family&quot;:&quot;Rachel Ann Dunn&quot;,&quot;given&quot;:&quot;&quot;,&quot;parse-names&quot;:false,&quot;dropping-particle&quot;:&quot;&quot;,&quot;non-dropping-particle&quot;:&quot;&quot;}],&quot;container-title&quot;:&quot;Liverpool Law Review (2020) 41:107–127 https://doi.org/10.1007/s10991-020-09243-2&quot;,&quot;issued&quot;:{&quot;date-parts&quot;:[[2020,5,13]]},&quot;page&quot;:&quot;108-126&quot;,&quot;abstract&quot;:&quot;Animals are protected under national animal welfare legislation, against intentional\nacts of cruelty and a failure to act, resulting in neglect and causing an animal to\nsufer. The Royal Society for the Prevention of Cruelty to Animals (RSPCA) bears\nthe responsibility of investigating and prosecuting the majority of animal welfare\nofences in England and Wales. In recent years, how they operate has been criticised,\nand it has been debated whether they should be able to bring private prosecutions,\nand what their role should actually be. This criticism calls for a change in the way in\nwhich the RSPCA approach cases of animal welfare, to strengthen their continuing\nrole in ensuring positive animal welfare is achieved and, where not, prosecuted. This\npaper outlines the need for a new approach and how it can be managed. Honess and\nWolfensohn (Altern Lab Anim 38:205, 2010) have developed an Extended Welfare\nAssessment Grid (EWAG), a visualisation mapping tool of welfare impact, which\nhas been useful for assessing the welfare of animals used in laboratories. This tool\nhas proven so useful, veterinarians are now using it in veterinary hospitals to help\nassess whether an animal is likely to further deteriorate, due to disease and illness,\nand to show any short-term welfare impact on the animal (Williams in UFAW conference, Newcastle upon Tyne, 2018). This paper will explore the potential for the\nEWAG to be adapted to assess the welfare of animals when owners are not meeting\nthe welfare needs of their companion animals. RSPCA can use it to support their\nassessments of the current welfare of an animal under a person’s ownership and\nwhether the animal’s welfare will deteriorate should they remain under that ownership. The EWAG will be a useful tool for those working in animal welfare, such as\nthe RSPCA, to help organisations to intervene earlier, work in partnership with an\nowner, and support their claims of a risk to animal welfare.&quot;,&quot;container-title-short&quot;:&quot;&quot;},&quot;isTemporary&quot;:false}]},{&quot;citationID&quot;:&quot;MENDELEY_CITATION_3e526164-c01a-4731-a80a-2923b50b569a&quot;,&quot;properties&quot;:{&quot;noteIndex&quot;:0},&quot;isEdited&quot;:false,&quot;manualOverride&quot;:{&quot;isManuallyOverridden&quot;:false,&quot;citeprocText&quot;:&quot;[15]&quot;,&quot;manualOverrideText&quot;:&quot;&quot;},&quot;citationTag&quot;:&quot;MENDELEY_CITATION_v3_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&quot;,&quot;citationItems&quot;:[{&quot;id&quot;:&quot;26eedfef-a312-39e0-9907-15f249d5df0c&quot;,&quot;itemData&quot;:{&quot;type&quot;:&quot;article-journal&quot;,&quot;id&quot;:&quot;26eedfef-a312-39e0-9907-15f249d5df0c&quot;,&quot;title&quot;:&quot;One Health surveillance for rabies: a case study of integrated bite case management in Albay province, Philippines. Frontiers in Tropical Diseases&quot;,&quot;author&quot;:[{&quot;family&quot;:&quot;Rysava&quot;,&quot;given&quot;:&quot;K., Espineda&quot;,&quot;parse-names&quot;:false,&quot;dropping-particle&quot;:&quot;&quot;,&quot;non-dropping-particle&quot;:&quot;&quot;},{&quot;family&quot;:&quot;A. M.&quot;,&quot;given&quot;:&quot;Bernales, R. P., ... &amp; Hampson, K.&quot;,&quot;parse-names&quot;:false,&quot;dropping-particle&quot;:&quot;&quot;,&quot;non-dropping-particle&quot;:&quot;&quot;},{&quot;family&quot;:&quot;J.&quot;,&quot;given&quot;:&quot;Silo, E. A.&quot;,&quot;parse-names&quot;:false,&quot;dropping-particle&quot;:&quot;V.&quot;,&quot;non-dropping-particle&quot;:&quot;&quot;},{&quot;family&quot;:&quot;Carino&quot;,&quot;given&quot;:&quot;S., Aringo&quot;,&quot;parse-names&quot;:false,&quot;dropping-particle&quot;:&quot;&quot;,&quot;non-dropping-particle&quot;:&quot;&quot;}],&quot;container-title&quot;:&quot;https://eprints.gla.ac.uk/269196/&quot;,&quot;container-title-short&quot;:&quot;&quot;},&quot;isTemporary&quot;:false}]},{&quot;citationID&quot;:&quot;MENDELEY_CITATION_a52a3cd0-7ce7-49eb-9921-5cae851cac10&quot;,&quot;properties&quot;:{&quot;noteIndex&quot;:0},&quot;isEdited&quot;:false,&quot;manualOverride&quot;:{&quot;isManuallyOverridden&quot;:false,&quot;citeprocText&quot;:&quot;[16]&quot;,&quot;manualOverrideText&quot;:&quot;&quot;},&quot;citationTag&quot;:&quot;MENDELEY_CITATION_v3_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&quot;,&quot;citationItems&quot;:[{&quot;id&quot;:&quot;5684d304-8b3e-39ff-ac70-93756a5e536b&quot;,&quot;itemData&quot;:{&quot;type&quot;:&quot;article-journal&quot;,&quot;id&quot;:&quot;5684d304-8b3e-39ff-ac70-93756a5e536b&quot;,&quot;title&quot;:&quot; Philippines: A cross-sectional study. PLOS Neglected Tropical Diseases, Household survey on owned dog population and rabies knowledge in selected municipalities in Bulacan,&quot;,&quot;author&quot;:[{&quot;family&quot;:&quot;Dizon&quot;,&quot;given&quot;:&quot;T. J. R.,&quot;,&quot;parse-names&quot;:false,&quot;dropping-particle&quot;:&quot;&quot;,&quot;non-dropping-particle&quot;:&quot;&quot;},{&quot;family&quot;:&quot;M.&quot;,&quot;given&quot;:&quot;Tan, A., Reñosa, M. D.  M.,&quot;,&quot;parse-names&quot;:false,&quot;dropping-particle&quot;:&quot;&quot;,&quot;non-dropping-particle&quot;:&quot;&quot;}],&quot;container-title&quot;:&quot;journals.plos.org/plosntds/article?id=10.1371/journal.pntd.0009948&quot;,&quot;issued&quot;:{&quot;date-parts&quot;:[[2022]]},&quot;container-title-short&quot;:&quot;&quot;},&quot;isTemporary&quot;:false}]},{&quot;citationID&quot;:&quot;MENDELEY_CITATION_fc7d6ea5-d667-445d-8529-be7d58bc04b9&quot;,&quot;properties&quot;:{&quot;noteIndex&quot;:0},&quot;isEdited&quot;:false,&quot;manualOverride&quot;:{&quot;isManuallyOverridden&quot;:false,&quot;citeprocText&quot;:&quot;[17]&quot;,&quot;manualOverrideText&quot;:&quot;&quot;},&quot;citationTag&quot;:&quot;MENDELEY_CITATION_v3_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&quot;,&quot;citationItems&quot;:[{&quot;id&quot;:&quot;ebb0fd22-78f3-346d-9158-fb285ff27141&quot;,&quot;itemData&quot;:{&quot;type&quot;:&quot;article-journal&quot;,&quot;id&quot;:&quot;ebb0fd22-78f3-346d-9158-fb285ff27141&quot;,&quot;title&quot;:&quot;Background and descriptive features of rabies-suspected animals in Central Luzon, Philippines. Tropical Medicine and Health&quot;,&quot;author&quot;:[{&quot;family&quot;:&quot;Mananggit&quot;,&quot;given&quot;:&quot;M. R.&quot;,&quot;parse-names&quot;:false,&quot;dropping-particle&quot;:&quot;&quot;,&quot;non-dropping-particle&quot;:&quot;&quot;},{&quot;family&quot;:&quot;Kimitsuki&quot;,&quot;given&quot;:&quot;K., Saito,&quot;,&quot;parse-names&quot;:false,&quot;dropping-particle&quot;:&quot;&quot;,&quot;non-dropping-particle&quot;:&quot;&quot;},{&quot;family&quot;:&quot;N.&quot;,&quot;given&quot;:&quot;Garcia, A., Lacanilao, P. M. T&quot;,&quot;parse-names&quot;:false,&quot;dropping-particle&quot;:&quot;&quot;,&quot;non-dropping-particle&quot;:&quot;&quot;},{&quot;family&quot;:&quot;Yamada&quot;,&quot;given&quot;:&quot;K., Park, C.,&quot;,&quot;parse-names&quot;:false,&quot;dropping-particle&quot;:&quot;&quot;,&quot;non-dropping-particle&quot;:&quot;&quot;},{&quot;family&quot;:&quot;Velasco&quot;,&quot;given&quot;:&quot;C. R., Rosario, M.&quot;,&quot;parse-names&quot;:false,&quot;dropping-particle&quot;:&quot;&quot;,&quot;non-dropping-particle&quot;:&quot;&quot;}],&quot;container-title&quot;:&quot;https://doi.org/10.1186/s41182-021-00351-x&quot;,&quot;abstract&quot;:&quot;, Kimitsuki, K., Saito, N., Garcia, A., Lacanilao, P. M. T., Ongtangco, J. T., Velasco, C. R., Rosario, M., Lagayan, M. G. O., Yamada, K., Park, C., Inoue, S., Suzuki, M., Saito-Obata, M., Kamiya, Y., Manalo, D. L., Demetria, C. S., Quiambao, B. P., &amp; Nishizono, A. (2021). Background and descriptive features of rabies-suspected animals in Central Luzon, Philippines. Tropical Medicine and Health, 49(1). &quot;,&quot;container-title-short&quot;:&quot;&quot;},&quot;isTemporary&quot;:false}]},{&quot;citationID&quot;:&quot;MENDELEY_CITATION_26b5f735-3e5f-4a5e-8cc5-5be8af1b04ac&quot;,&quot;properties&quot;:{&quot;noteIndex&quot;:0},&quot;isEdited&quot;:false,&quot;manualOverride&quot;:{&quot;isManuallyOverridden&quot;:false,&quot;citeprocText&quot;:&quot;[18]&quot;,&quot;manualOverrideText&quot;:&quot;&quot;},&quot;citationTag&quot;:&quot;MENDELEY_CITATION_v3_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&quot;,&quot;citationItems&quot;:[{&quot;id&quot;:&quot;8756158c-294e-36eb-a176-a96a7c1181c0&quot;,&quot;itemData&quot;:{&quot;type&quot;:&quot;article-journal&quot;,&quot;id&quot;:&quot;8756158c-294e-36eb-a176-a96a7c1181c0&quot;,&quot;title&quot;:&quot;Digital technologies and implications for Veterinary Services&quot;,&quot;author&quot;:[{&quot;family&quot;:&quot;A.H. El Idrissi&quot;,&quot;given&quot;:&quot;&quot;,&quot;parse-names&quot;:false,&quot;dropping-particle&quot;:&quot;&quot;,&quot;non-dropping-particle&quot;:&quot;&quot;},{&quot;family&quot;:&quot;K. Sumption&quot;,&quot;given&quot;:&quot;&quot;,&quot;parse-names&quot;:false,&quot;dropping-particle&quot;:&quot;&quot;,&quot;non-dropping-particle&quot;:&quot;&quot;},{&quot;family&quot;:&quot;M. Dhingra&quot;,&quot;given&quot;:&quot;F. Larfaoui&quot;,&quot;parse-names&quot;:false,&quot;dropping-particle&quot;:&quot;&quot;,&quot;non-dropping-particle&quot;:&quot;&quot;},{&quot;family&quot;:&quot;A. Johnson&quot;,&quot;given&quot;:&quot;&quot;,&quot;parse-names&quot;:false,&quot;dropping-particle&quot;:&quot;&quot;,&quot;non-dropping-particle&quot;:&quot;&quot;},{&quot;family&quot;:&quot;J. Pinto&quot;,&quot;given&quot;:&quot;&quot;,&quot;parse-names&quot;:false,&quot;dropping-particle&quot;:&quot;&quot;,&quot;non-dropping-particle&quot;:&quot;&quot;}],&quot;issued&quot;:{&quot;date-parts&quot;:[[2021]]},&quot;page&quot;:&quot;1-24&quot;,&quot;abstract&quot;:&quot;, “Digital technologies and implications for Veterinary Services ,” pp. 1–24, 2021.&quot;,&quot;container-title-short&quot;:&quot;&quot;},&quot;isTemporary&quot;:false}]},{&quot;citationID&quot;:&quot;MENDELEY_CITATION_ba839f97-f7b4-4596-a8ff-69c5c602e0fc&quot;,&quot;properties&quot;:{&quot;noteIndex&quot;:0},&quot;isEdited&quot;:false,&quot;manualOverride&quot;:{&quot;isManuallyOverridden&quot;:false,&quot;citeprocText&quot;:&quot;[19]&quot;,&quot;manualOverrideText&quot;:&quot;&quot;},&quot;citationTag&quot;:&quot;MENDELEY_CITATION_v3_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&quot;,&quot;citationItems&quot;:[{&quot;id&quot;:&quot;746d88f9-c35a-36d6-872d-6ff53995f620&quot;,&quot;itemData&quot;:{&quot;type&quot;:&quot;article-journal&quot;,&quot;id&quot;:&quot;746d88f9-c35a-36d6-872d-6ff53995f620&quot;,&quot;title&quot;:&quot;Adoption of the handbook for the local government unit (LGU) Veterinarian,&quot;,&quot;author&quot;:[{&quot;family&quot;:&quot;Domingo&quot;,&quot;given&quot;:&quot;R.&quot;,&quot;parse-names&quot;:false,&quot;dropping-particle&quot;:&quot;&quot;,&quot;non-dropping-particle&quot;:&quot;&quot;}],&quot;container-title&quot;:&quot;https://www.bai.gov.ph/media/dudnyplq/memorandum-circular-no-2-adoption-of-the-handbook-fo-the-local-government-unit-lgu-veterinarian-2021.&quot;,&quot;issued&quot;:{&quot;date-parts&quot;:[[2021]]},&quot;abstract&quot;:&quot;, Adoption of the handbook for the local government unit (LGU) Veterinarian, pg. 1 retrieved from-https://www.bai.gov.ph/media/dudnyplq/memorandum-circular-no-2-adoption-of-the-handbook-fo-the-local-government-unit-lgu-veterinarian-2021.pdf&quot;,&quot;container-title-short&quot;:&quot;&quot;},&quot;isTemporary&quot;:false}]},{&quot;citationID&quot;:&quot;MENDELEY_CITATION_3ae7d09a-54ea-4471-9f0e-e49716e3ade1&quot;,&quot;properties&quot;:{&quot;noteIndex&quot;:0},&quot;isEdited&quot;:false,&quot;manualOverride&quot;:{&quot;isManuallyOverridden&quot;:false,&quot;citeprocText&quot;:&quot;[20]&quot;,&quot;manualOverrideText&quot;:&quot;&quot;},&quot;citationTag&quot;:&quot;MENDELEY_CITATION_v3_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&quot;,&quot;citationItems&quot;:[{&quot;id&quot;:&quot;49645b0c-ddb7-35a5-9e1e-bfacd70a0802&quot;,&quot;itemData&quot;:{&quot;type&quot;:&quot;article-journal&quot;,&quot;id&quot;:&quot;49645b0c-ddb7-35a5-9e1e-bfacd70a0802&quot;,&quot;title&quot;:&quot;Development of mobile application through design-based research&quot;,&quot;author&quot;:[{&quot;family&quot;:&quot;Buddhini Gayathri Jayatilleke&quot;,&quot;given&quot;:&quot;&quot;,&quot;parse-names&quot;:false,&quot;dropping-particle&quot;:&quot;&quot;,&quot;non-dropping-particle&quot;:&quot;&quot;},{&quot;family&quot;:&quot;Malinda C.B. Kumarasinha&quot;,&quot;given&quot;:&quot;&quot;,&quot;parse-names&quot;:false,&quot;dropping-particle&quot;:&quot;&quot;,&quot;non-dropping-particle&quot;:&quot;&quot;},{&quot;family&quot;:&quot;Chamali Wijesekera&quot;,&quot;given&quot;:&quot;&quot;,&quot;parse-names&quot;:false,&quot;dropping-particle&quot;:&quot;&quot;,&quot;non-dropping-particle&quot;:&quot;&quot;},{&quot;family&quot;:&quot;Gaya R. Ranawaka&quot;,&quot;given&quot;:&quot;&quot;,&quot;parse-names&quot;:false,&quot;dropping-particle&quot;:&quot;&quot;,&quot;non-dropping-particle&quot;:&quot;&quot;}],&quot;container-title&quot;:&quot;https://www.emerald.com/&quot;,&quot;issued&quot;:{&quot;date-parts&quot;:[[2019,4]]},&quot;issue&quot;:&quot;2&quot;,&quot;volume&quot;:&quot;13&quot;,&quot;container-title-short&quot;:&quot;&quot;},&quot;isTemporary&quot;:false}]},{&quot;citationID&quot;:&quot;MENDELEY_CITATION_9f67a3d1-d161-494a-8f25-907572ac535e&quot;,&quot;properties&quot;:{&quot;noteIndex&quot;:0},&quot;isEdited&quot;:false,&quot;manualOverride&quot;:{&quot;isManuallyOverridden&quot;:false,&quot;citeprocText&quot;:&quot;[21]&quot;,&quot;manualOverrideText&quot;:&quot;&quot;},&quot;citationTag&quot;:&quot;MENDELEY_CITATION_v3_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&quot;,&quot;citationItems&quot;:[{&quot;id&quot;:&quot;f9c1f21d-9342-3e8c-aea6-3d81ae6cf620&quot;,&quot;itemData&quot;:{&quot;type&quot;:&quot;article-journal&quot;,&quot;id&quot;:&quot;f9c1f21d-9342-3e8c-aea6-3d81ae6cf620&quot;,&quot;title&quot;:&quot;IRJMETS-International Research Journal of Modernization and Science, “IRJMETS,” IRJMETS International Research Journal of Modernization in Engineering Technology and Science. [Online]. &quot;,&quot;container-title&quot;:&quot;https://www.irjmets.com/uploadedfiles/paper/issue&quot;,&quot;issued&quot;:{&quot;date-parts&quot;:[[2023,3,3]]},&quot;container-title-short&quot;:&quot;&quot;},&quot;isTemporary&quot;:false}]},{&quot;citationID&quot;:&quot;MENDELEY_CITATION_4a09f7ff-178e-42b5-b7bf-e86e96b6dc51&quot;,&quot;properties&quot;:{&quot;noteIndex&quot;:0},&quot;isEdited&quot;:false,&quot;manualOverride&quot;:{&quot;isManuallyOverridden&quot;:false,&quot;citeprocText&quot;:&quot;[22]&quot;,&quot;manualOverrideText&quot;:&quot;&quot;},&quot;citationTag&quot;:&quot;MENDELEY_CITATION_v3_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&quot;,&quot;citationItems&quot;:[{&quot;id&quot;:&quot;564c41a9-d070-3ade-96c4-4523d272ef93&quot;,&quot;itemData&quot;:{&quot;type&quot;:&quot;article-journal&quot;,&quot;id&quot;:&quot;564c41a9-d070-3ade-96c4-4523d272ef93&quot;,&quot;title&quot;:&quot;Design and Development of Android Based Mobile Application for Emergency Services &quot;,&quot;author&quot;:[{&quot;family&quot;:&quot;Kishori Deokate&quot;,&quot;given&quot;:&quot;&quot;,&quot;parse-names&quot;:false,&quot;dropping-particle&quot;:&quot;&quot;,&quot;non-dropping-particle&quot;:&quot;&quot;},{&quot;family&quot;:&quot;Prof. S. D. Kale&quot;,&quot;given&quot;:&quot;&quot;,&quot;parse-names&quot;:false,&quot;dropping-particle&quot;:&quot;&quot;,&quot;non-dropping-particle&quot;:&quot;&quot;},{&quot;family&quot;:&quot;Md. Arbaz&quot;,&quot;given&quot;:&quot;&quot;,&quot;parse-names&quot;:false,&quot;dropping-particle&quot;:&quot;&quot;,&quot;non-dropping-particle&quot;:&quot;&quot;},{&quot;family&quot;:&quot;Pratiksha Turankar&quot;,&quot;given&quot;:&quot;&quot;,&quot;parse-names&quot;:false,&quot;dropping-particle&quot;:&quot;&quot;,&quot;non-dropping-particle&quot;:&quot;&quot;}],&quot;container-title&quot;:&quot;International Journal of Scientific Research and Engineering Development-&quot;,&quot;issued&quot;:{&quot;date-parts&quot;:[[2022,5,1]]},&quot;page&quot;:&quot;1112-1116&quot;,&quot;abstract&quot;:&quot;In India most of the population are android users and use Google maps in exigency to search and\nlocate the emergency services such as Fire Brigade, Police station Garage etc. When the user searches for\na specific hospital, Google Map shows all possible Hospitals that are at a far distance from the user. So we\nhave designed and developed Android Based Mobile HELP Application for the categorized emergency\nservices namely Hospitals, Medical Stores, Pathology Lab. This Android application is built using the\nAndroid studio platform using react native frameworks and Java Script, JSON language as front end and\nXML as backend application development. The Dashboard of HELP Application displays the categorized\nemergency services available services with their contact details, Email ID and the address nearest to the\nuser, also this HELP application provides the share button, calling button, Email button and Map Button.\nUsing share button, the user can share the details with others through various applications such as\nTelegram, Whatsapp, Email and SMS etc. Using calling button, the user can call directly to the desired\nservices through the HELP App. The Google Map button helps the user to track the required categorized\nemergency services. Integration of Google Maps API (Application Programming Interface) using Firebase\ngives optimized search results which also gives the additional information such as time required to reach\nthe desired destination, acquaintances in the nearer area, which is useful for the visitor or needy peoples to\nlocate and use of GPS of the Mobile able track the desired service.\n&quot;,&quot;issue&quot;:&quot;  May-June 2022&quot;,&quot;volume&quot;:&quot;Volume 5 Issue 3, &quot;,&quot;container-title-short&quot;:&quot;&quot;},&quot;isTemporary&quot;:false}]},{&quot;citationID&quot;:&quot;MENDELEY_CITATION_938a9d55-bdee-4db0-a28b-d627eca63710&quot;,&quot;properties&quot;:{&quot;noteIndex&quot;:0},&quot;isEdited&quot;:false,&quot;manualOverride&quot;:{&quot;isManuallyOverridden&quot;:false,&quot;citeprocText&quot;:&quot;[23]&quot;,&quot;manualOverrideText&quot;:&quot;&quot;},&quot;citationTag&quot;:&quot;MENDELEY_CITATION_v3_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&quot;,&quot;citationItems&quot;:[{&quot;id&quot;:&quot;fd3a40d6-d07b-30f0-8c43-7446b690983b&quot;,&quot;itemData&quot;:{&quot;type&quot;:&quot;article-journal&quot;,&quot;id&quot;:&quot;fd3a40d6-d07b-30f0-8c43-7446b690983b&quot;,&quot;title&quot;:&quot;PROTOCOL: Effectiveness of road safety interventions: An evidence and gap map&quot;,&quot;author&quot;:[{&quot;family&quot;:&quot;Dinesh Mohan&quot;,&quot;given&quot;:&quot;&quot;,&quot;parse-names&quot;:false,&quot;dropping-particle&quot;:&quot;&quot;,&quot;non-dropping-particle&quot;:&quot;&quot;},{&quot;family&quot;:&quot;Howard White&quot;,&quot;given&quot;:&quot;&quot;,&quot;parse-names&quot;:false,&quot;dropping-particle&quot;:&quot;&quot;,&quot;non-dropping-particle&quot;:&quot;&quot;},{&quot;family&quot;:&quot;Ashrita Saran&quot;,&quot;given&quot;:&quot;&quot;,&quot;parse-names&quot;:false,&quot;dropping-particle&quot;:&quot;&quot;,&quot;non-dropping-particle&quot;:&quot;&quot;},{&quot;family&quot;:&quot;Denny John&quot;,&quot;given&quot;:&quot;&quot;,&quot;parse-names&quot;:false,&quot;dropping-particle&quot;:&quot;&quot;,&quot;non-dropping-particle&quot;:&quot;&quot;},{&quot;family&quot;:&quot;Kavi Bhalla&quot;,&quot;given&quot;:&quot;&quot;,&quot;parse-names&quot;:false,&quot;dropping-particle&quot;:&quot;&quot;,&quot;non-dropping-particle&quot;:&quot;&quot;},{&quot;family&quot;:&quot;Mathew Varghese&quot;,&quot;given&quot;:&quot;&quot;,&quot;parse-names&quot;:false,&quot;dropping-particle&quot;:&quot;&quot;,&quot;non-dropping-particle&quot;:&quot;&quot;},{&quot;family&quot;:&quot;Geetam Tiwari&quot;,&quot;given&quot;:&quot;&quot;,&quot;parse-names&quot;:false,&quot;dropping-particle&quot;:&quot;&quot;,&quot;non-dropping-particle&quot;:&quot;&quot;}],&quot;container-title&quot;:&quot;https://onlinelibrary.wiley.com/&quot;,&quot;issued&quot;:{&quot;date-parts&quot;:[[2020,3,2]]},&quot;abstract&quot;:&quot;The Decade of Action for Road Safety 2011–2020, officially proclaimed by the UN General Assembly in March 2010, sought to reduce morbidity and mortality due to road traffic injuries (RTI) significantly. While there is reasonable agreement internationally on safer designs of motor vehicles (except locally produced vehicles like three-wheeled scooter taxis, tuk-tuks, jeepneys, etc.), there is a lack of evidence based interventions in road and infrastructure design, police enforcement and post-crash care. Researchers in the field of traffic safety have been aware of the existence of counterintuitive results in their area of work for more than four decades. The fact that many interventions do not result in reductions in RTI is mainly because a large number of studies only measure intermediate outcomes like change in behaviour or knowledge and not the actual results in the field. The scope of this evidence and gap map (EGM) is to cover relevant studies in road safety sector from all countries and present the effectiveness of interventions in terms of mainly traffic crash injuries as its outcome. The interventions adopted in this EGM are classified into five broad categories: Human factors, vehicle factors and protective devices, road design, infrastructure and traffic control, post-crash pre-hospital care and legal and institutional framework. In order to come closer to accomplishing targets for road safety, it is important to allocate resources to promote interventions that are effective in achieving outcomes in the context of road safety. A mapping will provide a comprehensive overview of existing knowledge in the area of road safety and its effectiveness across the world. The map will guide programme managers to high quality evidence and inform targeted commissioning of future research.&quot;,&quot;issue&quot;:&quot;1&quot;,&quot;volume&quot;:&quot;16&quot;,&quot;container-title-short&quot;:&quot;&quot;},&quot;isTemporary&quot;:false}]},{&quot;citationID&quot;:&quot;MENDELEY_CITATION_74307475-178b-4699-a0ac-fb6c8c4d7ce3&quot;,&quot;properties&quot;:{&quot;noteIndex&quot;:0},&quot;isEdited&quot;:false,&quot;manualOverride&quot;:{&quot;isManuallyOverridden&quot;:false,&quot;citeprocText&quot;:&quot;[24]&quot;,&quot;manualOverrideText&quot;:&quot;&quot;},&quot;citationTag&quot;:&quot;MENDELEY_CITATION_v3_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&quot;,&quot;citationItems&quot;:[{&quot;id&quot;:&quot;5c360b2a-92e1-3f05-a752-15ad7352622a&quot;,&quot;itemData&quot;:{&quot;type&quot;:&quot;article-journal&quot;,&quot;id&quot;:&quot;5c360b2a-92e1-3f05-a752-15ad7352622a&quot;,&quot;title&quot;:&quot;“TerraVet: A Mobile and Web Application Framework for Pet Owners and Veterinary Clinic,”&quot;,&quot;author&quot;:[{&quot;family&quot;:&quot;John Carlos Enriquez Llaneta&quot;,&quot;given&quot;:&quot;&quot;,&quot;parse-names&quot;:false,&quot;dropping-particle&quot;:&quot;&quot;,&quot;non-dropping-particle&quot;:&quot;&quot;},{&quot;family&quot;:&quot;Richard Liberato Sasis&quot;,&quot;given&quot;:&quot;&quot;,&quot;parse-names&quot;:false,&quot;dropping-particle&quot;:&quot;&quot;,&quot;non-dropping-particle&quot;:&quot;&quot;},{&quot;family&quot;:&quot;Carmella Joy DueñAs Guelas&quot;,&quot;given&quot;:&quot;&quot;,&quot;parse-names&quot;:false,&quot;dropping-particle&quot;:&quot;&quot;,&quot;non-dropping-particle&quot;:&quot;&quot;},{&quot;family&quot;:&quot;Rogel M. Labanan&quot;,&quot;given&quot;:&quot;&quot;,&quot;parse-names&quot;:false,&quot;dropping-particle&quot;:&quot;&quot;,&quot;non-dropping-particle&quot;:&quot;&quot;},{&quot;family&quot;:&quot;Jimuel Sarmiento Mercado&quot;,&quot;given&quot;:&quot;&quot;,&quot;parse-names&quot;:false,&quot;dropping-particle&quot;:&quot;&quot;,&quot;non-dropping-particle&quot;:&quot;&quot;},{&quot;family&quot;:&quot;Richard Liberato Sasis&quot;,&quot;given&quot;:&quot;&quot;,&quot;parse-names&quot;:false,&quot;dropping-particle&quot;:&quot;&quot;,&quot;non-dropping-particle&quot;:&quot;&quot;}],&quot;container-title&quot;:&quot;https://dl.acm.org/d&quot;,&quot;issued&quot;:{&quot;date-parts&quot;:[[2023,1]]},&quot;page&quot;:&quot;19-24&quot;,&quot;container-title-short&quot;:&quot;&quot;},&quot;isTemporary&quot;:false}]},{&quot;citationID&quot;:&quot;MENDELEY_CITATION_42247657-728b-4919-9216-c8ecca66330c&quot;,&quot;properties&quot;:{&quot;noteIndex&quot;:0},&quot;isEdited&quot;:false,&quot;manualOverride&quot;:{&quot;isManuallyOverridden&quot;:false,&quot;citeprocText&quot;:&quot;[25]&quot;,&quot;manualOverrideText&quot;:&quot;&quot;},&quot;citationTag&quot;:&quot;MENDELEY_CITATION_v3_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&quot;,&quot;citationItems&quot;:[{&quot;id&quot;:&quot;0cb69c76-09d6-30c0-97c3-d790a490d06e&quot;,&quot;itemData&quot;:{&quot;type&quot;:&quot;article-journal&quot;,&quot;id&quot;:&quot;0cb69c76-09d6-30c0-97c3-d790a490d06e&quot;,&quot;title&quot;:&quot; “User Acceptance of Flood Risk and Hazard Mapping System: A Field Survey in the Philippines,&quot;,&quot;author&quot;:[{&quot;family&quot;:&quot;Joe Marlou A. Opella&quot;,&quot;given&quot;:&quot;&quot;,&quot;parse-names&quot;:false,&quot;dropping-particle&quot;:&quot;&quot;,&quot;non-dropping-particle&quot;:&quot;&quot;},{&quot;family&quot;:&quot;Alexander A. Hernandez&quot;,&quot;given&quot;:&quot;&quot;,&quot;parse-names&quot;:false,&quot;dropping-particle&quot;:&quot;&quot;,&quot;non-dropping-particle&quot;:&quot;&quot;}],&quot;container-title&quot;:&quot; https://ieeexplore.ieee.org/&quot;,&quot;issued&quot;:{&quot;date-parts&quot;:[[2019]]},&quot;container-title-short&quot;:&quot;&quot;},&quot;isTemporary&quot;:false}]},{&quot;citationID&quot;:&quot;MENDELEY_CITATION_ddbc0b21-8cf4-46fa-9ffd-ad6e1741bc5c&quot;,&quot;properties&quot;:{&quot;noteIndex&quot;:0},&quot;isEdited&quot;:false,&quot;manualOverride&quot;:{&quot;isManuallyOverridden&quot;:false,&quot;citeprocText&quot;:&quot;[26]&quot;,&quot;manualOverrideText&quot;:&quot;&quot;},&quot;citationTag&quot;:&quot;MENDELEY_CITATION_v3_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&quot;,&quot;citationItems&quot;:[{&quot;id&quot;:&quot;0bfef8db-f99b-337b-a48d-ff268a77b80c&quot;,&quot;itemData&quot;:{&quot;type&quot;:&quot;article-journal&quot;,&quot;id&quot;:&quot;0bfef8db-f99b-337b-a48d-ff268a77b80c&quot;,&quot;title&quot;:&quot;“Analyzing the Accuracy of KNN-based Cacao Bean Grading System,”&quot;,&quot;author&quot;:[{&quot;family&quot;:&quot;Jannie Fleur V. Oraño&quot;,&quot;given&quot;:&quot;&quot;,&quot;parse-names&quot;:false,&quot;dropping-particle&quot;:&quot;&quot;,&quot;non-dropping-particle&quot;:&quot;&quot;},{&quot;family&quot;:&quot;Francis Rey F. Padao&quot;,&quot;given&quot;:&quot;&quot;,&quot;parse-names&quot;:false,&quot;dropping-particle&quot;:&quot;&quot;,&quot;non-dropping-particle&quot;:&quot;&quot;},{&quot;family&quot;:&quot;Rhoderick D. Malangsa&quot;,&quot;given&quot;:&quot;&quot;,&quot;parse-names&quot;:false,&quot;dropping-particle&quot;:&quot;&quot;,&quot;non-dropping-particle&quot;:&quot;&quot;}],&quot;container-title&quot;:&quot; https://ieeexplore.ieee.org/, 2019.&quot;,&quot;issued&quot;:{&quot;date-parts&quot;:[[2019]]},&quot;container-title-short&quot;:&quot;&quot;},&quot;isTemporary&quot;:false}]},{&quot;citationID&quot;:&quot;MENDELEY_CITATION_1009e441-dfb7-42ac-a62c-1355a94dea25&quot;,&quot;properties&quot;:{&quot;noteIndex&quot;:0},&quot;isEdited&quot;:false,&quot;manualOverride&quot;:{&quot;isManuallyOverridden&quot;:false,&quot;citeprocText&quot;:&quot;[27]&quot;,&quot;manualOverrideText&quot;:&quot;&quot;},&quot;citationTag&quot;:&quot;MENDELEY_CITATION_v3_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&quot;,&quot;citationItems&quot;:[{&quot;id&quot;:&quot;5e16850b-4166-37d1-b0b7-49e7c6100912&quot;,&quot;itemData&quot;:{&quot;type&quot;:&quot;article-journal&quot;,&quot;id&quot;:&quot;5e16850b-4166-37d1-b0b7-49e7c6100912&quot;,&quot;title&quot;:&quot;Research Design&quot;,&quot;author&quot;:[{&quot;family&quot;:&quot;Harish K. Thakur&quot;,&quot;given&quot;:&quot;&quot;,&quot;parse-names&quot;:false,&quot;dropping-particle&quot;:&quot;&quot;,&quot;non-dropping-particle&quot;:&quot;&quot;},{&quot;family&quot;:&quot;New Delhi: Corvette&quot;,&quot;given&quot;:&quot;&quot;,&quot;parse-names&quot;:false,&quot;dropping-particle&quot;:&quot;&quot;,&quot;non-dropping-particle&quot;:&quot;&quot;}],&quot;container-title&quot;:&quot;https://www.researchgate.net/&quot;,&quot;issued&quot;:{&quot;date-parts&quot;:[[2021,7]]},&quot;abstract&quot;:&quot;Once the problem is selected and the relevant literature searched the broader research format and plan haunts the researcher’s mind which is called ‘research plan’ or ‘research design’. The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Note that the research problem determines the type of design you should use, not the other way around! (De Vaus,2001). According to Jahoda, Deutch &amp; Cook “A research design is the arrangement of conditions for the collection and analysis of data in a manner that aims to combine relevance to the research purpose with economy and procedure”. Research design is the plan, structure and strategy and investigation concaved so as to obtain search question and control variance” (Borwankar, 1995). Henry Manheim says that research design not only anticipates and specifies the seemingly countless decisions connected with carrying out data collection, processing and analysis but it presents a logical basis for these decisions (Selltiz, 1962). \nIt refers to the overall strategy utilized to carry out research that defines a succinct and logical plan to tackle established research question(s) through the collection, interpretation, analysis, and discussion of data. The methodologies and methods incorporated in the design of a research study will depend on the standpoint of the researcher over their beliefs in the nature of knowledge (see epistemology) and reality (see ontology), often shaped by the disciplinary areas the researcher belongs to (Sarah Wright et al. 2016, 97-98). The design of a study defines the study type (descriptive, correlational, semi-experimental, experimental, review, meta-analytic) and sub-type (e.g., descriptive-longitudinal case study), research problem, hypotheses, independent and dependent variables, experimental design, and, if applicable, data collection methods and a statistical analysis plan (Creswell, 2014).\n&quot;,&quot;container-title-short&quot;:&quot;&quot;},&quot;isTemporary&quot;:false}]},{&quot;citationID&quot;:&quot;MENDELEY_CITATION_ae329c79-50d9-47ea-a7fe-2ad6b0f12c73&quot;,&quot;properties&quot;:{&quot;noteIndex&quot;:0},&quot;isEdited&quot;:false,&quot;manualOverride&quot;:{&quot;isManuallyOverridden&quot;:false,&quot;citeprocText&quot;:&quot;[28]&quot;,&quot;manualOverrideText&quot;:&quot;&quot;},&quot;citationTag&quot;:&quot;MENDELEY_CITATION_v3_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&quot;,&quot;citationItems&quot;:[{&quot;id&quot;:&quot;0b9a72e0-31cc-3312-9493-33fc4efa3b32&quot;,&quot;itemData&quot;:{&quot;type&quot;:&quot;article-journal&quot;,&quot;id&quot;:&quot;0b9a72e0-31cc-3312-9493-33fc4efa3b32&quot;,&quot;title&quot;:&quot;A study on factors limiting online&quot;,&quot;author&quot;:[{&quot;family&quot;:&quot;Bindia Daroch&quot;,&quot;given&quot;:&quot;&quot;,&quot;parse-names&quot;:false,&quot;dropping-particle&quot;:&quot;&quot;,&quot;non-dropping-particle&quot;:&quot;&quot;},{&quot;family&quot;:&quot;Gitika Nagrath&quot;,&quot;given&quot;:&quot;&quot;,&quot;parse-names&quot;:false,&quot;dropping-particle&quot;:&quot;&quot;,&quot;non-dropping-particle&quot;:&quot;&quot;},{&quot;family&quot;:&quot;Ashutosh Gupta&quot;,&quot;given&quot;:&quot;&quot;,&quot;parse-names&quot;:false,&quot;dropping-particle&quot;:&quot;&quot;,&quot;non-dropping-particle&quot;:&quot;&quot;}],&quot;container-title&quot;:&quot;Rajagiri Management Journal&quot;,&quot;issued&quot;:{&quot;date-parts&quot;:[[2021,3]]},&quot;container-title-short&quot;:&quot;&quot;},&quot;isTemporary&quot;:false}]},{&quot;citationID&quot;:&quot;MENDELEY_CITATION_a94f1779-0964-4051-b67b-efa408adcbec&quot;,&quot;properties&quot;:{&quot;noteIndex&quot;:0},&quot;isEdited&quot;:false,&quot;manualOverride&quot;:{&quot;isManuallyOverridden&quot;:false,&quot;citeprocText&quot;:&quot;[29]&quot;,&quot;manualOverrideText&quot;:&quot;&quot;},&quot;citationTag&quot;:&quot;MENDELEY_CITATION_v3_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&quot;,&quot;citationItems&quot;:[{&quot;id&quot;:&quot;0411b06a-b004-3ce1-856e-3f00ad2c1c46&quot;,&quot;itemData&quot;:{&quot;type&quot;:&quot;article-journal&quot;,&quot;id&quot;:&quot;0411b06a-b004-3ce1-856e-3f00ad2c1c46&quot;,&quot;title&quot;:&quot;A Study of Software Development Methodologies&quot;,&quot;author&quot;:[{&quot;family&quot;:&quot;Kendra Risener&quot;,&quot;given&quot;:&quot;&quot;,&quot;parse-names&quot;:false,&quot;dropping-particle&quot;:&quot;&quot;,&quot;non-dropping-particle&quot;:&quot;&quot;}],&quot;container-title&quot;:&quot;https://scholarworks.uark.edu/&quot;,&quot;issued&quot;:{&quot;date-parts&quot;:[[2022,5]]},&quot;abstract&quot;:&quot;Software development methodologies are often overlooked by software engineers as aspects of development that are handled by project managers alone. However, if every\nmember of the team better understood the development methodology being used, it\nincreases the likelihood that the method is properly implemented and ultimately used\nto complete the project more efficiently. Thus, this paper seeks to explore six common methodologies: the Waterfall Model, the Spiral Model, Agile, Scrum, Kanban,\nand Extreme Programming. These are discussed in two main sections in the paper. In\nthe first section, the frameworks are isolated and viewed by themselves. The histories,\nunique features, and professional opinions regarding the methodologies are explored. In\nthe second section, the methodologies are compared to one another, particularly within\nthe context of ideal development environments and methodology advantages and disadvantages. It becomes apparent that the Waterfall and Spiral models are immensely\ndifferent from the Agile, Scrum, Kanban, and Extreme Programming methodologies.\nThis is because the Waterfall Model and the Spiral Model are both software development life cycle models, which indicates that there is a specific flow and set of rules to\nfollow when it comes to development. The other methodologies, however, embrace the\nidea of flexibility. The process of creating software often changes. For example, a client\ncould deliver new requirements for the software after development has already begun.\nThus, the Agile-based methods do not attempt to create a rigid step-by-step development plan. Rather, they incorporate the idea of embracing change, empowering teams\nto accept that their development plan will have to change often. This paper further\nexplores these considerations with the intention of promoting an interest in learning\nabout the best ways to go about planning and developing software.\n&quot;,&quot;container-title-short&quot;:&quot;&quot;},&quot;isTemporary&quot;:false}]},{&quot;citationID&quot;:&quot;MENDELEY_CITATION_154cde96-c7a7-4b95-9c59-9556dd10e57c&quot;,&quot;properties&quot;:{&quot;noteIndex&quot;:0},&quot;isEdited&quot;:false,&quot;manualOverride&quot;:{&quot;isManuallyOverridden&quot;:false,&quot;citeprocText&quot;:&quot;[30]&quot;,&quot;manualOverrideText&quot;:&quot;&quot;},&quot;citationTag&quot;:&quot;MENDELEY_CITATION_v3_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CIsImNvbnRhaW5lci10aXRsZS1zaG9ydCI6IiJ9LCJpc1RlbXBvcmFyeSI6ZmFsc2V9XX0=&quot;,&quot;citationItems&quot;:[{&quot;id&quot;:&quot;0dddb280-f42b-3d74-8791-bcbf5807bb3f&quot;,&quot;itemData&quot;:{&quot;type&quot;:&quot;article-journal&quot;,&quot;id&quot;:&quot;0dddb280-f42b-3d74-8791-bcbf5807bb3f&quot;,&quot;title&quot;:&quot;Software Development Life Cycle Models-A Comparative Study&quot;,&quot;author&quot;:[{&quot;family&quot;:&quot;Gagan Gurung&quot;,&quot;given&quot;:&quot;&quot;,&quot;parse-names&quot;:false,&quot;dropping-particle&quot;:&quot;&quot;,&quot;non-dropping-particle&quot;:&quot;&quot;},{&quot;family&quot;:&quot;Sikkim Dhiraj Prasad Jaiswal&quot;,&quot;given&quot;:&quot;&quot;,&quot;parse-names&quot;:false,&quot;dropping-particle&quot;:&quot;&quot;,&quot;non-dropping-particle&quot;:&quot;&quot;},{&quot;family&quot;:&quot;Sikkim Rahul Shah&quot;,&quot;given&quot;:&quot;&quot;,&quot;parse-names&quot;:false,&quot;dropping-particle&quot;:&quot;&quot;,&quot;non-dropping-particle&quot;:&quot;&quot;}],&quot;container-title&quot;:&quot;https://www.researchgate.net/&quot;,&quot;issued&quot;:{&quot;date-parts&quot;:[[2020,7]]},&quot;abstract&quot;:&quo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quot;,&quot;container-title-short&quot;:&quot;&quot;},&quot;isTemporary&quot;:false}]},{&quot;citationID&quot;:&quot;MENDELEY_CITATION_5f8d717c-f8a7-408b-b606-da9f0d7af3ea&quot;,&quot;properties&quot;:{&quot;noteIndex&quot;:0},&quot;isEdited&quot;:false,&quot;manualOverride&quot;:{&quot;isManuallyOverridden&quot;:false,&quot;citeprocText&quot;:&quot;[31]&quot;,&quot;manualOverrideText&quot;:&quot;&quot;},&quot;citationTag&quot;:&quot;MENDELEY_CITATION_v3_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&quot;,&quot;citationItems&quot;:[{&quot;id&quot;:&quot;02f102e1-68d4-3d9f-b303-80635bfed3a2&quot;,&quot;itemData&quot;:{&quot;type&quot;:&quot;article-journal&quot;,&quot;id&quot;:&quot;02f102e1-68d4-3d9f-b303-80635bfed3a2&quot;,&quot;title&quot;:&quot;What is the Agile model in software engineering?&quot;,&quot;author&quot;:[{&quot;family&quot;:&quot;Educative and W. Moshood&quot;,&quot;given&quot;:&quot;&quot;,&quot;parse-names&quot;:false,&quot;dropping-particle&quot;:&quot;&quot;,&quot;non-dropping-particle&quot;:&quot;&quot;}],&quot;container-title&quot;:&quot;https://www.educative.io/answers/what-is-the-agile-model-in-software-engineering&quot;,&quot;issued&quot;:{&quot;date-parts&quot;:[[2023,6]]},&quot;abstract&quot;:&quot; Educative: Interactive Courses for Software Developers.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CCAE7CF0-76D3-490F-88A4-3D2EB78D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24</Pages>
  <Words>2584</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jayzee rafanan</dc:creator>
  <cp:keywords/>
  <dc:description/>
  <cp:lastModifiedBy>Railey Dela Peña</cp:lastModifiedBy>
  <cp:revision>117</cp:revision>
  <cp:lastPrinted>2024-04-18T15:15:00Z</cp:lastPrinted>
  <dcterms:created xsi:type="dcterms:W3CDTF">2024-09-23T06:00:00Z</dcterms:created>
  <dcterms:modified xsi:type="dcterms:W3CDTF">2026-03-27T14:19:00Z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