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sz w:val="34"/>
          <w:szCs w:val="34"/>
          <w:rtl w:val="0"/>
        </w:rPr>
      </w:pPr>
      <w:r>
        <w:rPr>
          <w:sz w:val="34"/>
          <w:szCs w:val="34"/>
          <w:rtl w:val="0"/>
          <w:lang w:val="fr-FR"/>
        </w:rPr>
        <w:t>Contents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1 Introduction 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2 Theoretical Background 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2.1 Fitness application . . . . . . . . . . . . . . . . . . . . . . . . . . . . . . . . 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2.2 Voice Interaction . . . . . . . . . . . . . . . . . . . . . . . . . . . . . . . . . 3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2.3 Commercially available voice-controlled IPAs . . . . . . . . . . . . . . . . . . 5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2.4 Comparison of IPAs . . . . . . . . . . . . . . . . . . . . . . . . . . . . . . . . 7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 Development of the Amazon Echo Prototype 7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3.1 Skill Configuration and Creation . . . . . . . . . . . . . . . . . . . . . . . . . 8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3.1.1 Alexa Skills Kid . . . . . . . . . . . . . . . . . . . . . . . . . . . . . 9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3.1.2 Alexa Skills Kit Developer Console (ASKDC) . . . . . . . . . . . . . 10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3.1.3 Local Development with Alexa Skills Kit Command Line Interface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nl-NL"/>
        </w:rPr>
        <w:t>(ASK-CLI) . . . . . . . . . . . . . . . . . . . . . . . . . . . . . . . . 13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3.1.4 Dialogue Management . . . . . . . . . . . . . . . . . . . . . . . . . . 14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3.1.5 State Management . . . . . . . . . . . . . . . . . . . . . . . . . . . . 15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3.2 Testing the Skill . . . . . . . . . . . . . . . . . . . . . . . . . . . . . . . . . . 17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4 Empirical Evaluation of 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pt-PT"/>
        </w:rPr>
        <w:t>Theresas Fitness App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18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4.1 Study design . . . . . . . . . . . . . . . . . . . . . . . . . . . . . . . . . . . . 18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4.2 Theoretical background of the study . . . . . . . . . . . . . . . . . . . . . . . 19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4.3 Participants . . . . . . . . . . . . . . . . . . . . . . . . . . . . . . . . . . . . 20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4.4 Study flow . . . . . . . . . . . . . . . . . . . . . . . . . . . . . . . . . . . . . 20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4.5 Outcome measures . . . . . . . . . . . . . . . . . . . . . . . . . . . . . . . . 21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4.6 Methods for data acquisition . . . . . . . . . . . . . . . . . . . . . . . . . . . 21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4.7 Methods for data analysis . . . . . . . . . . . . . . . . . . . . . . . . . . . . . 22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5 Results 23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5.1 Results in Fitness . . . . . . . . . . . . . . . . . . . . . . . . . . . . . . . . . 24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5.2 Results in Mobile Phone Usage . . . . . . . . . . . . . . . . . . . . . . . . . . 26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5.3 Results in Intuitiveness . . . . . . . . . . . . . . . . . . . . . . . . . . . . . . 28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 Discussion 28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6.1 Critical examination of the theoretical background . . . . . . . . . . . . . . . . 29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6.2 Critical examination of the development . . . . . . . . . . . . . . . . . . . . . 30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6.3 Critical examination of the questionnaires . . . . . . . . . . . . . . . . . . . . 30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6.4 Critical examination of the results . . . . . . . . . . . . . . . . . . . . . . . . 31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6.5 Future development . . . . . . . . . . . . . . . . . . . . . . . . . . . . . . . . 32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7 Conclusion 32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Appendices 41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 Git-Repository . . . . . . . . . . . . . . . . . . . . . . . . . . . . . . . . . . 41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 Archived Websites . . . . . . . . . . . . . . . . . . . . . . . . . . . . . . . . 41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C Templates for the study material . . . . . . . . . . . . . . . . . . . . . . . . . 42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