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5A1D4" w14:textId="77777777" w:rsidR="00BA7461" w:rsidRDefault="00BA7461" w:rsidP="0022650C">
      <w:pPr>
        <w:jc w:val="both"/>
        <w:rPr>
          <w:rFonts w:ascii="Times New Roman" w:hAnsi="Times New Roman" w:cs="Times New Roman"/>
          <w:b/>
          <w:sz w:val="24"/>
        </w:rPr>
      </w:pPr>
      <w:r w:rsidRPr="00BA7461">
        <w:rPr>
          <w:rFonts w:ascii="Times New Roman" w:hAnsi="Times New Roman" w:cs="Times New Roman"/>
          <w:b/>
          <w:sz w:val="24"/>
        </w:rPr>
        <w:t>Task 1</w:t>
      </w:r>
    </w:p>
    <w:p w14:paraId="7FFE1482" w14:textId="77777777" w:rsidR="00180399" w:rsidRDefault="00180399" w:rsidP="0022650C">
      <w:pPr>
        <w:jc w:val="both"/>
        <w:rPr>
          <w:rFonts w:ascii="Times New Roman" w:hAnsi="Times New Roman" w:cs="Times New Roman"/>
          <w:b/>
          <w:sz w:val="24"/>
        </w:rPr>
      </w:pPr>
      <w:r>
        <w:rPr>
          <w:rFonts w:ascii="Times New Roman" w:hAnsi="Times New Roman" w:cs="Times New Roman"/>
          <w:b/>
          <w:sz w:val="24"/>
        </w:rPr>
        <w:t>Judgement</w:t>
      </w:r>
    </w:p>
    <w:p w14:paraId="5165BEE7" w14:textId="69C92F03" w:rsidR="00855D13" w:rsidRDefault="00180399" w:rsidP="0022650C">
      <w:pPr>
        <w:jc w:val="both"/>
        <w:rPr>
          <w:rFonts w:ascii="Times New Roman" w:hAnsi="Times New Roman" w:cs="Times New Roman"/>
          <w:sz w:val="24"/>
        </w:rPr>
      </w:pPr>
      <w:r>
        <w:rPr>
          <w:rFonts w:ascii="Times New Roman" w:hAnsi="Times New Roman" w:cs="Times New Roman"/>
          <w:sz w:val="24"/>
        </w:rPr>
        <w:t>Regarding AlexNet, the validation accuracy saturate</w:t>
      </w:r>
      <w:r w:rsidR="00855D13">
        <w:rPr>
          <w:rFonts w:ascii="Times New Roman" w:hAnsi="Times New Roman" w:cs="Times New Roman"/>
          <w:sz w:val="24"/>
        </w:rPr>
        <w:t>s</w:t>
      </w:r>
      <w:r>
        <w:rPr>
          <w:rFonts w:ascii="Times New Roman" w:hAnsi="Times New Roman" w:cs="Times New Roman"/>
          <w:sz w:val="24"/>
        </w:rPr>
        <w:t xml:space="preserve"> at 66% after training 100 epochs. Moving onto VGG, this model achieves the accuracy of 68.8%. It is better compared to AlexNet because VGG is deeper; therefore, it can learn more complex features of the dataset. </w:t>
      </w:r>
      <w:r w:rsidR="0022650C">
        <w:rPr>
          <w:rFonts w:ascii="Times New Roman" w:hAnsi="Times New Roman" w:cs="Times New Roman"/>
          <w:sz w:val="24"/>
        </w:rPr>
        <w:t>Moving onto MobileNetV2, this model creates a trade-off between accuracy and training time. Hence, its accuracy, which are 60.9%, cannot as competitive as the number of other models. Turning to EfficientNetV2, this architecture gains an accuracy of 0.705 on the validation set. This situaition can be explained as this architecture</w:t>
      </w:r>
      <w:r w:rsidR="00855D13">
        <w:rPr>
          <w:rFonts w:ascii="Times New Roman" w:hAnsi="Times New Roman" w:cs="Times New Roman"/>
          <w:sz w:val="24"/>
        </w:rPr>
        <w:t xml:space="preserve"> aims to increase the network performance by enhacing the depth, witdth, and resolution. Additonally, Darknet-53 achieves the highest accuracy (78.1%). This is because this model is not as complicated as EfficientNetV2. Hence, it can decrease the affect of overfitting. Moreover, Darknet-53 implements the residual blocks; hence, it can increase its depth without any worry about gradient vanishing/explosing. Compareed to AlexNet and VGG, its higher depth allows the network to learn more complex feature and improve the accuracy. Finally, CSPDarknet-53, a lightweight version of Darknet-53, has the accuracy of 0.661. This situation happens </w:t>
      </w:r>
      <w:r w:rsidR="002C20E4">
        <w:rPr>
          <w:rFonts w:ascii="Times New Roman" w:hAnsi="Times New Roman" w:cs="Times New Roman"/>
          <w:sz w:val="24"/>
        </w:rPr>
        <w:t>because the CSP layer creates a</w:t>
      </w:r>
      <w:r w:rsidR="00855D13">
        <w:rPr>
          <w:rFonts w:ascii="Times New Roman" w:hAnsi="Times New Roman" w:cs="Times New Roman"/>
          <w:sz w:val="24"/>
        </w:rPr>
        <w:t xml:space="preserve"> trade-off between accuracy and training time. </w:t>
      </w:r>
      <w:r w:rsidR="00404993">
        <w:rPr>
          <w:rFonts w:ascii="Times New Roman" w:hAnsi="Times New Roman" w:cs="Times New Roman"/>
          <w:sz w:val="24"/>
        </w:rPr>
        <w:t xml:space="preserve">Because Darknet-53 has the highest accuracy, we choose this model as our final model for task 1. </w:t>
      </w:r>
    </w:p>
    <w:p w14:paraId="4759918A" w14:textId="661D71C3" w:rsidR="00E52A2D" w:rsidRDefault="00855D13" w:rsidP="0022650C">
      <w:pPr>
        <w:jc w:val="both"/>
        <w:rPr>
          <w:rFonts w:ascii="Times New Roman" w:hAnsi="Times New Roman" w:cs="Times New Roman"/>
          <w:sz w:val="24"/>
        </w:rPr>
      </w:pPr>
      <w:r>
        <w:rPr>
          <w:rFonts w:ascii="Times New Roman" w:hAnsi="Times New Roman" w:cs="Times New Roman"/>
          <w:sz w:val="24"/>
        </w:rPr>
        <w:t xml:space="preserve">More details about the training process of Darknet-53, it achieves an accuracy of 0.213 after training 25 epochs. However, we improve this situation by applying a </w:t>
      </w:r>
      <w:r w:rsidR="00404993">
        <w:rPr>
          <w:rFonts w:ascii="Times New Roman" w:hAnsi="Times New Roman" w:cs="Times New Roman"/>
          <w:sz w:val="24"/>
        </w:rPr>
        <w:t>harder</w:t>
      </w:r>
      <w:r>
        <w:rPr>
          <w:rFonts w:ascii="Times New Roman" w:hAnsi="Times New Roman" w:cs="Times New Roman"/>
          <w:sz w:val="24"/>
        </w:rPr>
        <w:t xml:space="preserve"> augme</w:t>
      </w:r>
      <w:r w:rsidR="00404993">
        <w:rPr>
          <w:rFonts w:ascii="Times New Roman" w:hAnsi="Times New Roman" w:cs="Times New Roman"/>
          <w:sz w:val="24"/>
        </w:rPr>
        <w:t xml:space="preserve">ntation (we call this as “hard augmentation”), and its performance grows remarkably to 66% after the next 25 epochs. Continuing training on this “hard augmentation”, our model achieves an accuracy of nearly 0.72. We recognize that the performance tends to saturate; thus, we increase the strength of the augmention (we refer this as “strong augmentation”), and this approach helps us achieves an accuracy of 78.1% after training more than 100 epochs. The reason why the model performance increases together with the diffculty of augmentation has been explained by Tan and Le </w:t>
      </w:r>
      <w:commentRangeStart w:id="0"/>
      <w:r w:rsidR="00404993">
        <w:rPr>
          <w:rFonts w:ascii="Times New Roman" w:hAnsi="Times New Roman" w:cs="Times New Roman"/>
          <w:sz w:val="24"/>
        </w:rPr>
        <w:t>[</w:t>
      </w:r>
      <w:r w:rsidR="002C20E4">
        <w:rPr>
          <w:rFonts w:ascii="Times New Roman" w:hAnsi="Times New Roman" w:cs="Times New Roman"/>
          <w:sz w:val="24"/>
        </w:rPr>
        <w:t>1</w:t>
      </w:r>
      <w:r w:rsidR="00404993">
        <w:rPr>
          <w:rFonts w:ascii="Times New Roman" w:hAnsi="Times New Roman" w:cs="Times New Roman"/>
          <w:sz w:val="24"/>
        </w:rPr>
        <w:t>]</w:t>
      </w:r>
      <w:r w:rsidR="00CD690D">
        <w:rPr>
          <w:rFonts w:ascii="Times New Roman" w:hAnsi="Times New Roman" w:cs="Times New Roman"/>
          <w:sz w:val="24"/>
        </w:rPr>
        <w:t>.</w:t>
      </w:r>
      <w:commentRangeEnd w:id="0"/>
      <w:r w:rsidR="00404993">
        <w:rPr>
          <w:rStyle w:val="CommentReference"/>
        </w:rPr>
        <w:commentReference w:id="0"/>
      </w:r>
      <w:r w:rsidR="00404993">
        <w:rPr>
          <w:rFonts w:ascii="Times New Roman" w:hAnsi="Times New Roman" w:cs="Times New Roman"/>
          <w:sz w:val="24"/>
        </w:rPr>
        <w:t xml:space="preserve"> </w:t>
      </w:r>
    </w:p>
    <w:p w14:paraId="52312B01" w14:textId="77777777" w:rsidR="00404993" w:rsidRDefault="00404993" w:rsidP="00404993">
      <w:pPr>
        <w:jc w:val="both"/>
        <w:rPr>
          <w:rFonts w:ascii="Times New Roman" w:hAnsi="Times New Roman" w:cs="Times New Roman"/>
          <w:sz w:val="24"/>
        </w:rPr>
      </w:pPr>
      <w:r>
        <w:rPr>
          <w:rFonts w:ascii="Times New Roman" w:hAnsi="Times New Roman" w:cs="Times New Roman"/>
          <w:b/>
          <w:sz w:val="24"/>
        </w:rPr>
        <w:t>Evaluation</w:t>
      </w:r>
    </w:p>
    <w:p w14:paraId="434BB754" w14:textId="4B203F08" w:rsidR="00404993" w:rsidRPr="0088337A" w:rsidRDefault="00404993" w:rsidP="00404993">
      <w:pPr>
        <w:jc w:val="both"/>
        <w:rPr>
          <w:rFonts w:ascii="Times New Roman" w:hAnsi="Times New Roman" w:cs="Times New Roman"/>
          <w:sz w:val="24"/>
        </w:rPr>
      </w:pPr>
      <w:r>
        <w:rPr>
          <w:rFonts w:ascii="Times New Roman" w:hAnsi="Times New Roman" w:cs="Times New Roman"/>
          <w:sz w:val="24"/>
        </w:rPr>
        <w:t>Flowers102 is a popular dataset of flowers used to evaluate image classification neural networks. Different versions of one of the models that we are going to use, EfficientNet, have the accur</w:t>
      </w:r>
      <w:r w:rsidR="002C20E4">
        <w:rPr>
          <w:rFonts w:ascii="Times New Roman" w:hAnsi="Times New Roman" w:cs="Times New Roman"/>
          <w:sz w:val="24"/>
        </w:rPr>
        <w:t>acy of 98.8%, standing top 17 [2</w:t>
      </w:r>
      <w:r>
        <w:rPr>
          <w:rFonts w:ascii="Times New Roman" w:hAnsi="Times New Roman" w:cs="Times New Roman"/>
          <w:sz w:val="24"/>
        </w:rPr>
        <w:t>]. Different versions of ResNet also has their standings in the leaderboards. Vision transformers has been discussed that it can outperform structures without using pre-training or strong augumentation and therefore, many of the top m</w:t>
      </w:r>
      <w:r w:rsidR="002C20E4">
        <w:rPr>
          <w:rFonts w:ascii="Times New Roman" w:hAnsi="Times New Roman" w:cs="Times New Roman"/>
          <w:sz w:val="24"/>
        </w:rPr>
        <w:t>odels use vision transformers [3</w:t>
      </w:r>
      <w:r>
        <w:rPr>
          <w:rFonts w:ascii="Times New Roman" w:hAnsi="Times New Roman" w:cs="Times New Roman"/>
          <w:sz w:val="24"/>
        </w:rPr>
        <w:t>].</w:t>
      </w:r>
    </w:p>
    <w:p w14:paraId="4AC4F5EB" w14:textId="77777777" w:rsidR="00E52A2D" w:rsidRDefault="00041C2B" w:rsidP="0022650C">
      <w:pPr>
        <w:jc w:val="both"/>
        <w:rPr>
          <w:rFonts w:ascii="Times New Roman" w:hAnsi="Times New Roman" w:cs="Times New Roman"/>
          <w:sz w:val="24"/>
        </w:rPr>
      </w:pPr>
      <w:r>
        <w:rPr>
          <w:rFonts w:ascii="Times New Roman" w:hAnsi="Times New Roman" w:cs="Times New Roman"/>
          <w:noProof/>
          <w:sz w:val="24"/>
        </w:rPr>
        <w:drawing>
          <wp:inline distT="0" distB="0" distL="0" distR="0" wp14:anchorId="03DF95F5" wp14:editId="33887A9F">
            <wp:extent cx="2628900" cy="12720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9805" cy="1282154"/>
                    </a:xfrm>
                    <a:prstGeom prst="rect">
                      <a:avLst/>
                    </a:prstGeom>
                  </pic:spPr>
                </pic:pic>
              </a:graphicData>
            </a:graphic>
          </wp:inline>
        </w:drawing>
      </w:r>
    </w:p>
    <w:p w14:paraId="011B2180" w14:textId="77777777" w:rsidR="00041C2B" w:rsidRDefault="000B0337" w:rsidP="0022650C">
      <w:pPr>
        <w:jc w:val="both"/>
        <w:rPr>
          <w:rFonts w:ascii="Times New Roman" w:hAnsi="Times New Roman" w:cs="Times New Roman"/>
          <w:sz w:val="24"/>
        </w:rPr>
      </w:pPr>
      <w:r>
        <w:rPr>
          <w:rFonts w:ascii="Times New Roman" w:hAnsi="Times New Roman" w:cs="Times New Roman"/>
          <w:sz w:val="24"/>
        </w:rPr>
        <w:t>Figure 1</w:t>
      </w:r>
      <w:r w:rsidR="00041C2B">
        <w:rPr>
          <w:rFonts w:ascii="Times New Roman" w:hAnsi="Times New Roman" w:cs="Times New Roman"/>
          <w:sz w:val="24"/>
        </w:rPr>
        <w:t>: AlexNet next 100 epochs</w:t>
      </w:r>
    </w:p>
    <w:p w14:paraId="08E0D8E9" w14:textId="77777777" w:rsidR="00933117" w:rsidRDefault="00933117" w:rsidP="0022650C">
      <w:pPr>
        <w:jc w:val="both"/>
        <w:rPr>
          <w:rFonts w:ascii="Times New Roman" w:hAnsi="Times New Roman" w:cs="Times New Roman"/>
          <w:sz w:val="24"/>
        </w:rPr>
      </w:pPr>
    </w:p>
    <w:p w14:paraId="34EE18F8" w14:textId="77777777" w:rsidR="009D6C21" w:rsidRDefault="006A5EA7" w:rsidP="0022650C">
      <w:pPr>
        <w:jc w:val="both"/>
        <w:rPr>
          <w:rFonts w:ascii="Times New Roman" w:hAnsi="Times New Roman" w:cs="Times New Roman"/>
          <w:sz w:val="24"/>
        </w:rPr>
      </w:pPr>
      <w:r>
        <w:rPr>
          <w:rFonts w:ascii="Times New Roman" w:hAnsi="Times New Roman" w:cs="Times New Roman"/>
          <w:noProof/>
          <w:sz w:val="24"/>
        </w:rPr>
        <w:drawing>
          <wp:inline distT="0" distB="0" distL="0" distR="0" wp14:anchorId="15D4FC75" wp14:editId="26E5CE0D">
            <wp:extent cx="4076700" cy="205533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gg curves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8770" cy="2061421"/>
                    </a:xfrm>
                    <a:prstGeom prst="rect">
                      <a:avLst/>
                    </a:prstGeom>
                  </pic:spPr>
                </pic:pic>
              </a:graphicData>
            </a:graphic>
          </wp:inline>
        </w:drawing>
      </w:r>
    </w:p>
    <w:p w14:paraId="2D40BB86" w14:textId="77777777" w:rsidR="009D6C21" w:rsidRDefault="000B0337" w:rsidP="0022650C">
      <w:pPr>
        <w:jc w:val="both"/>
        <w:rPr>
          <w:rFonts w:ascii="Times New Roman" w:hAnsi="Times New Roman" w:cs="Times New Roman"/>
          <w:sz w:val="24"/>
        </w:rPr>
      </w:pPr>
      <w:r>
        <w:rPr>
          <w:rFonts w:ascii="Times New Roman" w:hAnsi="Times New Roman" w:cs="Times New Roman"/>
          <w:sz w:val="24"/>
        </w:rPr>
        <w:t>Figure 2</w:t>
      </w:r>
      <w:r w:rsidR="006A5EA7">
        <w:rPr>
          <w:rFonts w:ascii="Times New Roman" w:hAnsi="Times New Roman" w:cs="Times New Roman"/>
          <w:sz w:val="24"/>
        </w:rPr>
        <w:t>: VGG11</w:t>
      </w:r>
    </w:p>
    <w:p w14:paraId="2766C236" w14:textId="77777777" w:rsidR="006A5EA7" w:rsidRDefault="004A5D8F" w:rsidP="0022650C">
      <w:pPr>
        <w:jc w:val="both"/>
        <w:rPr>
          <w:rFonts w:ascii="Times New Roman" w:hAnsi="Times New Roman" w:cs="Times New Roman"/>
          <w:sz w:val="24"/>
        </w:rPr>
      </w:pPr>
      <w:r>
        <w:rPr>
          <w:rFonts w:ascii="Times New Roman" w:hAnsi="Times New Roman" w:cs="Times New Roman"/>
          <w:noProof/>
          <w:sz w:val="24"/>
        </w:rPr>
        <w:drawing>
          <wp:inline distT="0" distB="0" distL="0" distR="0" wp14:anchorId="591E8F61" wp14:editId="046F6119">
            <wp:extent cx="3514725" cy="17720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lenet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8195" cy="1778798"/>
                    </a:xfrm>
                    <a:prstGeom prst="rect">
                      <a:avLst/>
                    </a:prstGeom>
                  </pic:spPr>
                </pic:pic>
              </a:graphicData>
            </a:graphic>
          </wp:inline>
        </w:drawing>
      </w:r>
    </w:p>
    <w:p w14:paraId="2C354821" w14:textId="77777777" w:rsidR="004A5D8F" w:rsidRDefault="000B0337" w:rsidP="0022650C">
      <w:pPr>
        <w:jc w:val="both"/>
        <w:rPr>
          <w:rFonts w:ascii="Times New Roman" w:hAnsi="Times New Roman" w:cs="Times New Roman"/>
          <w:sz w:val="24"/>
        </w:rPr>
      </w:pPr>
      <w:r>
        <w:rPr>
          <w:rFonts w:ascii="Times New Roman" w:hAnsi="Times New Roman" w:cs="Times New Roman"/>
          <w:sz w:val="24"/>
        </w:rPr>
        <w:t>Figure 3</w:t>
      </w:r>
      <w:r w:rsidR="004A5D8F">
        <w:rPr>
          <w:rFonts w:ascii="Times New Roman" w:hAnsi="Times New Roman" w:cs="Times New Roman"/>
          <w:sz w:val="24"/>
        </w:rPr>
        <w:t>: MobileNetV2</w:t>
      </w:r>
    </w:p>
    <w:p w14:paraId="131CE628" w14:textId="77777777" w:rsidR="00445CE3" w:rsidRDefault="00445CE3" w:rsidP="0022650C">
      <w:pPr>
        <w:jc w:val="both"/>
        <w:rPr>
          <w:rFonts w:ascii="Times New Roman" w:hAnsi="Times New Roman" w:cs="Times New Roman"/>
          <w:sz w:val="24"/>
        </w:rPr>
      </w:pPr>
      <w:r>
        <w:rPr>
          <w:rFonts w:ascii="Times New Roman" w:hAnsi="Times New Roman" w:cs="Times New Roman"/>
          <w:noProof/>
          <w:sz w:val="24"/>
        </w:rPr>
        <w:drawing>
          <wp:inline distT="0" distB="0" distL="0" distR="0" wp14:anchorId="3FEC9BED" wp14:editId="7326B480">
            <wp:extent cx="3914775" cy="18482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ficentcurv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5372" cy="1857950"/>
                    </a:xfrm>
                    <a:prstGeom prst="rect">
                      <a:avLst/>
                    </a:prstGeom>
                  </pic:spPr>
                </pic:pic>
              </a:graphicData>
            </a:graphic>
          </wp:inline>
        </w:drawing>
      </w:r>
    </w:p>
    <w:p w14:paraId="56B6454A" w14:textId="77777777" w:rsidR="00445CE3" w:rsidRDefault="000B0337" w:rsidP="0022650C">
      <w:pPr>
        <w:jc w:val="both"/>
        <w:rPr>
          <w:rFonts w:ascii="Times New Roman" w:hAnsi="Times New Roman" w:cs="Times New Roman"/>
          <w:sz w:val="24"/>
        </w:rPr>
      </w:pPr>
      <w:r>
        <w:rPr>
          <w:rFonts w:ascii="Times New Roman" w:hAnsi="Times New Roman" w:cs="Times New Roman"/>
          <w:sz w:val="24"/>
        </w:rPr>
        <w:t>Figure 4</w:t>
      </w:r>
      <w:r w:rsidR="00445CE3">
        <w:rPr>
          <w:rFonts w:ascii="Times New Roman" w:hAnsi="Times New Roman" w:cs="Times New Roman"/>
          <w:sz w:val="24"/>
        </w:rPr>
        <w:t>: EfficentNetV2</w:t>
      </w:r>
    </w:p>
    <w:p w14:paraId="298D0548" w14:textId="77777777" w:rsidR="000B0337" w:rsidRDefault="000B0337" w:rsidP="0022650C">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EE797CC" wp14:editId="05B74C59">
            <wp:extent cx="4257675" cy="202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5229" cy="2033931"/>
                    </a:xfrm>
                    <a:prstGeom prst="rect">
                      <a:avLst/>
                    </a:prstGeom>
                  </pic:spPr>
                </pic:pic>
              </a:graphicData>
            </a:graphic>
          </wp:inline>
        </w:drawing>
      </w:r>
    </w:p>
    <w:p w14:paraId="221071C7" w14:textId="77777777" w:rsidR="000B0337" w:rsidRDefault="000B0337" w:rsidP="0022650C">
      <w:pPr>
        <w:jc w:val="both"/>
        <w:rPr>
          <w:rFonts w:ascii="Times New Roman" w:hAnsi="Times New Roman" w:cs="Times New Roman"/>
          <w:sz w:val="24"/>
        </w:rPr>
      </w:pPr>
      <w:r>
        <w:rPr>
          <w:rFonts w:ascii="Times New Roman" w:hAnsi="Times New Roman" w:cs="Times New Roman"/>
          <w:sz w:val="24"/>
        </w:rPr>
        <w:t>Figure 5: CSPDarkNet</w:t>
      </w:r>
    </w:p>
    <w:p w14:paraId="6BE991DE" w14:textId="77777777" w:rsidR="00CD690D" w:rsidRDefault="00CD690D" w:rsidP="0022650C">
      <w:pPr>
        <w:jc w:val="both"/>
        <w:rPr>
          <w:rFonts w:ascii="Times New Roman" w:hAnsi="Times New Roman" w:cs="Times New Roman"/>
          <w:sz w:val="24"/>
        </w:rPr>
      </w:pPr>
      <w:r>
        <w:rPr>
          <w:rFonts w:ascii="Times New Roman" w:hAnsi="Times New Roman" w:cs="Times New Roman"/>
          <w:noProof/>
          <w:sz w:val="24"/>
        </w:rPr>
        <w:drawing>
          <wp:inline distT="0" distB="0" distL="0" distR="0" wp14:anchorId="63F8A0A3" wp14:editId="543770CB">
            <wp:extent cx="3876675" cy="177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r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5698" cy="1783031"/>
                    </a:xfrm>
                    <a:prstGeom prst="rect">
                      <a:avLst/>
                    </a:prstGeom>
                  </pic:spPr>
                </pic:pic>
              </a:graphicData>
            </a:graphic>
          </wp:inline>
        </w:drawing>
      </w:r>
    </w:p>
    <w:p w14:paraId="7A8DE2C9" w14:textId="77777777" w:rsidR="00CD690D" w:rsidRDefault="00CD690D" w:rsidP="0022650C">
      <w:pPr>
        <w:jc w:val="both"/>
        <w:rPr>
          <w:rFonts w:ascii="Times New Roman" w:hAnsi="Times New Roman" w:cs="Times New Roman"/>
          <w:sz w:val="24"/>
        </w:rPr>
      </w:pPr>
      <w:r>
        <w:rPr>
          <w:rFonts w:ascii="Times New Roman" w:hAnsi="Times New Roman" w:cs="Times New Roman"/>
          <w:sz w:val="24"/>
        </w:rPr>
        <w:t>Figure 6: DarkNet after augumentation</w:t>
      </w:r>
    </w:p>
    <w:p w14:paraId="30424403" w14:textId="77777777" w:rsidR="00CD690D" w:rsidRDefault="00CD690D" w:rsidP="0022650C">
      <w:pPr>
        <w:jc w:val="both"/>
        <w:rPr>
          <w:rFonts w:ascii="Times New Roman" w:hAnsi="Times New Roman" w:cs="Times New Roman"/>
          <w:sz w:val="24"/>
        </w:rPr>
      </w:pPr>
      <w:r>
        <w:rPr>
          <w:rFonts w:ascii="Times New Roman" w:hAnsi="Times New Roman" w:cs="Times New Roman"/>
          <w:noProof/>
          <w:sz w:val="24"/>
        </w:rPr>
        <w:drawing>
          <wp:inline distT="0" distB="0" distL="0" distR="0" wp14:anchorId="6DEF04F1" wp14:editId="059D92A8">
            <wp:extent cx="4038600" cy="193430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rk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7860" cy="1938735"/>
                    </a:xfrm>
                    <a:prstGeom prst="rect">
                      <a:avLst/>
                    </a:prstGeom>
                  </pic:spPr>
                </pic:pic>
              </a:graphicData>
            </a:graphic>
          </wp:inline>
        </w:drawing>
      </w:r>
    </w:p>
    <w:p w14:paraId="7937FED4" w14:textId="77777777" w:rsidR="00CD690D" w:rsidRDefault="00CD690D" w:rsidP="0022650C">
      <w:pPr>
        <w:jc w:val="both"/>
        <w:rPr>
          <w:rFonts w:ascii="Times New Roman" w:hAnsi="Times New Roman" w:cs="Times New Roman"/>
          <w:sz w:val="24"/>
        </w:rPr>
      </w:pPr>
      <w:r>
        <w:rPr>
          <w:rFonts w:ascii="Times New Roman" w:hAnsi="Times New Roman" w:cs="Times New Roman"/>
          <w:sz w:val="24"/>
        </w:rPr>
        <w:t>Figure 7: DarkNet with AdamW optimizer</w:t>
      </w:r>
    </w:p>
    <w:p w14:paraId="7437FFC0" w14:textId="77777777" w:rsidR="00821843" w:rsidRDefault="00821843" w:rsidP="0022650C">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90FE950" wp14:editId="427650F8">
            <wp:extent cx="2981325" cy="264480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oftTeams-image (1).png"/>
                    <pic:cNvPicPr/>
                  </pic:nvPicPr>
                  <pic:blipFill>
                    <a:blip r:embed="rId14">
                      <a:extLst>
                        <a:ext uri="{28A0092B-C50C-407E-A947-70E740481C1C}">
                          <a14:useLocalDpi xmlns:a14="http://schemas.microsoft.com/office/drawing/2010/main" val="0"/>
                        </a:ext>
                      </a:extLst>
                    </a:blip>
                    <a:stretch>
                      <a:fillRect/>
                    </a:stretch>
                  </pic:blipFill>
                  <pic:spPr>
                    <a:xfrm>
                      <a:off x="0" y="0"/>
                      <a:ext cx="2993431" cy="2655547"/>
                    </a:xfrm>
                    <a:prstGeom prst="rect">
                      <a:avLst/>
                    </a:prstGeom>
                  </pic:spPr>
                </pic:pic>
              </a:graphicData>
            </a:graphic>
          </wp:inline>
        </w:drawing>
      </w:r>
    </w:p>
    <w:p w14:paraId="235B68F4" w14:textId="77777777" w:rsidR="00821843" w:rsidRDefault="00821843" w:rsidP="0022650C">
      <w:pPr>
        <w:jc w:val="both"/>
        <w:rPr>
          <w:rFonts w:ascii="Times New Roman" w:hAnsi="Times New Roman" w:cs="Times New Roman"/>
          <w:sz w:val="24"/>
        </w:rPr>
      </w:pPr>
      <w:r>
        <w:rPr>
          <w:rFonts w:ascii="Times New Roman" w:hAnsi="Times New Roman" w:cs="Times New Roman"/>
          <w:sz w:val="24"/>
        </w:rPr>
        <w:t>Figure 8: Models summary</w:t>
      </w:r>
    </w:p>
    <w:p w14:paraId="04D62A64" w14:textId="77777777" w:rsidR="00527E3F" w:rsidRDefault="00527E3F" w:rsidP="0022650C">
      <w:pPr>
        <w:jc w:val="both"/>
        <w:rPr>
          <w:rFonts w:ascii="Times New Roman" w:hAnsi="Times New Roman" w:cs="Times New Roman"/>
          <w:sz w:val="24"/>
        </w:rPr>
      </w:pPr>
      <w:r>
        <w:rPr>
          <w:rFonts w:ascii="Times New Roman" w:hAnsi="Times New Roman" w:cs="Times New Roman"/>
          <w:sz w:val="24"/>
        </w:rPr>
        <w:t>References</w:t>
      </w:r>
    </w:p>
    <w:p w14:paraId="2724F853" w14:textId="1FF4CD3A" w:rsidR="00527E3F" w:rsidRPr="00CC2B1F" w:rsidRDefault="00527E3F" w:rsidP="0022650C">
      <w:pPr>
        <w:jc w:val="both"/>
        <w:rPr>
          <w:rFonts w:ascii="Times New Roman" w:hAnsi="Times New Roman" w:cs="Times New Roman"/>
          <w:sz w:val="24"/>
        </w:rPr>
      </w:pPr>
      <w:r>
        <w:rPr>
          <w:rFonts w:ascii="Times New Roman" w:hAnsi="Times New Roman" w:cs="Times New Roman"/>
          <w:sz w:val="24"/>
        </w:rPr>
        <w:t>[1] [2]</w:t>
      </w:r>
      <w:r w:rsidR="002C20E4">
        <w:rPr>
          <w:rFonts w:ascii="Times New Roman" w:hAnsi="Times New Roman" w:cs="Times New Roman"/>
          <w:sz w:val="24"/>
        </w:rPr>
        <w:t xml:space="preserve"> [3]</w:t>
      </w:r>
      <w:bookmarkStart w:id="1" w:name="_GoBack"/>
      <w:bookmarkEnd w:id="1"/>
      <w:r>
        <w:rPr>
          <w:rFonts w:ascii="Times New Roman" w:hAnsi="Times New Roman" w:cs="Times New Roman"/>
          <w:sz w:val="24"/>
        </w:rPr>
        <w:t xml:space="preserve"> X. Chen, C. Hsieh, B.</w:t>
      </w:r>
      <w:r w:rsidRPr="00527E3F">
        <w:rPr>
          <w:rFonts w:ascii="Times New Roman" w:hAnsi="Times New Roman" w:cs="Times New Roman"/>
          <w:sz w:val="24"/>
        </w:rPr>
        <w:t xml:space="preserve"> Gong</w:t>
      </w:r>
      <w:r>
        <w:rPr>
          <w:rFonts w:ascii="Times New Roman" w:hAnsi="Times New Roman" w:cs="Times New Roman"/>
          <w:sz w:val="24"/>
        </w:rPr>
        <w:t>. “</w:t>
      </w:r>
      <w:r w:rsidRPr="00527E3F">
        <w:rPr>
          <w:rFonts w:ascii="Times New Roman" w:hAnsi="Times New Roman" w:cs="Times New Roman"/>
          <w:sz w:val="24"/>
        </w:rPr>
        <w:t>Stabilizing molecule could pave</w:t>
      </w:r>
      <w:r>
        <w:rPr>
          <w:rFonts w:ascii="Times New Roman" w:hAnsi="Times New Roman" w:cs="Times New Roman"/>
          <w:sz w:val="24"/>
        </w:rPr>
        <w:t xml:space="preserve"> way for lithium-air fuel cell.” paperswithcode.com. </w:t>
      </w:r>
      <w:hyperlink r:id="rId15" w:history="1">
        <w:r w:rsidRPr="00324672">
          <w:rPr>
            <w:rStyle w:val="Hyperlink"/>
            <w:rFonts w:ascii="Times New Roman" w:hAnsi="Times New Roman" w:cs="Times New Roman"/>
            <w:sz w:val="24"/>
          </w:rPr>
          <w:t>https://paperswithcode.com/sota/image-classification-on-flowers-102</w:t>
        </w:r>
      </w:hyperlink>
      <w:r>
        <w:rPr>
          <w:rFonts w:ascii="Times New Roman" w:hAnsi="Times New Roman" w:cs="Times New Roman"/>
          <w:sz w:val="24"/>
        </w:rPr>
        <w:t xml:space="preserve"> (accessed 18 May 2023)</w:t>
      </w:r>
    </w:p>
    <w:sectPr w:rsidR="00527E3F" w:rsidRPr="00CC2B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guyễn Đăng Nhật" w:date="2023-05-18T17:34:00Z" w:initials="NDN">
    <w:p w14:paraId="500D08B1" w14:textId="77777777" w:rsidR="00404993" w:rsidRDefault="00404993">
      <w:pPr>
        <w:pStyle w:val="CommentText"/>
      </w:pPr>
      <w:r>
        <w:rPr>
          <w:rStyle w:val="CommentReference"/>
        </w:rPr>
        <w:annotationRef/>
      </w:r>
      <w:hyperlink r:id="rId1" w:history="1">
        <w:r w:rsidRPr="00324672">
          <w:rPr>
            <w:rStyle w:val="Hyperlink"/>
          </w:rPr>
          <w:t>https://paperswithcode.com/sota/image-classification-on-flowers-102</w:t>
        </w:r>
      </w:hyperlink>
    </w:p>
    <w:p w14:paraId="1F135CE6" w14:textId="77777777" w:rsidR="00404993" w:rsidRDefault="00404993">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135C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ễn Đăng Nhật">
    <w15:presenceInfo w15:providerId="None" w15:userId="Nguyễn Đăng Nhậ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1F"/>
    <w:rsid w:val="00041C2B"/>
    <w:rsid w:val="000B0337"/>
    <w:rsid w:val="000E0281"/>
    <w:rsid w:val="00163D57"/>
    <w:rsid w:val="00180399"/>
    <w:rsid w:val="001B1E7F"/>
    <w:rsid w:val="001F22D6"/>
    <w:rsid w:val="0022650C"/>
    <w:rsid w:val="00257A26"/>
    <w:rsid w:val="002C20E4"/>
    <w:rsid w:val="003973A7"/>
    <w:rsid w:val="003F6C86"/>
    <w:rsid w:val="00404993"/>
    <w:rsid w:val="00445CE3"/>
    <w:rsid w:val="004A5D8F"/>
    <w:rsid w:val="00527E3F"/>
    <w:rsid w:val="00653929"/>
    <w:rsid w:val="006A0CB2"/>
    <w:rsid w:val="006A5EA7"/>
    <w:rsid w:val="006D074A"/>
    <w:rsid w:val="00821843"/>
    <w:rsid w:val="00855D13"/>
    <w:rsid w:val="0088337A"/>
    <w:rsid w:val="00933117"/>
    <w:rsid w:val="00941CA2"/>
    <w:rsid w:val="009D6C21"/>
    <w:rsid w:val="00A0659C"/>
    <w:rsid w:val="00BA7461"/>
    <w:rsid w:val="00C704A1"/>
    <w:rsid w:val="00CC2B1F"/>
    <w:rsid w:val="00CD690D"/>
    <w:rsid w:val="00CF5518"/>
    <w:rsid w:val="00D07715"/>
    <w:rsid w:val="00D1495D"/>
    <w:rsid w:val="00E23E5E"/>
    <w:rsid w:val="00E52A2D"/>
    <w:rsid w:val="00E91CE4"/>
    <w:rsid w:val="00F00B3B"/>
    <w:rsid w:val="00F9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8C78"/>
  <w15:chartTrackingRefBased/>
  <w15:docId w15:val="{C7C70FA7-CD66-4E60-B624-4199AF47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E3F"/>
    <w:rPr>
      <w:color w:val="0563C1" w:themeColor="hyperlink"/>
      <w:u w:val="single"/>
    </w:rPr>
  </w:style>
  <w:style w:type="character" w:styleId="PlaceholderText">
    <w:name w:val="Placeholder Text"/>
    <w:basedOn w:val="DefaultParagraphFont"/>
    <w:uiPriority w:val="99"/>
    <w:semiHidden/>
    <w:rsid w:val="00180399"/>
    <w:rPr>
      <w:color w:val="808080"/>
    </w:rPr>
  </w:style>
  <w:style w:type="character" w:styleId="CommentReference">
    <w:name w:val="annotation reference"/>
    <w:basedOn w:val="DefaultParagraphFont"/>
    <w:uiPriority w:val="99"/>
    <w:semiHidden/>
    <w:unhideWhenUsed/>
    <w:rsid w:val="00404993"/>
    <w:rPr>
      <w:sz w:val="16"/>
      <w:szCs w:val="16"/>
    </w:rPr>
  </w:style>
  <w:style w:type="paragraph" w:styleId="CommentText">
    <w:name w:val="annotation text"/>
    <w:basedOn w:val="Normal"/>
    <w:link w:val="CommentTextChar"/>
    <w:uiPriority w:val="99"/>
    <w:semiHidden/>
    <w:unhideWhenUsed/>
    <w:rsid w:val="00404993"/>
    <w:pPr>
      <w:spacing w:line="240" w:lineRule="auto"/>
    </w:pPr>
    <w:rPr>
      <w:sz w:val="20"/>
      <w:szCs w:val="20"/>
    </w:rPr>
  </w:style>
  <w:style w:type="character" w:customStyle="1" w:styleId="CommentTextChar">
    <w:name w:val="Comment Text Char"/>
    <w:basedOn w:val="DefaultParagraphFont"/>
    <w:link w:val="CommentText"/>
    <w:uiPriority w:val="99"/>
    <w:semiHidden/>
    <w:rsid w:val="00404993"/>
    <w:rPr>
      <w:sz w:val="20"/>
      <w:szCs w:val="20"/>
    </w:rPr>
  </w:style>
  <w:style w:type="paragraph" w:styleId="CommentSubject">
    <w:name w:val="annotation subject"/>
    <w:basedOn w:val="CommentText"/>
    <w:next w:val="CommentText"/>
    <w:link w:val="CommentSubjectChar"/>
    <w:uiPriority w:val="99"/>
    <w:semiHidden/>
    <w:unhideWhenUsed/>
    <w:rsid w:val="00404993"/>
    <w:rPr>
      <w:b/>
      <w:bCs/>
    </w:rPr>
  </w:style>
  <w:style w:type="character" w:customStyle="1" w:styleId="CommentSubjectChar">
    <w:name w:val="Comment Subject Char"/>
    <w:basedOn w:val="CommentTextChar"/>
    <w:link w:val="CommentSubject"/>
    <w:uiPriority w:val="99"/>
    <w:semiHidden/>
    <w:rsid w:val="00404993"/>
    <w:rPr>
      <w:b/>
      <w:bCs/>
      <w:sz w:val="20"/>
      <w:szCs w:val="20"/>
    </w:rPr>
  </w:style>
  <w:style w:type="paragraph" w:styleId="BalloonText">
    <w:name w:val="Balloon Text"/>
    <w:basedOn w:val="Normal"/>
    <w:link w:val="BalloonTextChar"/>
    <w:uiPriority w:val="99"/>
    <w:semiHidden/>
    <w:unhideWhenUsed/>
    <w:rsid w:val="00404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993"/>
    <w:rPr>
      <w:rFonts w:ascii="Segoe UI" w:hAnsi="Segoe UI" w:cs="Segoe UI"/>
      <w:sz w:val="18"/>
      <w:szCs w:val="18"/>
    </w:rPr>
  </w:style>
  <w:style w:type="character" w:styleId="FollowedHyperlink">
    <w:name w:val="FollowedHyperlink"/>
    <w:basedOn w:val="DefaultParagraphFont"/>
    <w:uiPriority w:val="99"/>
    <w:semiHidden/>
    <w:unhideWhenUsed/>
    <w:rsid w:val="002C2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aperswithcode.com/sota/image-classification-on-flowers-102"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4.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paperswithcode.com/sota/image-classification-on-flowers-102" TargetMode="External"/><Relationship Id="rId10" Type="http://schemas.openxmlformats.org/officeDocument/2006/relationships/image" Target="media/image4.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FD75F442889E4597CACCB5FD317D63" ma:contentTypeVersion="11" ma:contentTypeDescription="Create a new document." ma:contentTypeScope="" ma:versionID="0ea03e65de8be66f167990ba095027df">
  <xsd:schema xmlns:xsd="http://www.w3.org/2001/XMLSchema" xmlns:xs="http://www.w3.org/2001/XMLSchema" xmlns:p="http://schemas.microsoft.com/office/2006/metadata/properties" xmlns:ns2="1b895f14-19ee-4e57-a11d-d5031724289a" xmlns:ns3="ec650fd5-fb70-49bc-a18d-3d04cd604231" targetNamespace="http://schemas.microsoft.com/office/2006/metadata/properties" ma:root="true" ma:fieldsID="9423c84e06caa99a92fa55927c3fb23e" ns2:_="" ns3:_="">
    <xsd:import namespace="1b895f14-19ee-4e57-a11d-d5031724289a"/>
    <xsd:import namespace="ec650fd5-fb70-49bc-a18d-3d04cd604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95f14-19ee-4e57-a11d-d50317242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50fd5-fb70-49bc-a18d-3d04cd6042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bb090d8-082c-452b-9265-a1f22d1e2618}" ma:internalName="TaxCatchAll" ma:showField="CatchAllData" ma:web="ec650fd5-fb70-49bc-a18d-3d04cd604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b895f14-19ee-4e57-a11d-d5031724289a">
      <Terms xmlns="http://schemas.microsoft.com/office/infopath/2007/PartnerControls"/>
    </lcf76f155ced4ddcb4097134ff3c332f>
    <TaxCatchAll xmlns="ec650fd5-fb70-49bc-a18d-3d04cd604231" xsi:nil="true"/>
  </documentManagement>
</p:properties>
</file>

<file path=customXml/itemProps1.xml><?xml version="1.0" encoding="utf-8"?>
<ds:datastoreItem xmlns:ds="http://schemas.openxmlformats.org/officeDocument/2006/customXml" ds:itemID="{C952F953-59E0-49D3-B83F-E26A4CD15C54}">
  <ds:schemaRefs>
    <ds:schemaRef ds:uri="http://schemas.openxmlformats.org/officeDocument/2006/bibliography"/>
  </ds:schemaRefs>
</ds:datastoreItem>
</file>

<file path=customXml/itemProps2.xml><?xml version="1.0" encoding="utf-8"?>
<ds:datastoreItem xmlns:ds="http://schemas.openxmlformats.org/officeDocument/2006/customXml" ds:itemID="{9B06D996-847B-4DD5-A4F5-04FB399B4293}"/>
</file>

<file path=customXml/itemProps3.xml><?xml version="1.0" encoding="utf-8"?>
<ds:datastoreItem xmlns:ds="http://schemas.openxmlformats.org/officeDocument/2006/customXml" ds:itemID="{66B8F3F8-CB18-4395-8103-53A6C8E455D6}"/>
</file>

<file path=customXml/itemProps4.xml><?xml version="1.0" encoding="utf-8"?>
<ds:datastoreItem xmlns:ds="http://schemas.openxmlformats.org/officeDocument/2006/customXml" ds:itemID="{9C50BF25-E976-4635-A73A-8ED19FAA585C}"/>
</file>

<file path=docProps/app.xml><?xml version="1.0" encoding="utf-8"?>
<Properties xmlns="http://schemas.openxmlformats.org/officeDocument/2006/extended-properties" xmlns:vt="http://schemas.openxmlformats.org/officeDocument/2006/docPropsVTypes">
  <Template>Normal.dotm</Template>
  <TotalTime>1262</TotalTime>
  <Pages>4</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Đăng Nhật</dc:creator>
  <cp:keywords/>
  <dc:description/>
  <cp:lastModifiedBy>Nguyễn Đăng Nhật</cp:lastModifiedBy>
  <cp:revision>12</cp:revision>
  <dcterms:created xsi:type="dcterms:W3CDTF">2023-05-17T06:36:00Z</dcterms:created>
  <dcterms:modified xsi:type="dcterms:W3CDTF">2023-05-18T13:38:00Z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0x0101007BFD75F442889E4597CACCB5FD317D63</vt:lpwstr>
  </property>
</Properties>
</file>