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0C1B75" w14:textId="22ADB544" w:rsidR="00385D18" w:rsidRDefault="00E36ED2">
      <w:pPr>
        <w:pStyle w:val="normal0"/>
      </w:pPr>
      <w:r>
        <w:rPr>
          <w:sz w:val="60"/>
          <w:szCs w:val="60"/>
        </w:rPr>
        <w:t>KETSCI</w:t>
      </w:r>
      <w:r w:rsidR="00D8064A">
        <w:rPr>
          <w:sz w:val="60"/>
          <w:szCs w:val="60"/>
        </w:rPr>
        <w:t xml:space="preserve"> Inc.</w:t>
      </w:r>
    </w:p>
    <w:p w14:paraId="0B862129" w14:textId="77777777" w:rsidR="00385D18" w:rsidRDefault="00385D18">
      <w:pPr>
        <w:pStyle w:val="normal0"/>
      </w:pPr>
    </w:p>
    <w:p w14:paraId="33B2EA93" w14:textId="77777777" w:rsidR="00385D18" w:rsidRDefault="00385D18">
      <w:pPr>
        <w:pStyle w:val="normal0"/>
      </w:pPr>
    </w:p>
    <w:p w14:paraId="71DDEA95" w14:textId="77777777" w:rsidR="00385D18" w:rsidRDefault="00385D18">
      <w:pPr>
        <w:pStyle w:val="normal0"/>
      </w:pPr>
    </w:p>
    <w:p w14:paraId="697D4685" w14:textId="77777777" w:rsidR="00385D18" w:rsidRDefault="00385D18">
      <w:pPr>
        <w:pStyle w:val="normal0"/>
      </w:pPr>
    </w:p>
    <w:p w14:paraId="060747D8" w14:textId="77777777" w:rsidR="00385D18" w:rsidRDefault="00385D18">
      <w:pPr>
        <w:pStyle w:val="normal0"/>
      </w:pPr>
    </w:p>
    <w:p w14:paraId="605BCFAE" w14:textId="77777777" w:rsidR="00385D18" w:rsidRDefault="00385D18">
      <w:pPr>
        <w:pStyle w:val="normal0"/>
      </w:pPr>
    </w:p>
    <w:p w14:paraId="3D3B387A" w14:textId="77777777" w:rsidR="00385D18" w:rsidRDefault="00385D18">
      <w:pPr>
        <w:pStyle w:val="normal0"/>
      </w:pPr>
    </w:p>
    <w:p w14:paraId="23F27A3C" w14:textId="77777777" w:rsidR="00385D18" w:rsidRDefault="00D8064A">
      <w:pPr>
        <w:pStyle w:val="normal0"/>
        <w:jc w:val="center"/>
      </w:pPr>
      <w:r>
        <w:rPr>
          <w:sz w:val="96"/>
          <w:szCs w:val="96"/>
        </w:rPr>
        <w:t>PANEL BOOK</w:t>
      </w:r>
    </w:p>
    <w:p w14:paraId="28482870" w14:textId="77777777" w:rsidR="00385D18" w:rsidRDefault="00D8064A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78A8E1E5" wp14:editId="01EEF6B8">
            <wp:extent cx="5943600" cy="445770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425F4" w14:textId="0A02582C" w:rsidR="00385D18" w:rsidRDefault="00634E5F">
      <w:pPr>
        <w:pStyle w:val="normal0"/>
        <w:jc w:val="center"/>
      </w:pPr>
      <w:hyperlink r:id="rId8">
        <w:r w:rsidR="00D8064A">
          <w:rPr>
            <w:color w:val="1155CC"/>
            <w:sz w:val="24"/>
            <w:szCs w:val="24"/>
          </w:rPr>
          <w:t>www.ketsci.com</w:t>
        </w:r>
      </w:hyperlink>
      <w:r w:rsidR="00EE1A50">
        <w:rPr>
          <w:sz w:val="24"/>
          <w:szCs w:val="24"/>
        </w:rPr>
        <w:br/>
      </w:r>
    </w:p>
    <w:p w14:paraId="1870F69B" w14:textId="77777777" w:rsidR="00385D18" w:rsidRDefault="00385D18">
      <w:pPr>
        <w:pStyle w:val="normal0"/>
      </w:pPr>
    </w:p>
    <w:p w14:paraId="40B1609D" w14:textId="77777777" w:rsidR="00385D18" w:rsidRDefault="00385D18">
      <w:pPr>
        <w:pStyle w:val="normal0"/>
      </w:pPr>
    </w:p>
    <w:p w14:paraId="6FD44BBC" w14:textId="572E12F0" w:rsidR="00385D18" w:rsidRDefault="00385D18">
      <w:pPr>
        <w:pStyle w:val="normal0"/>
        <w:jc w:val="both"/>
      </w:pPr>
    </w:p>
    <w:p w14:paraId="62B8F78B" w14:textId="77777777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  <w:r>
        <w:rPr>
          <w:b/>
          <w:bCs/>
          <w:color w:val="auto"/>
          <w:sz w:val="32"/>
          <w:szCs w:val="32"/>
        </w:rPr>
        <w:lastRenderedPageBreak/>
        <w:t>Introduction</w:t>
      </w:r>
    </w:p>
    <w:p w14:paraId="6CFD897A" w14:textId="77777777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  <w:r>
        <w:rPr>
          <w:color w:val="auto"/>
          <w:sz w:val="32"/>
          <w:szCs w:val="32"/>
        </w:rPr>
        <w:t>KETSCI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is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market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research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technology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company.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We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provide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access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to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high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quality audiences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for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Researchers.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Businesses,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organizations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and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individuals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use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our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products to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get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answers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to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their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questions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from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target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audiences.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Whenever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possible,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we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provide feasibility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information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at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the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time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of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starting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project.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Our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products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are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designed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to increase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automation,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speed,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and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efficiency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of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market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research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by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leveraging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cutting edge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technology.</w:t>
      </w:r>
    </w:p>
    <w:p w14:paraId="144D0FB5" w14:textId="5EBDC083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Large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 w:rsidR="00634E5F">
        <w:rPr>
          <w:b/>
          <w:bCs/>
          <w:color w:val="auto"/>
          <w:sz w:val="32"/>
          <w:szCs w:val="32"/>
        </w:rPr>
        <w:t>A</w:t>
      </w:r>
      <w:r>
        <w:rPr>
          <w:b/>
          <w:bCs/>
          <w:color w:val="auto"/>
          <w:sz w:val="32"/>
          <w:szCs w:val="32"/>
        </w:rPr>
        <w:t>udience </w:t>
      </w:r>
    </w:p>
    <w:p w14:paraId="5590026F" w14:textId="6B605E0E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  <w:r>
        <w:rPr>
          <w:color w:val="auto"/>
          <w:sz w:val="32"/>
          <w:szCs w:val="32"/>
        </w:rPr>
        <w:t>We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reach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millions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of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consumers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in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the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following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countries: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1260"/>
        <w:gridCol w:w="1457"/>
        <w:gridCol w:w="1260"/>
        <w:gridCol w:w="1260"/>
        <w:gridCol w:w="1260"/>
        <w:gridCol w:w="1260"/>
      </w:tblGrid>
      <w:tr w:rsidR="00D514C6" w14:paraId="20CC938E" w14:textId="77777777" w:rsidTr="00870156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A3292" w14:textId="77777777" w:rsidR="00D514C6" w:rsidRPr="0060722D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b/>
                <w:color w:val="auto"/>
                <w:sz w:val="24"/>
                <w:szCs w:val="24"/>
              </w:rPr>
            </w:pPr>
            <w:r w:rsidRPr="0060722D">
              <w:rPr>
                <w:b/>
                <w:color w:val="auto"/>
                <w:sz w:val="32"/>
                <w:szCs w:val="32"/>
              </w:rPr>
              <w:t>Country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32C123" w14:textId="77777777" w:rsidR="00D514C6" w:rsidRPr="0060722D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b/>
                <w:color w:val="auto"/>
                <w:sz w:val="24"/>
                <w:szCs w:val="24"/>
              </w:rPr>
            </w:pPr>
            <w:r w:rsidRPr="0060722D">
              <w:rPr>
                <w:b/>
                <w:color w:val="auto"/>
                <w:sz w:val="32"/>
                <w:szCs w:val="32"/>
              </w:rPr>
              <w:t>Male</w:t>
            </w:r>
          </w:p>
        </w:tc>
        <w:tc>
          <w:tcPr>
            <w:tcW w:w="1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83B1A" w14:textId="77777777" w:rsidR="00D514C6" w:rsidRPr="0060722D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b/>
                <w:color w:val="auto"/>
                <w:sz w:val="24"/>
                <w:szCs w:val="24"/>
              </w:rPr>
            </w:pPr>
            <w:r w:rsidRPr="0060722D">
              <w:rPr>
                <w:b/>
                <w:color w:val="auto"/>
                <w:sz w:val="32"/>
                <w:szCs w:val="32"/>
              </w:rPr>
              <w:t>Female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010B1" w14:textId="77777777" w:rsidR="00D514C6" w:rsidRPr="0060722D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b/>
                <w:color w:val="auto"/>
                <w:sz w:val="24"/>
                <w:szCs w:val="24"/>
              </w:rPr>
            </w:pPr>
            <w:r w:rsidRPr="0060722D">
              <w:rPr>
                <w:b/>
                <w:color w:val="auto"/>
                <w:sz w:val="32"/>
                <w:szCs w:val="32"/>
              </w:rPr>
              <w:t>14-22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D0B47" w14:textId="77777777" w:rsidR="00D514C6" w:rsidRPr="0060722D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b/>
                <w:color w:val="auto"/>
                <w:sz w:val="24"/>
                <w:szCs w:val="24"/>
              </w:rPr>
            </w:pPr>
            <w:r w:rsidRPr="0060722D">
              <w:rPr>
                <w:b/>
                <w:color w:val="auto"/>
                <w:sz w:val="32"/>
                <w:szCs w:val="32"/>
              </w:rPr>
              <w:t>23-35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E674C5" w14:textId="77777777" w:rsidR="00D514C6" w:rsidRPr="0060722D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b/>
                <w:color w:val="auto"/>
                <w:sz w:val="24"/>
                <w:szCs w:val="24"/>
              </w:rPr>
            </w:pPr>
            <w:r w:rsidRPr="0060722D">
              <w:rPr>
                <w:b/>
                <w:color w:val="auto"/>
                <w:sz w:val="32"/>
                <w:szCs w:val="32"/>
              </w:rPr>
              <w:t>36-55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A521B" w14:textId="77777777" w:rsidR="00D514C6" w:rsidRPr="0060722D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b/>
                <w:color w:val="auto"/>
                <w:sz w:val="24"/>
                <w:szCs w:val="24"/>
              </w:rPr>
            </w:pPr>
            <w:r w:rsidRPr="0060722D">
              <w:rPr>
                <w:b/>
                <w:color w:val="auto"/>
                <w:sz w:val="32"/>
                <w:szCs w:val="32"/>
              </w:rPr>
              <w:t>56+</w:t>
            </w:r>
          </w:p>
        </w:tc>
      </w:tr>
      <w:tr w:rsidR="00D514C6" w14:paraId="688F6A9E" w14:textId="77777777" w:rsidTr="0087015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560F9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USA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A6235B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39.2%</w:t>
            </w:r>
          </w:p>
        </w:tc>
        <w:tc>
          <w:tcPr>
            <w:tcW w:w="1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A75BFC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60.8%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80AB30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21.1%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3425B5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21.9%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975F5A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30.9%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1EE49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26.1%</w:t>
            </w:r>
          </w:p>
        </w:tc>
      </w:tr>
      <w:tr w:rsidR="00D514C6" w14:paraId="10C9886D" w14:textId="77777777" w:rsidTr="0087015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A123A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Canada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9A2B4F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50%</w:t>
            </w:r>
          </w:p>
        </w:tc>
        <w:tc>
          <w:tcPr>
            <w:tcW w:w="1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C79A6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50%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53AA34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36.8%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538A5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34.4%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4B1524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21.6%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76E203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7.2%</w:t>
            </w:r>
          </w:p>
        </w:tc>
      </w:tr>
      <w:tr w:rsidR="00D514C6" w14:paraId="10808FD0" w14:textId="77777777" w:rsidTr="00870156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837054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Australia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78F8DE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60%</w:t>
            </w:r>
          </w:p>
        </w:tc>
        <w:tc>
          <w:tcPr>
            <w:tcW w:w="1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F038E3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40%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C326F2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32.4%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B9DA86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38.8%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00FA87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23.4%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8018F" w14:textId="77777777" w:rsidR="00D514C6" w:rsidRDefault="00D514C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Times"/>
                <w:color w:val="auto"/>
                <w:sz w:val="24"/>
                <w:szCs w:val="24"/>
              </w:rPr>
            </w:pPr>
            <w:r>
              <w:rPr>
                <w:color w:val="auto"/>
                <w:sz w:val="32"/>
                <w:szCs w:val="32"/>
              </w:rPr>
              <w:t>5.4%</w:t>
            </w:r>
          </w:p>
        </w:tc>
      </w:tr>
    </w:tbl>
    <w:p w14:paraId="1E25341D" w14:textId="77777777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b/>
          <w:bCs/>
          <w:color w:val="auto"/>
          <w:sz w:val="32"/>
          <w:szCs w:val="32"/>
        </w:rPr>
      </w:pPr>
    </w:p>
    <w:p w14:paraId="6B052DFA" w14:textId="066E2885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Registered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 w:rsidR="00634E5F">
        <w:rPr>
          <w:b/>
          <w:bCs/>
          <w:color w:val="auto"/>
          <w:sz w:val="32"/>
          <w:szCs w:val="32"/>
        </w:rPr>
        <w:t>P</w:t>
      </w:r>
      <w:r>
        <w:rPr>
          <w:b/>
          <w:bCs/>
          <w:color w:val="auto"/>
          <w:sz w:val="32"/>
          <w:szCs w:val="32"/>
        </w:rPr>
        <w:t>anel </w:t>
      </w:r>
    </w:p>
    <w:p w14:paraId="09FC8E4C" w14:textId="64B42D87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In addition to the River panel we also have a panel of thousands of registered panelists.</w:t>
      </w:r>
      <w:r w:rsidR="00BC034C">
        <w:rPr>
          <w:rFonts w:ascii="Times" w:hAnsi="Times" w:cs="Times"/>
          <w:color w:val="auto"/>
          <w:sz w:val="24"/>
          <w:szCs w:val="24"/>
        </w:rPr>
        <w:t xml:space="preserve"> </w:t>
      </w:r>
      <w:r w:rsidR="00BC034C">
        <w:rPr>
          <w:color w:val="auto"/>
          <w:sz w:val="32"/>
          <w:szCs w:val="32"/>
        </w:rPr>
        <w:t>Our own panelists are volunteers and they provide us with a rich amount of profile information.</w:t>
      </w:r>
      <w:r w:rsidR="00BC034C">
        <w:rPr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We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engage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them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on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suitable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studies.</w:t>
      </w:r>
    </w:p>
    <w:p w14:paraId="237F2802" w14:textId="77777777" w:rsidR="00BC034C" w:rsidRDefault="00BC034C" w:rsidP="00D514C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</w:p>
    <w:p w14:paraId="745162E1" w14:textId="04339678" w:rsidR="00BC034C" w:rsidRDefault="00BC034C" w:rsidP="00BC034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  <w:r>
        <w:rPr>
          <w:b/>
          <w:bCs/>
          <w:color w:val="auto"/>
          <w:sz w:val="32"/>
          <w:szCs w:val="32"/>
        </w:rPr>
        <w:t xml:space="preserve">River </w:t>
      </w:r>
      <w:r w:rsidR="00634E5F">
        <w:rPr>
          <w:b/>
          <w:bCs/>
          <w:color w:val="auto"/>
          <w:sz w:val="32"/>
          <w:szCs w:val="32"/>
        </w:rPr>
        <w:t>P</w:t>
      </w:r>
      <w:r>
        <w:rPr>
          <w:b/>
          <w:bCs/>
          <w:color w:val="auto"/>
          <w:sz w:val="32"/>
          <w:szCs w:val="32"/>
        </w:rPr>
        <w:t>anel</w:t>
      </w:r>
    </w:p>
    <w:p w14:paraId="714B4247" w14:textId="77777777" w:rsidR="00BC034C" w:rsidRDefault="00BC034C" w:rsidP="00BC034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  <w:r>
        <w:rPr>
          <w:color w:val="auto"/>
          <w:sz w:val="32"/>
          <w:szCs w:val="32"/>
        </w:rPr>
        <w:t xml:space="preserve">We have our own panel and we also reach consumers when they are using apps on a mobile, tablet or desktop device. This combination guarantees us fresh respondents who do not suffer </w:t>
      </w:r>
      <w:r>
        <w:rPr>
          <w:color w:val="auto"/>
          <w:sz w:val="32"/>
          <w:szCs w:val="32"/>
        </w:rPr>
        <w:lastRenderedPageBreak/>
        <w:t xml:space="preserve">from typical survey fatigue. </w:t>
      </w:r>
    </w:p>
    <w:p w14:paraId="602E892D" w14:textId="77777777" w:rsidR="00BC034C" w:rsidRDefault="00BC034C" w:rsidP="00D514C6">
      <w:pPr>
        <w:widowControl w:val="0"/>
        <w:autoSpaceDE w:val="0"/>
        <w:autoSpaceDN w:val="0"/>
        <w:adjustRightInd w:val="0"/>
        <w:spacing w:after="240" w:line="240" w:lineRule="auto"/>
        <w:rPr>
          <w:b/>
          <w:bCs/>
          <w:color w:val="auto"/>
          <w:sz w:val="32"/>
          <w:szCs w:val="32"/>
        </w:rPr>
      </w:pPr>
    </w:p>
    <w:p w14:paraId="38EBAE36" w14:textId="4D5A1523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  <w:r>
        <w:rPr>
          <w:b/>
          <w:bCs/>
          <w:color w:val="auto"/>
          <w:sz w:val="32"/>
          <w:szCs w:val="32"/>
        </w:rPr>
        <w:t>Unbiased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 w:rsidR="00634E5F">
        <w:rPr>
          <w:b/>
          <w:bCs/>
          <w:color w:val="auto"/>
          <w:sz w:val="32"/>
          <w:szCs w:val="32"/>
        </w:rPr>
        <w:t>R</w:t>
      </w:r>
      <w:r>
        <w:rPr>
          <w:b/>
          <w:bCs/>
          <w:color w:val="auto"/>
          <w:sz w:val="32"/>
          <w:szCs w:val="32"/>
        </w:rPr>
        <w:t>esearch</w:t>
      </w:r>
    </w:p>
    <w:p w14:paraId="0D32E583" w14:textId="108574A8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  <w:r>
        <w:rPr>
          <w:color w:val="auto"/>
          <w:sz w:val="32"/>
          <w:szCs w:val="32"/>
        </w:rPr>
        <w:t>Users are not pre-selected or eliminated in any way. Consumers choose to complete a survey on mobile, desktop or tablet devices. They answer 15-20 qualification questions before they are sent into a survey in our inventory. On completion of a survey they receive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reward.</w:t>
      </w:r>
    </w:p>
    <w:p w14:paraId="6F3A9766" w14:textId="77777777" w:rsidR="00BC034C" w:rsidRDefault="00BC034C" w:rsidP="00D514C6">
      <w:pPr>
        <w:widowControl w:val="0"/>
        <w:autoSpaceDE w:val="0"/>
        <w:autoSpaceDN w:val="0"/>
        <w:adjustRightInd w:val="0"/>
        <w:spacing w:after="240" w:line="240" w:lineRule="auto"/>
        <w:rPr>
          <w:b/>
          <w:bCs/>
          <w:color w:val="auto"/>
          <w:sz w:val="32"/>
          <w:szCs w:val="32"/>
        </w:rPr>
      </w:pPr>
    </w:p>
    <w:p w14:paraId="749B8012" w14:textId="5DF1326D" w:rsidR="00D514C6" w:rsidRDefault="00634E5F" w:rsidP="00D514C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  <w:r>
        <w:rPr>
          <w:b/>
          <w:bCs/>
          <w:color w:val="auto"/>
          <w:sz w:val="32"/>
          <w:szCs w:val="32"/>
        </w:rPr>
        <w:t xml:space="preserve">Quality &amp; </w:t>
      </w:r>
      <w:bookmarkStart w:id="0" w:name="_GoBack"/>
      <w:bookmarkEnd w:id="0"/>
      <w:r w:rsidR="00D514C6">
        <w:rPr>
          <w:b/>
          <w:bCs/>
          <w:color w:val="auto"/>
          <w:sz w:val="32"/>
          <w:szCs w:val="32"/>
        </w:rPr>
        <w:t>Fraud</w:t>
      </w:r>
      <w:r w:rsidR="00D514C6"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</w:rPr>
        <w:t>P</w:t>
      </w:r>
      <w:r w:rsidR="00D514C6">
        <w:rPr>
          <w:b/>
          <w:bCs/>
          <w:color w:val="auto"/>
          <w:sz w:val="32"/>
          <w:szCs w:val="32"/>
        </w:rPr>
        <w:t>revention</w:t>
      </w:r>
    </w:p>
    <w:p w14:paraId="0C8D1632" w14:textId="77777777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  <w:r>
        <w:rPr>
          <w:color w:val="auto"/>
          <w:sz w:val="32"/>
          <w:szCs w:val="32"/>
        </w:rPr>
        <w:t>We guard the integrity of our survey completes at a very high level to give our customers the best possible results. We employ several techniques to detect bad behavior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characteristics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and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pro-actively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ban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them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from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taking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future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surveys.</w:t>
      </w:r>
    </w:p>
    <w:p w14:paraId="35CF1CC4" w14:textId="77777777" w:rsidR="00BC034C" w:rsidRDefault="00BC034C" w:rsidP="00D514C6">
      <w:pPr>
        <w:widowControl w:val="0"/>
        <w:autoSpaceDE w:val="0"/>
        <w:autoSpaceDN w:val="0"/>
        <w:adjustRightInd w:val="0"/>
        <w:spacing w:after="240" w:line="240" w:lineRule="auto"/>
        <w:rPr>
          <w:b/>
          <w:bCs/>
          <w:color w:val="auto"/>
          <w:sz w:val="32"/>
          <w:szCs w:val="32"/>
        </w:rPr>
      </w:pPr>
    </w:p>
    <w:p w14:paraId="6559534E" w14:textId="00948CFB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Modern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 w:rsidR="00634E5F">
        <w:rPr>
          <w:b/>
          <w:bCs/>
          <w:color w:val="auto"/>
          <w:sz w:val="32"/>
          <w:szCs w:val="32"/>
        </w:rPr>
        <w:t>T</w:t>
      </w:r>
      <w:r>
        <w:rPr>
          <w:b/>
          <w:bCs/>
          <w:color w:val="auto"/>
          <w:sz w:val="32"/>
          <w:szCs w:val="32"/>
        </w:rPr>
        <w:t>echnology </w:t>
      </w:r>
    </w:p>
    <w:p w14:paraId="41A05A4A" w14:textId="2EDDC914" w:rsidR="00D514C6" w:rsidRP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  <w:r>
        <w:rPr>
          <w:color w:val="auto"/>
          <w:sz w:val="32"/>
          <w:szCs w:val="32"/>
        </w:rPr>
        <w:t>Engineers at KETSCI have developed our own full stack solution. It uses modern</w:t>
      </w:r>
      <w:r>
        <w:rPr>
          <w:rFonts w:ascii="Times" w:hAnsi="Times" w:cs="Times"/>
          <w:color w:val="auto"/>
          <w:sz w:val="24"/>
          <w:szCs w:val="24"/>
        </w:rPr>
        <w:t xml:space="preserve"> </w:t>
      </w:r>
      <w:r>
        <w:rPr>
          <w:color w:val="auto"/>
          <w:sz w:val="32"/>
          <w:szCs w:val="32"/>
        </w:rPr>
        <w:t>software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technologies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for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security,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performance,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and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stopping</w:t>
      </w:r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duplicates.</w:t>
      </w:r>
    </w:p>
    <w:p w14:paraId="658F56A7" w14:textId="77777777" w:rsidR="00BC034C" w:rsidRDefault="00BC034C" w:rsidP="00D514C6">
      <w:pPr>
        <w:widowControl w:val="0"/>
        <w:autoSpaceDE w:val="0"/>
        <w:autoSpaceDN w:val="0"/>
        <w:adjustRightInd w:val="0"/>
        <w:spacing w:after="240" w:line="240" w:lineRule="auto"/>
        <w:rPr>
          <w:b/>
          <w:bCs/>
          <w:color w:val="auto"/>
          <w:sz w:val="32"/>
          <w:szCs w:val="32"/>
        </w:rPr>
      </w:pPr>
    </w:p>
    <w:p w14:paraId="13271FD7" w14:textId="6FD51391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  <w:r>
        <w:rPr>
          <w:b/>
          <w:bCs/>
          <w:color w:val="auto"/>
          <w:sz w:val="32"/>
          <w:szCs w:val="32"/>
        </w:rPr>
        <w:t>Contact</w:t>
      </w:r>
    </w:p>
    <w:p w14:paraId="5EFD46A2" w14:textId="5AE79415" w:rsidR="00D514C6" w:rsidRDefault="00D514C6" w:rsidP="00D514C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auto"/>
          <w:sz w:val="24"/>
          <w:szCs w:val="24"/>
        </w:rPr>
      </w:pPr>
      <w:hyperlink r:id="rId9" w:history="1">
        <w:r w:rsidRPr="003E4DE5">
          <w:rPr>
            <w:rStyle w:val="Hyperlink"/>
            <w:sz w:val="32"/>
            <w:szCs w:val="32"/>
          </w:rPr>
          <w:t>projectsmanagement@ketsci.com</w:t>
        </w:r>
      </w:hyperlink>
    </w:p>
    <w:p w14:paraId="4C8DD81E" w14:textId="0AB5277F" w:rsidR="00385D18" w:rsidRDefault="00385D18" w:rsidP="00D514C6">
      <w:pPr>
        <w:pStyle w:val="normal0"/>
        <w:jc w:val="both"/>
      </w:pPr>
    </w:p>
    <w:sectPr w:rsidR="00385D1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BB1E1" w14:textId="77777777" w:rsidR="00F346E9" w:rsidRDefault="00D8064A">
      <w:pPr>
        <w:spacing w:line="240" w:lineRule="auto"/>
      </w:pPr>
      <w:r>
        <w:separator/>
      </w:r>
    </w:p>
  </w:endnote>
  <w:endnote w:type="continuationSeparator" w:id="0">
    <w:p w14:paraId="6E1B196D" w14:textId="77777777" w:rsidR="00F346E9" w:rsidRDefault="00D80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A430D" w14:textId="6A88F258" w:rsidR="00385D18" w:rsidRDefault="00D8064A">
    <w:pPr>
      <w:pStyle w:val="normal0"/>
      <w:jc w:val="center"/>
    </w:pPr>
    <w:r>
      <w:t xml:space="preserve"> </w:t>
    </w:r>
    <w:r w:rsidR="00E36ED2">
      <w:t>© KETSCI</w:t>
    </w:r>
    <w:r w:rsidR="00D514C6">
      <w:t xml:space="preserve"> Inc., 2019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BB34E" w14:textId="77777777" w:rsidR="00F346E9" w:rsidRDefault="00D8064A">
      <w:pPr>
        <w:spacing w:line="240" w:lineRule="auto"/>
      </w:pPr>
      <w:r>
        <w:separator/>
      </w:r>
    </w:p>
  </w:footnote>
  <w:footnote w:type="continuationSeparator" w:id="0">
    <w:p w14:paraId="1869EC65" w14:textId="77777777" w:rsidR="00F346E9" w:rsidRDefault="00D806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5D18"/>
    <w:rsid w:val="001F4E68"/>
    <w:rsid w:val="00385D18"/>
    <w:rsid w:val="0060722D"/>
    <w:rsid w:val="00634E5F"/>
    <w:rsid w:val="00725752"/>
    <w:rsid w:val="00870156"/>
    <w:rsid w:val="00B000D0"/>
    <w:rsid w:val="00B314DE"/>
    <w:rsid w:val="00B34023"/>
    <w:rsid w:val="00BC034C"/>
    <w:rsid w:val="00BF724A"/>
    <w:rsid w:val="00D514C6"/>
    <w:rsid w:val="00D8064A"/>
    <w:rsid w:val="00E36ED2"/>
    <w:rsid w:val="00EE1A50"/>
    <w:rsid w:val="00F3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146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64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64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14C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4C6"/>
  </w:style>
  <w:style w:type="paragraph" w:styleId="Footer">
    <w:name w:val="footer"/>
    <w:basedOn w:val="Normal"/>
    <w:link w:val="FooterChar"/>
    <w:uiPriority w:val="99"/>
    <w:unhideWhenUsed/>
    <w:rsid w:val="00D514C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4C6"/>
  </w:style>
  <w:style w:type="character" w:styleId="Hyperlink">
    <w:name w:val="Hyperlink"/>
    <w:basedOn w:val="DefaultParagraphFont"/>
    <w:uiPriority w:val="99"/>
    <w:unhideWhenUsed/>
    <w:rsid w:val="00D514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64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64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14C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4C6"/>
  </w:style>
  <w:style w:type="paragraph" w:styleId="Footer">
    <w:name w:val="footer"/>
    <w:basedOn w:val="Normal"/>
    <w:link w:val="FooterChar"/>
    <w:uiPriority w:val="99"/>
    <w:unhideWhenUsed/>
    <w:rsid w:val="00D514C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4C6"/>
  </w:style>
  <w:style w:type="character" w:styleId="Hyperlink">
    <w:name w:val="Hyperlink"/>
    <w:basedOn w:val="DefaultParagraphFont"/>
    <w:uiPriority w:val="99"/>
    <w:unhideWhenUsed/>
    <w:rsid w:val="00D514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yperlink" Target="http://www.ketsci.com" TargetMode="External"/><Relationship Id="rId9" Type="http://schemas.openxmlformats.org/officeDocument/2006/relationships/hyperlink" Target="mailto:projectsmanagement@ketsci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303</Words>
  <Characters>1776</Characters>
  <Application>Microsoft Macintosh Word</Application>
  <DocSecurity>0</DocSecurity>
  <Lines>197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Akhtar Jameel</cp:lastModifiedBy>
  <cp:revision>14</cp:revision>
  <dcterms:created xsi:type="dcterms:W3CDTF">2018-12-30T06:47:00Z</dcterms:created>
  <dcterms:modified xsi:type="dcterms:W3CDTF">2018-12-30T07:01:00Z</dcterms:modified>
</cp:coreProperties>
</file>