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6B6B" w14:textId="77777777" w:rsidR="00EF177F" w:rsidRDefault="00EF177F">
      <w:pPr>
        <w:pStyle w:val="BodyText"/>
        <w:spacing w:before="268"/>
        <w:rPr>
          <w:sz w:val="36"/>
        </w:rPr>
      </w:pPr>
    </w:p>
    <w:p w14:paraId="5ABAAF6D" w14:textId="77777777" w:rsidR="00EF177F" w:rsidRDefault="00000000">
      <w:pPr>
        <w:pStyle w:val="Title"/>
      </w:pPr>
      <w:r>
        <w:rPr>
          <w:color w:val="1A1A1A"/>
        </w:rPr>
        <w:t xml:space="preserve">UNIVERSITY OF </w:t>
      </w:r>
      <w:r>
        <w:rPr>
          <w:color w:val="1A1A1A"/>
          <w:spacing w:val="-2"/>
        </w:rPr>
        <w:t>SINDH</w:t>
      </w:r>
    </w:p>
    <w:p w14:paraId="46E8D458" w14:textId="77777777" w:rsidR="00EF177F" w:rsidRDefault="00000000">
      <w:pPr>
        <w:pStyle w:val="Heading3"/>
      </w:pPr>
      <w:r>
        <w:rPr>
          <w:color w:val="333333"/>
        </w:rPr>
        <w:t xml:space="preserve">Laar </w:t>
      </w:r>
      <w:r>
        <w:rPr>
          <w:color w:val="333333"/>
          <w:spacing w:val="-2"/>
        </w:rPr>
        <w:t>Campus</w:t>
      </w:r>
    </w:p>
    <w:p w14:paraId="6D271573" w14:textId="77777777" w:rsidR="00EF177F" w:rsidRDefault="00EF177F">
      <w:pPr>
        <w:pStyle w:val="BodyText"/>
        <w:rPr>
          <w:sz w:val="28"/>
        </w:rPr>
      </w:pPr>
    </w:p>
    <w:p w14:paraId="0F6EC2AF" w14:textId="77777777" w:rsidR="00EF177F" w:rsidRDefault="00EF177F">
      <w:pPr>
        <w:pStyle w:val="BodyText"/>
        <w:rPr>
          <w:sz w:val="28"/>
        </w:rPr>
      </w:pPr>
    </w:p>
    <w:p w14:paraId="272F6840" w14:textId="77777777" w:rsidR="00EF177F" w:rsidRDefault="00EF177F">
      <w:pPr>
        <w:pStyle w:val="BodyText"/>
        <w:rPr>
          <w:sz w:val="28"/>
        </w:rPr>
      </w:pPr>
    </w:p>
    <w:p w14:paraId="60BF2D53" w14:textId="77777777" w:rsidR="00EF177F" w:rsidRDefault="00EF177F">
      <w:pPr>
        <w:pStyle w:val="BodyText"/>
        <w:spacing w:before="102"/>
        <w:rPr>
          <w:sz w:val="28"/>
        </w:rPr>
      </w:pPr>
    </w:p>
    <w:p w14:paraId="213AAD55" w14:textId="77777777" w:rsidR="00EF177F" w:rsidRDefault="00000000">
      <w:pPr>
        <w:spacing w:before="1"/>
        <w:ind w:left="120"/>
        <w:rPr>
          <w:b/>
          <w:sz w:val="28"/>
        </w:rPr>
      </w:pPr>
      <w:r>
        <w:rPr>
          <w:b/>
          <w:color w:val="1A1A1A"/>
          <w:sz w:val="28"/>
        </w:rPr>
        <w:t xml:space="preserve">PROJECT </w:t>
      </w:r>
      <w:r>
        <w:rPr>
          <w:b/>
          <w:color w:val="1A1A1A"/>
          <w:spacing w:val="-2"/>
          <w:sz w:val="28"/>
        </w:rPr>
        <w:t>REPORT</w:t>
      </w:r>
    </w:p>
    <w:p w14:paraId="63186A19" w14:textId="77777777" w:rsidR="00EF177F" w:rsidRDefault="00EF177F">
      <w:pPr>
        <w:pStyle w:val="BodyText"/>
        <w:spacing w:before="209"/>
        <w:rPr>
          <w:b/>
          <w:sz w:val="28"/>
        </w:rPr>
      </w:pPr>
    </w:p>
    <w:p w14:paraId="3AAB2137" w14:textId="77777777" w:rsidR="00EF177F" w:rsidRDefault="00000000">
      <w:pPr>
        <w:pStyle w:val="Title"/>
        <w:ind w:right="1078"/>
      </w:pPr>
      <w:r>
        <w:rPr>
          <w:color w:val="1A1A1A"/>
        </w:rPr>
        <w:t xml:space="preserve">Breast Cancer Detection Using Deep </w:t>
      </w:r>
      <w:r>
        <w:rPr>
          <w:color w:val="1A1A1A"/>
          <w:spacing w:val="-2"/>
        </w:rPr>
        <w:t>Learning</w:t>
      </w:r>
    </w:p>
    <w:p w14:paraId="5226168B" w14:textId="77777777" w:rsidR="00EF177F" w:rsidRDefault="00EF177F">
      <w:pPr>
        <w:pStyle w:val="BodyText"/>
        <w:rPr>
          <w:b/>
          <w:sz w:val="36"/>
        </w:rPr>
      </w:pPr>
    </w:p>
    <w:p w14:paraId="1A3BAAFD" w14:textId="77777777" w:rsidR="00EF177F" w:rsidRDefault="00EF177F">
      <w:pPr>
        <w:pStyle w:val="BodyText"/>
        <w:rPr>
          <w:b/>
          <w:sz w:val="36"/>
        </w:rPr>
      </w:pPr>
    </w:p>
    <w:p w14:paraId="7E1B733D" w14:textId="77777777" w:rsidR="00EF177F" w:rsidRDefault="00EF177F">
      <w:pPr>
        <w:pStyle w:val="BodyText"/>
        <w:spacing w:before="228"/>
        <w:rPr>
          <w:b/>
          <w:sz w:val="36"/>
        </w:rPr>
      </w:pPr>
    </w:p>
    <w:p w14:paraId="7E20E85D" w14:textId="77777777" w:rsidR="00EF177F" w:rsidRDefault="00000000">
      <w:pPr>
        <w:tabs>
          <w:tab w:val="left" w:pos="4079"/>
        </w:tabs>
        <w:ind w:left="2379"/>
        <w:rPr>
          <w:sz w:val="24"/>
        </w:rPr>
      </w:pPr>
      <w:r>
        <w:rPr>
          <w:b/>
          <w:sz w:val="24"/>
        </w:rPr>
        <w:t xml:space="preserve">Submitted </w:t>
      </w:r>
      <w:r>
        <w:rPr>
          <w:b/>
          <w:spacing w:val="-5"/>
          <w:sz w:val="24"/>
        </w:rPr>
        <w:t>by:</w:t>
      </w:r>
      <w:r>
        <w:rPr>
          <w:b/>
          <w:sz w:val="24"/>
        </w:rPr>
        <w:tab/>
      </w:r>
      <w:proofErr w:type="spellStart"/>
      <w:r>
        <w:rPr>
          <w:sz w:val="24"/>
        </w:rPr>
        <w:t>Raimal</w:t>
      </w:r>
      <w:proofErr w:type="spellEnd"/>
      <w:r>
        <w:rPr>
          <w:sz w:val="24"/>
        </w:rPr>
        <w:t xml:space="preserve"> Raja </w:t>
      </w:r>
      <w:proofErr w:type="spellStart"/>
      <w:r>
        <w:rPr>
          <w:spacing w:val="-2"/>
          <w:sz w:val="24"/>
        </w:rPr>
        <w:t>Kolhi</w:t>
      </w:r>
      <w:proofErr w:type="spellEnd"/>
    </w:p>
    <w:p w14:paraId="4F7F25B4" w14:textId="77777777" w:rsidR="00EF177F" w:rsidRDefault="00000000">
      <w:pPr>
        <w:tabs>
          <w:tab w:val="left" w:pos="1439"/>
        </w:tabs>
        <w:spacing w:before="232"/>
        <w:ind w:right="445"/>
        <w:jc w:val="center"/>
        <w:rPr>
          <w:sz w:val="24"/>
        </w:rPr>
      </w:pPr>
      <w:r>
        <w:rPr>
          <w:b/>
          <w:spacing w:val="-2"/>
          <w:sz w:val="24"/>
        </w:rPr>
        <w:t>Supervisor:</w:t>
      </w:r>
      <w:r>
        <w:rPr>
          <w:b/>
          <w:sz w:val="24"/>
        </w:rPr>
        <w:tab/>
      </w:r>
      <w:r>
        <w:rPr>
          <w:sz w:val="24"/>
        </w:rPr>
        <w:t xml:space="preserve">Assistant Professor Dileep </w:t>
      </w:r>
      <w:r>
        <w:rPr>
          <w:spacing w:val="-2"/>
          <w:sz w:val="24"/>
        </w:rPr>
        <w:t>Kumar</w:t>
      </w:r>
    </w:p>
    <w:p w14:paraId="5BD65636" w14:textId="77777777" w:rsidR="00EF177F" w:rsidRDefault="00000000">
      <w:pPr>
        <w:tabs>
          <w:tab w:val="left" w:pos="4079"/>
        </w:tabs>
        <w:spacing w:before="232"/>
        <w:ind w:left="3280"/>
        <w:rPr>
          <w:sz w:val="24"/>
        </w:rPr>
      </w:pPr>
      <w:r>
        <w:rPr>
          <w:b/>
          <w:spacing w:val="-2"/>
          <w:sz w:val="24"/>
        </w:rPr>
        <w:t>Date:</w:t>
      </w:r>
      <w:r>
        <w:rPr>
          <w:b/>
          <w:sz w:val="24"/>
        </w:rPr>
        <w:tab/>
      </w:r>
      <w:r>
        <w:rPr>
          <w:sz w:val="24"/>
        </w:rPr>
        <w:t xml:space="preserve">31 January </w:t>
      </w:r>
      <w:r>
        <w:rPr>
          <w:spacing w:val="-4"/>
          <w:sz w:val="24"/>
        </w:rPr>
        <w:t>2026</w:t>
      </w:r>
    </w:p>
    <w:p w14:paraId="48B63E11" w14:textId="77777777" w:rsidR="00EF177F" w:rsidRDefault="00EF177F">
      <w:pPr>
        <w:rPr>
          <w:sz w:val="24"/>
        </w:rPr>
        <w:sectPr w:rsidR="00EF177F">
          <w:headerReference w:type="default" r:id="rId7"/>
          <w:footerReference w:type="default" r:id="rId8"/>
          <w:type w:val="continuous"/>
          <w:pgSz w:w="12240" w:h="15840"/>
          <w:pgMar w:top="1820" w:right="360" w:bottom="880" w:left="1440" w:header="0" w:footer="698" w:gutter="0"/>
          <w:pgNumType w:start="1"/>
          <w:cols w:space="720"/>
        </w:sectPr>
      </w:pPr>
    </w:p>
    <w:p w14:paraId="1277F3F6" w14:textId="77777777" w:rsidR="00EF177F" w:rsidRDefault="00000000">
      <w:pPr>
        <w:pStyle w:val="Heading1"/>
        <w:ind w:left="120" w:firstLine="0"/>
      </w:pPr>
      <w:bookmarkStart w:id="0" w:name="_TOC_250016"/>
      <w:bookmarkEnd w:id="0"/>
      <w:r>
        <w:rPr>
          <w:color w:val="1A1A1A"/>
          <w:spacing w:val="-2"/>
        </w:rPr>
        <w:lastRenderedPageBreak/>
        <w:t>ABSTRACT</w:t>
      </w:r>
    </w:p>
    <w:p w14:paraId="1ED6D96B" w14:textId="77777777" w:rsidR="00EF177F" w:rsidRDefault="00EF177F">
      <w:pPr>
        <w:pStyle w:val="BodyText"/>
        <w:spacing w:before="225"/>
        <w:rPr>
          <w:b/>
          <w:sz w:val="32"/>
        </w:rPr>
      </w:pPr>
    </w:p>
    <w:p w14:paraId="335FA86D" w14:textId="77777777" w:rsidR="00EF177F" w:rsidRDefault="00000000">
      <w:pPr>
        <w:pStyle w:val="BodyText"/>
        <w:spacing w:line="266" w:lineRule="auto"/>
        <w:ind w:left="120" w:right="1198"/>
        <w:jc w:val="both"/>
      </w:pPr>
      <w:r>
        <w:rPr>
          <w:color w:val="1A1A1A"/>
        </w:rPr>
        <w:t>Breast cancer is one of the leading causes of cancer-related deaths among women worldwide, with early detection being critical for successful treatment outcomes. Manual diagnosis of breast cancer from histopathology slides is time-consuming, labor-intensive, and prone to human error, creating a significant</w:t>
      </w:r>
      <w:r>
        <w:rPr>
          <w:color w:val="1A1A1A"/>
          <w:spacing w:val="-5"/>
        </w:rPr>
        <w:t xml:space="preserve"> </w:t>
      </w:r>
      <w:r>
        <w:rPr>
          <w:color w:val="1A1A1A"/>
        </w:rPr>
        <w:t>need</w:t>
      </w:r>
      <w:r>
        <w:rPr>
          <w:color w:val="1A1A1A"/>
          <w:spacing w:val="-5"/>
        </w:rPr>
        <w:t xml:space="preserve"> </w:t>
      </w:r>
      <w:r>
        <w:rPr>
          <w:color w:val="1A1A1A"/>
        </w:rPr>
        <w:t>for</w:t>
      </w:r>
      <w:r>
        <w:rPr>
          <w:color w:val="1A1A1A"/>
          <w:spacing w:val="-5"/>
        </w:rPr>
        <w:t xml:space="preserve"> </w:t>
      </w:r>
      <w:r>
        <w:rPr>
          <w:color w:val="1A1A1A"/>
        </w:rPr>
        <w:t>automated</w:t>
      </w:r>
      <w:r>
        <w:rPr>
          <w:color w:val="1A1A1A"/>
          <w:spacing w:val="-5"/>
        </w:rPr>
        <w:t xml:space="preserve"> </w:t>
      </w:r>
      <w:r>
        <w:rPr>
          <w:color w:val="1A1A1A"/>
        </w:rPr>
        <w:t>diagnostic</w:t>
      </w:r>
      <w:r>
        <w:rPr>
          <w:color w:val="1A1A1A"/>
          <w:spacing w:val="-5"/>
        </w:rPr>
        <w:t xml:space="preserve"> </w:t>
      </w:r>
      <w:r>
        <w:rPr>
          <w:color w:val="1A1A1A"/>
        </w:rPr>
        <w:t>solutions.</w:t>
      </w:r>
      <w:r>
        <w:rPr>
          <w:color w:val="1A1A1A"/>
          <w:spacing w:val="-5"/>
        </w:rPr>
        <w:t xml:space="preserve"> </w:t>
      </w:r>
      <w:r>
        <w:rPr>
          <w:color w:val="1A1A1A"/>
        </w:rPr>
        <w:t>This</w:t>
      </w:r>
      <w:r>
        <w:rPr>
          <w:color w:val="1A1A1A"/>
          <w:spacing w:val="-5"/>
        </w:rPr>
        <w:t xml:space="preserve"> </w:t>
      </w:r>
      <w:r>
        <w:rPr>
          <w:color w:val="1A1A1A"/>
        </w:rPr>
        <w:t>project</w:t>
      </w:r>
      <w:r>
        <w:rPr>
          <w:color w:val="1A1A1A"/>
          <w:spacing w:val="-5"/>
        </w:rPr>
        <w:t xml:space="preserve"> </w:t>
      </w:r>
      <w:r>
        <w:rPr>
          <w:color w:val="1A1A1A"/>
        </w:rPr>
        <w:t>addresses</w:t>
      </w:r>
      <w:r>
        <w:rPr>
          <w:color w:val="1A1A1A"/>
          <w:spacing w:val="-5"/>
        </w:rPr>
        <w:t xml:space="preserve"> </w:t>
      </w:r>
      <w:r>
        <w:rPr>
          <w:color w:val="1A1A1A"/>
        </w:rPr>
        <w:t>this</w:t>
      </w:r>
      <w:r>
        <w:rPr>
          <w:color w:val="1A1A1A"/>
          <w:spacing w:val="-5"/>
        </w:rPr>
        <w:t xml:space="preserve"> </w:t>
      </w:r>
      <w:r>
        <w:rPr>
          <w:color w:val="1A1A1A"/>
        </w:rPr>
        <w:t>challenge</w:t>
      </w:r>
      <w:r>
        <w:rPr>
          <w:color w:val="1A1A1A"/>
          <w:spacing w:val="-5"/>
        </w:rPr>
        <w:t xml:space="preserve"> </w:t>
      </w:r>
      <w:r>
        <w:rPr>
          <w:color w:val="1A1A1A"/>
        </w:rPr>
        <w:t>by</w:t>
      </w:r>
      <w:r>
        <w:rPr>
          <w:color w:val="1A1A1A"/>
          <w:spacing w:val="-5"/>
        </w:rPr>
        <w:t xml:space="preserve"> </w:t>
      </w:r>
      <w:r>
        <w:rPr>
          <w:color w:val="1A1A1A"/>
        </w:rPr>
        <w:t>developing an</w:t>
      </w:r>
      <w:r>
        <w:rPr>
          <w:color w:val="1A1A1A"/>
          <w:spacing w:val="-1"/>
        </w:rPr>
        <w:t xml:space="preserve"> </w:t>
      </w:r>
      <w:r>
        <w:rPr>
          <w:color w:val="1A1A1A"/>
        </w:rPr>
        <w:t>automated</w:t>
      </w:r>
      <w:r>
        <w:rPr>
          <w:color w:val="1A1A1A"/>
          <w:spacing w:val="-1"/>
        </w:rPr>
        <w:t xml:space="preserve"> </w:t>
      </w:r>
      <w:r>
        <w:rPr>
          <w:color w:val="1A1A1A"/>
        </w:rPr>
        <w:t>breast</w:t>
      </w:r>
      <w:r>
        <w:rPr>
          <w:color w:val="1A1A1A"/>
          <w:spacing w:val="-1"/>
        </w:rPr>
        <w:t xml:space="preserve"> </w:t>
      </w:r>
      <w:r>
        <w:rPr>
          <w:color w:val="1A1A1A"/>
        </w:rPr>
        <w:t>cancer</w:t>
      </w:r>
      <w:r>
        <w:rPr>
          <w:color w:val="1A1A1A"/>
          <w:spacing w:val="-1"/>
        </w:rPr>
        <w:t xml:space="preserve"> </w:t>
      </w:r>
      <w:r>
        <w:rPr>
          <w:color w:val="1A1A1A"/>
        </w:rPr>
        <w:t>detection</w:t>
      </w:r>
      <w:r>
        <w:rPr>
          <w:color w:val="1A1A1A"/>
          <w:spacing w:val="-1"/>
        </w:rPr>
        <w:t xml:space="preserve"> </w:t>
      </w:r>
      <w:r>
        <w:rPr>
          <w:color w:val="1A1A1A"/>
        </w:rPr>
        <w:t>system</w:t>
      </w:r>
      <w:r>
        <w:rPr>
          <w:color w:val="1A1A1A"/>
          <w:spacing w:val="-1"/>
        </w:rPr>
        <w:t xml:space="preserve"> </w:t>
      </w:r>
      <w:r>
        <w:rPr>
          <w:color w:val="1A1A1A"/>
        </w:rPr>
        <w:t>using</w:t>
      </w:r>
      <w:r>
        <w:rPr>
          <w:color w:val="1A1A1A"/>
          <w:spacing w:val="-1"/>
        </w:rPr>
        <w:t xml:space="preserve"> </w:t>
      </w:r>
      <w:r>
        <w:rPr>
          <w:color w:val="1A1A1A"/>
        </w:rPr>
        <w:t>deep</w:t>
      </w:r>
      <w:r>
        <w:rPr>
          <w:color w:val="1A1A1A"/>
          <w:spacing w:val="-1"/>
        </w:rPr>
        <w:t xml:space="preserve"> </w:t>
      </w:r>
      <w:r>
        <w:rPr>
          <w:color w:val="1A1A1A"/>
        </w:rPr>
        <w:t>learning</w:t>
      </w:r>
      <w:r>
        <w:rPr>
          <w:color w:val="1A1A1A"/>
          <w:spacing w:val="-1"/>
        </w:rPr>
        <w:t xml:space="preserve"> </w:t>
      </w:r>
      <w:r>
        <w:rPr>
          <w:color w:val="1A1A1A"/>
        </w:rPr>
        <w:t>techniques</w:t>
      </w:r>
      <w:r>
        <w:rPr>
          <w:color w:val="1A1A1A"/>
          <w:spacing w:val="-1"/>
        </w:rPr>
        <w:t xml:space="preserve"> </w:t>
      </w:r>
      <w:r>
        <w:rPr>
          <w:color w:val="1A1A1A"/>
        </w:rPr>
        <w:t>to</w:t>
      </w:r>
      <w:r>
        <w:rPr>
          <w:color w:val="1A1A1A"/>
          <w:spacing w:val="-1"/>
        </w:rPr>
        <w:t xml:space="preserve"> </w:t>
      </w:r>
      <w:r>
        <w:rPr>
          <w:color w:val="1A1A1A"/>
        </w:rPr>
        <w:t>classify</w:t>
      </w:r>
      <w:r>
        <w:rPr>
          <w:color w:val="1A1A1A"/>
          <w:spacing w:val="-1"/>
        </w:rPr>
        <w:t xml:space="preserve"> </w:t>
      </w:r>
      <w:r>
        <w:rPr>
          <w:color w:val="1A1A1A"/>
        </w:rPr>
        <w:t>Invasive</w:t>
      </w:r>
      <w:r>
        <w:rPr>
          <w:color w:val="1A1A1A"/>
          <w:spacing w:val="-1"/>
        </w:rPr>
        <w:t xml:space="preserve"> </w:t>
      </w:r>
      <w:r>
        <w:rPr>
          <w:color w:val="1A1A1A"/>
        </w:rPr>
        <w:t>Ductal Carcinoma (IDC) in breast histopathology images. The system leverages the EfficientNetB0 architecture through transfer learning, trained on the Breast Histopathology Images dataset containing over</w:t>
      </w:r>
      <w:r>
        <w:rPr>
          <w:color w:val="1A1A1A"/>
          <w:spacing w:val="-5"/>
        </w:rPr>
        <w:t xml:space="preserve"> </w:t>
      </w:r>
      <w:r>
        <w:rPr>
          <w:color w:val="1A1A1A"/>
        </w:rPr>
        <w:t>277,524</w:t>
      </w:r>
      <w:r>
        <w:rPr>
          <w:color w:val="1A1A1A"/>
          <w:spacing w:val="-5"/>
        </w:rPr>
        <w:t xml:space="preserve"> </w:t>
      </w:r>
      <w:r>
        <w:rPr>
          <w:color w:val="1A1A1A"/>
        </w:rPr>
        <w:t>images</w:t>
      </w:r>
      <w:r>
        <w:rPr>
          <w:color w:val="1A1A1A"/>
          <w:spacing w:val="-5"/>
        </w:rPr>
        <w:t xml:space="preserve"> </w:t>
      </w:r>
      <w:r>
        <w:rPr>
          <w:color w:val="1A1A1A"/>
        </w:rPr>
        <w:t>from</w:t>
      </w:r>
      <w:r>
        <w:rPr>
          <w:color w:val="1A1A1A"/>
          <w:spacing w:val="-5"/>
        </w:rPr>
        <w:t xml:space="preserve"> </w:t>
      </w:r>
      <w:r>
        <w:rPr>
          <w:color w:val="1A1A1A"/>
        </w:rPr>
        <w:t>Kaggle.</w:t>
      </w:r>
      <w:r>
        <w:rPr>
          <w:color w:val="1A1A1A"/>
          <w:spacing w:val="-5"/>
        </w:rPr>
        <w:t xml:space="preserve"> </w:t>
      </w:r>
      <w:r>
        <w:rPr>
          <w:color w:val="1A1A1A"/>
        </w:rPr>
        <w:t>The</w:t>
      </w:r>
      <w:r>
        <w:rPr>
          <w:color w:val="1A1A1A"/>
          <w:spacing w:val="-5"/>
        </w:rPr>
        <w:t xml:space="preserve"> </w:t>
      </w:r>
      <w:r>
        <w:rPr>
          <w:color w:val="1A1A1A"/>
        </w:rPr>
        <w:t>model</w:t>
      </w:r>
      <w:r>
        <w:rPr>
          <w:color w:val="1A1A1A"/>
          <w:spacing w:val="-5"/>
        </w:rPr>
        <w:t xml:space="preserve"> </w:t>
      </w:r>
      <w:r>
        <w:rPr>
          <w:color w:val="1A1A1A"/>
        </w:rPr>
        <w:t>was</w:t>
      </w:r>
      <w:r>
        <w:rPr>
          <w:color w:val="1A1A1A"/>
          <w:spacing w:val="-5"/>
        </w:rPr>
        <w:t xml:space="preserve"> </w:t>
      </w:r>
      <w:r>
        <w:rPr>
          <w:color w:val="1A1A1A"/>
        </w:rPr>
        <w:t>developed</w:t>
      </w:r>
      <w:r>
        <w:rPr>
          <w:color w:val="1A1A1A"/>
          <w:spacing w:val="-5"/>
        </w:rPr>
        <w:t xml:space="preserve"> </w:t>
      </w:r>
      <w:r>
        <w:rPr>
          <w:color w:val="1A1A1A"/>
        </w:rPr>
        <w:t>using</w:t>
      </w:r>
      <w:r>
        <w:rPr>
          <w:color w:val="1A1A1A"/>
          <w:spacing w:val="-5"/>
        </w:rPr>
        <w:t xml:space="preserve"> </w:t>
      </w:r>
      <w:r>
        <w:rPr>
          <w:color w:val="1A1A1A"/>
        </w:rPr>
        <w:t>a</w:t>
      </w:r>
      <w:r>
        <w:rPr>
          <w:color w:val="1A1A1A"/>
          <w:spacing w:val="-5"/>
        </w:rPr>
        <w:t xml:space="preserve"> </w:t>
      </w:r>
      <w:r>
        <w:rPr>
          <w:color w:val="1A1A1A"/>
        </w:rPr>
        <w:t>two-phase</w:t>
      </w:r>
      <w:r>
        <w:rPr>
          <w:color w:val="1A1A1A"/>
          <w:spacing w:val="-5"/>
        </w:rPr>
        <w:t xml:space="preserve"> </w:t>
      </w:r>
      <w:r>
        <w:rPr>
          <w:color w:val="1A1A1A"/>
        </w:rPr>
        <w:t>training</w:t>
      </w:r>
      <w:r>
        <w:rPr>
          <w:color w:val="1A1A1A"/>
          <w:spacing w:val="-5"/>
        </w:rPr>
        <w:t xml:space="preserve"> </w:t>
      </w:r>
      <w:r>
        <w:rPr>
          <w:color w:val="1A1A1A"/>
        </w:rPr>
        <w:t>approach:</w:t>
      </w:r>
      <w:r>
        <w:rPr>
          <w:color w:val="1A1A1A"/>
          <w:spacing w:val="-5"/>
        </w:rPr>
        <w:t xml:space="preserve"> </w:t>
      </w:r>
      <w:r>
        <w:rPr>
          <w:color w:val="1A1A1A"/>
        </w:rPr>
        <w:t xml:space="preserve">first training with a frozen base model for 6 epochs, followed by fine-tuning the last 30 layers with a reduced learning rate. Data augmentation techniques including rotation, flips, and zooming were applied to improve model generalization. The project was implemented in a cloud-based Google </w:t>
      </w:r>
      <w:proofErr w:type="spellStart"/>
      <w:r>
        <w:rPr>
          <w:color w:val="1A1A1A"/>
        </w:rPr>
        <w:t>Colab</w:t>
      </w:r>
      <w:proofErr w:type="spellEnd"/>
      <w:r>
        <w:rPr>
          <w:color w:val="1A1A1A"/>
        </w:rPr>
        <w:t xml:space="preserve"> environment for training and deployed locally using a Flask web framework. The final model achieved a test accuracy of 78.95% with an AUC score of 0.8552, demonstrating the potential for automated breast</w:t>
      </w:r>
      <w:r>
        <w:rPr>
          <w:color w:val="1A1A1A"/>
          <w:spacing w:val="-5"/>
        </w:rPr>
        <w:t xml:space="preserve"> </w:t>
      </w:r>
      <w:r>
        <w:rPr>
          <w:color w:val="1A1A1A"/>
        </w:rPr>
        <w:t>cancer</w:t>
      </w:r>
      <w:r>
        <w:rPr>
          <w:color w:val="1A1A1A"/>
          <w:spacing w:val="-5"/>
        </w:rPr>
        <w:t xml:space="preserve"> </w:t>
      </w:r>
      <w:r>
        <w:rPr>
          <w:color w:val="1A1A1A"/>
        </w:rPr>
        <w:t>detection.</w:t>
      </w:r>
      <w:r>
        <w:rPr>
          <w:color w:val="1A1A1A"/>
          <w:spacing w:val="-5"/>
        </w:rPr>
        <w:t xml:space="preserve"> </w:t>
      </w:r>
      <w:r>
        <w:rPr>
          <w:color w:val="1A1A1A"/>
        </w:rPr>
        <w:t>The</w:t>
      </w:r>
      <w:r>
        <w:rPr>
          <w:color w:val="1A1A1A"/>
          <w:spacing w:val="-5"/>
        </w:rPr>
        <w:t xml:space="preserve"> </w:t>
      </w:r>
      <w:r>
        <w:rPr>
          <w:color w:val="1A1A1A"/>
        </w:rPr>
        <w:t>web-based</w:t>
      </w:r>
      <w:r>
        <w:rPr>
          <w:color w:val="1A1A1A"/>
          <w:spacing w:val="-5"/>
        </w:rPr>
        <w:t xml:space="preserve"> </w:t>
      </w:r>
      <w:r>
        <w:rPr>
          <w:color w:val="1A1A1A"/>
        </w:rPr>
        <w:t>interface</w:t>
      </w:r>
      <w:r>
        <w:rPr>
          <w:color w:val="1A1A1A"/>
          <w:spacing w:val="-5"/>
        </w:rPr>
        <w:t xml:space="preserve"> </w:t>
      </w:r>
      <w:r>
        <w:rPr>
          <w:color w:val="1A1A1A"/>
        </w:rPr>
        <w:t>allows</w:t>
      </w:r>
      <w:r>
        <w:rPr>
          <w:color w:val="1A1A1A"/>
          <w:spacing w:val="-5"/>
        </w:rPr>
        <w:t xml:space="preserve"> </w:t>
      </w:r>
      <w:r>
        <w:rPr>
          <w:color w:val="1A1A1A"/>
        </w:rPr>
        <w:t>medical</w:t>
      </w:r>
      <w:r>
        <w:rPr>
          <w:color w:val="1A1A1A"/>
          <w:spacing w:val="-5"/>
        </w:rPr>
        <w:t xml:space="preserve"> </w:t>
      </w:r>
      <w:r>
        <w:rPr>
          <w:color w:val="1A1A1A"/>
        </w:rPr>
        <w:t>professionals</w:t>
      </w:r>
      <w:r>
        <w:rPr>
          <w:color w:val="1A1A1A"/>
          <w:spacing w:val="-5"/>
        </w:rPr>
        <w:t xml:space="preserve"> </w:t>
      </w:r>
      <w:r>
        <w:rPr>
          <w:color w:val="1A1A1A"/>
        </w:rPr>
        <w:t>to</w:t>
      </w:r>
      <w:r>
        <w:rPr>
          <w:color w:val="1A1A1A"/>
          <w:spacing w:val="-5"/>
        </w:rPr>
        <w:t xml:space="preserve"> </w:t>
      </w:r>
      <w:r>
        <w:rPr>
          <w:color w:val="1A1A1A"/>
        </w:rPr>
        <w:t>upload</w:t>
      </w:r>
      <w:r>
        <w:rPr>
          <w:color w:val="1A1A1A"/>
          <w:spacing w:val="-5"/>
        </w:rPr>
        <w:t xml:space="preserve"> </w:t>
      </w:r>
      <w:r>
        <w:rPr>
          <w:color w:val="1A1A1A"/>
        </w:rPr>
        <w:t>histopathology images and receive instant predictions with confidence levels, providing a practical tool for assisting in clinical diagnosis.</w:t>
      </w:r>
    </w:p>
    <w:p w14:paraId="77CD2D2B" w14:textId="77777777" w:rsidR="00EF177F" w:rsidRDefault="00EF177F">
      <w:pPr>
        <w:pStyle w:val="BodyText"/>
        <w:spacing w:line="266" w:lineRule="auto"/>
        <w:jc w:val="both"/>
        <w:sectPr w:rsidR="00EF177F">
          <w:pgSz w:w="12240" w:h="15840"/>
          <w:pgMar w:top="1520" w:right="360" w:bottom="880" w:left="1440" w:header="0" w:footer="698" w:gutter="0"/>
          <w:cols w:space="720"/>
        </w:sectPr>
      </w:pPr>
    </w:p>
    <w:p w14:paraId="154AC714" w14:textId="77777777" w:rsidR="00EF177F" w:rsidRDefault="00000000">
      <w:pPr>
        <w:pStyle w:val="Heading1"/>
        <w:ind w:left="120" w:firstLine="0"/>
      </w:pPr>
      <w:bookmarkStart w:id="1" w:name="_TOC_250015"/>
      <w:r>
        <w:rPr>
          <w:color w:val="1A1A1A"/>
        </w:rPr>
        <w:lastRenderedPageBreak/>
        <w:t xml:space="preserve">TABLE OF </w:t>
      </w:r>
      <w:bookmarkEnd w:id="1"/>
      <w:r>
        <w:rPr>
          <w:color w:val="1A1A1A"/>
          <w:spacing w:val="-2"/>
        </w:rPr>
        <w:t>CONTENTS</w:t>
      </w:r>
    </w:p>
    <w:sdt>
      <w:sdtPr>
        <w:id w:val="-788659904"/>
        <w:docPartObj>
          <w:docPartGallery w:val="Table of Contents"/>
          <w:docPartUnique/>
        </w:docPartObj>
      </w:sdtPr>
      <w:sdtContent>
        <w:p w14:paraId="085FC97A" w14:textId="24943B84" w:rsidR="00EF177F" w:rsidRDefault="00000000" w:rsidP="00FB5E4A">
          <w:pPr>
            <w:pStyle w:val="TOC1"/>
            <w:tabs>
              <w:tab w:val="right" w:pos="8735"/>
            </w:tabs>
            <w:spacing w:before="653"/>
          </w:pPr>
          <w:hyperlink w:anchor="_TOC_250014" w:history="1">
            <w:r>
              <w:t>List of Figures</w:t>
            </w:r>
            <w:r>
              <w:t xml:space="preserve"> </w:t>
            </w:r>
            <w:r>
              <w:t xml:space="preserve">and </w:t>
            </w:r>
            <w:r>
              <w:rPr>
                <w:spacing w:val="-2"/>
              </w:rPr>
              <w:t>Tables</w:t>
            </w:r>
            <w:r>
              <w:tab/>
            </w:r>
            <w:r>
              <w:rPr>
                <w:spacing w:val="-10"/>
              </w:rPr>
              <w:t>4</w:t>
            </w:r>
          </w:hyperlink>
        </w:p>
        <w:p w14:paraId="5DC109B6" w14:textId="77777777" w:rsidR="00EF177F" w:rsidRDefault="00000000">
          <w:pPr>
            <w:pStyle w:val="TOC1"/>
            <w:numPr>
              <w:ilvl w:val="0"/>
              <w:numId w:val="2"/>
            </w:numPr>
            <w:tabs>
              <w:tab w:val="left" w:pos="844"/>
              <w:tab w:val="right" w:pos="8735"/>
            </w:tabs>
          </w:pPr>
          <w:hyperlink w:anchor="_TOC_250013" w:history="1">
            <w:r>
              <w:t xml:space="preserve">Project </w:t>
            </w:r>
            <w:r>
              <w:rPr>
                <w:spacing w:val="-2"/>
              </w:rPr>
              <w:t>Overview</w:t>
            </w:r>
            <w:r>
              <w:tab/>
            </w:r>
            <w:r>
              <w:rPr>
                <w:spacing w:val="-10"/>
              </w:rPr>
              <w:t>5</w:t>
            </w:r>
          </w:hyperlink>
        </w:p>
        <w:p w14:paraId="519E7464" w14:textId="77777777" w:rsidR="00EF177F" w:rsidRDefault="00000000">
          <w:pPr>
            <w:pStyle w:val="TOC1"/>
            <w:numPr>
              <w:ilvl w:val="0"/>
              <w:numId w:val="2"/>
            </w:numPr>
            <w:tabs>
              <w:tab w:val="left" w:pos="844"/>
              <w:tab w:val="right" w:pos="8735"/>
            </w:tabs>
          </w:pPr>
          <w:hyperlink w:anchor="_TOC_250012" w:history="1">
            <w:r>
              <w:rPr>
                <w:spacing w:val="-2"/>
              </w:rPr>
              <w:t>Introduction</w:t>
            </w:r>
            <w:r>
              <w:tab/>
            </w:r>
            <w:r>
              <w:rPr>
                <w:spacing w:val="-10"/>
              </w:rPr>
              <w:t>5</w:t>
            </w:r>
          </w:hyperlink>
        </w:p>
        <w:p w14:paraId="46E40209" w14:textId="77777777" w:rsidR="00EF177F" w:rsidRDefault="00000000">
          <w:pPr>
            <w:pStyle w:val="TOC2"/>
            <w:numPr>
              <w:ilvl w:val="1"/>
              <w:numId w:val="2"/>
            </w:numPr>
            <w:tabs>
              <w:tab w:val="left" w:pos="1174"/>
              <w:tab w:val="right" w:pos="8735"/>
            </w:tabs>
          </w:pPr>
          <w:hyperlink w:anchor="_TOC_250011" w:history="1">
            <w:r>
              <w:t xml:space="preserve">Problem </w:t>
            </w:r>
            <w:r>
              <w:rPr>
                <w:spacing w:val="-2"/>
              </w:rPr>
              <w:t>Statement</w:t>
            </w:r>
            <w:r>
              <w:tab/>
            </w:r>
            <w:r>
              <w:rPr>
                <w:spacing w:val="-10"/>
              </w:rPr>
              <w:t>5</w:t>
            </w:r>
          </w:hyperlink>
        </w:p>
        <w:p w14:paraId="342EE7B7" w14:textId="77777777" w:rsidR="00EF177F" w:rsidRDefault="00000000">
          <w:pPr>
            <w:pStyle w:val="TOC2"/>
            <w:numPr>
              <w:ilvl w:val="1"/>
              <w:numId w:val="2"/>
            </w:numPr>
            <w:tabs>
              <w:tab w:val="left" w:pos="1174"/>
              <w:tab w:val="right" w:pos="8735"/>
            </w:tabs>
          </w:pPr>
          <w:hyperlink w:anchor="_TOC_250010" w:history="1">
            <w:r>
              <w:rPr>
                <w:spacing w:val="-2"/>
              </w:rPr>
              <w:t>Solution</w:t>
            </w:r>
            <w:r>
              <w:tab/>
            </w:r>
            <w:r>
              <w:rPr>
                <w:spacing w:val="-10"/>
              </w:rPr>
              <w:t>5</w:t>
            </w:r>
          </w:hyperlink>
        </w:p>
        <w:p w14:paraId="067C2629" w14:textId="77777777" w:rsidR="00EF177F" w:rsidRDefault="00000000">
          <w:pPr>
            <w:pStyle w:val="TOC1"/>
            <w:numPr>
              <w:ilvl w:val="0"/>
              <w:numId w:val="2"/>
            </w:numPr>
            <w:tabs>
              <w:tab w:val="left" w:pos="844"/>
              <w:tab w:val="right" w:pos="8735"/>
            </w:tabs>
          </w:pPr>
          <w:hyperlink w:anchor="_TOC_250009" w:history="1">
            <w:r>
              <w:t xml:space="preserve">Environment </w:t>
            </w:r>
            <w:r>
              <w:rPr>
                <w:spacing w:val="-2"/>
              </w:rPr>
              <w:t>Setup</w:t>
            </w:r>
            <w:r>
              <w:tab/>
            </w:r>
            <w:r>
              <w:rPr>
                <w:spacing w:val="-10"/>
              </w:rPr>
              <w:t>6</w:t>
            </w:r>
          </w:hyperlink>
        </w:p>
        <w:p w14:paraId="63D09BBB" w14:textId="77777777" w:rsidR="00EF177F" w:rsidRDefault="00000000">
          <w:pPr>
            <w:pStyle w:val="TOC2"/>
            <w:numPr>
              <w:ilvl w:val="1"/>
              <w:numId w:val="2"/>
            </w:numPr>
            <w:tabs>
              <w:tab w:val="left" w:pos="1174"/>
              <w:tab w:val="right" w:pos="8735"/>
            </w:tabs>
            <w:spacing w:before="192"/>
          </w:pPr>
          <w:hyperlink w:anchor="_TOC_250008" w:history="1">
            <w:r>
              <w:t xml:space="preserve">Kaggle </w:t>
            </w:r>
            <w:r>
              <w:rPr>
                <w:spacing w:val="-5"/>
              </w:rPr>
              <w:t>API</w:t>
            </w:r>
            <w:r>
              <w:tab/>
            </w:r>
            <w:r>
              <w:rPr>
                <w:spacing w:val="-10"/>
              </w:rPr>
              <w:t>6</w:t>
            </w:r>
          </w:hyperlink>
        </w:p>
        <w:p w14:paraId="54F32E8C" w14:textId="77777777" w:rsidR="00EF177F" w:rsidRDefault="00000000">
          <w:pPr>
            <w:pStyle w:val="TOC2"/>
            <w:numPr>
              <w:ilvl w:val="1"/>
              <w:numId w:val="2"/>
            </w:numPr>
            <w:tabs>
              <w:tab w:val="left" w:pos="1174"/>
              <w:tab w:val="right" w:pos="8735"/>
            </w:tabs>
          </w:pPr>
          <w:hyperlink w:anchor="_TOC_250007" w:history="1">
            <w:r>
              <w:t xml:space="preserve">Cloud Development (Google </w:t>
            </w:r>
            <w:proofErr w:type="spellStart"/>
            <w:r>
              <w:rPr>
                <w:spacing w:val="-2"/>
              </w:rPr>
              <w:t>Col</w:t>
            </w:r>
            <w:r>
              <w:rPr>
                <w:spacing w:val="-2"/>
              </w:rPr>
              <w:t>a</w:t>
            </w:r>
            <w:r>
              <w:rPr>
                <w:spacing w:val="-2"/>
              </w:rPr>
              <w:t>b</w:t>
            </w:r>
            <w:proofErr w:type="spellEnd"/>
            <w:r>
              <w:rPr>
                <w:spacing w:val="-2"/>
              </w:rPr>
              <w:t>)</w:t>
            </w:r>
            <w:r>
              <w:tab/>
            </w:r>
            <w:r>
              <w:rPr>
                <w:spacing w:val="-10"/>
              </w:rPr>
              <w:t>6</w:t>
            </w:r>
          </w:hyperlink>
        </w:p>
        <w:p w14:paraId="104D93FE" w14:textId="77777777" w:rsidR="00EF177F" w:rsidRDefault="00000000">
          <w:pPr>
            <w:pStyle w:val="TOC2"/>
            <w:numPr>
              <w:ilvl w:val="1"/>
              <w:numId w:val="2"/>
            </w:numPr>
            <w:tabs>
              <w:tab w:val="left" w:pos="1174"/>
              <w:tab w:val="right" w:pos="8735"/>
            </w:tabs>
          </w:pPr>
          <w:hyperlink w:anchor="_TOC_250006" w:history="1">
            <w:r>
              <w:t xml:space="preserve">Local Development (Flask </w:t>
            </w:r>
            <w:r>
              <w:rPr>
                <w:spacing w:val="-4"/>
              </w:rPr>
              <w:t>App)</w:t>
            </w:r>
            <w:r>
              <w:tab/>
            </w:r>
            <w:r>
              <w:rPr>
                <w:spacing w:val="-10"/>
              </w:rPr>
              <w:t>7</w:t>
            </w:r>
          </w:hyperlink>
        </w:p>
        <w:p w14:paraId="0B3336AB" w14:textId="77777777" w:rsidR="00EF177F" w:rsidRDefault="00000000">
          <w:pPr>
            <w:pStyle w:val="TOC1"/>
            <w:numPr>
              <w:ilvl w:val="0"/>
              <w:numId w:val="2"/>
            </w:numPr>
            <w:tabs>
              <w:tab w:val="left" w:pos="844"/>
              <w:tab w:val="right" w:pos="8735"/>
            </w:tabs>
          </w:pPr>
          <w:hyperlink w:anchor="_TOC_250005" w:history="1">
            <w:r>
              <w:rPr>
                <w:spacing w:val="-2"/>
              </w:rPr>
              <w:t>Implementation</w:t>
            </w:r>
            <w:r>
              <w:tab/>
            </w:r>
            <w:r>
              <w:rPr>
                <w:spacing w:val="-10"/>
              </w:rPr>
              <w:t>8</w:t>
            </w:r>
          </w:hyperlink>
        </w:p>
        <w:p w14:paraId="46C4E4DC" w14:textId="77777777" w:rsidR="00EF177F" w:rsidRDefault="00000000">
          <w:pPr>
            <w:pStyle w:val="TOC2"/>
            <w:numPr>
              <w:ilvl w:val="1"/>
              <w:numId w:val="2"/>
            </w:numPr>
            <w:tabs>
              <w:tab w:val="left" w:pos="1174"/>
              <w:tab w:val="right" w:pos="8735"/>
            </w:tabs>
          </w:pPr>
          <w:r>
            <w:t xml:space="preserve">Data Preprocessing and </w:t>
          </w:r>
          <w:r>
            <w:rPr>
              <w:spacing w:val="-2"/>
            </w:rPr>
            <w:t>Training</w:t>
          </w:r>
          <w:r>
            <w:tab/>
          </w:r>
          <w:r>
            <w:rPr>
              <w:spacing w:val="-10"/>
            </w:rPr>
            <w:t>8</w:t>
          </w:r>
        </w:p>
        <w:p w14:paraId="0A8CA23E" w14:textId="77777777" w:rsidR="00EF177F" w:rsidRDefault="00000000">
          <w:pPr>
            <w:pStyle w:val="TOC2"/>
            <w:numPr>
              <w:ilvl w:val="1"/>
              <w:numId w:val="2"/>
            </w:numPr>
            <w:tabs>
              <w:tab w:val="left" w:pos="1174"/>
              <w:tab w:val="right" w:pos="8735"/>
            </w:tabs>
          </w:pPr>
          <w:hyperlink w:anchor="_TOC_250004" w:history="1">
            <w:r>
              <w:t xml:space="preserve">Local Deployment </w:t>
            </w:r>
            <w:r>
              <w:rPr>
                <w:spacing w:val="-2"/>
              </w:rPr>
              <w:t>Structure</w:t>
            </w:r>
            <w:r>
              <w:tab/>
            </w:r>
            <w:r>
              <w:rPr>
                <w:spacing w:val="-10"/>
              </w:rPr>
              <w:t>9</w:t>
            </w:r>
          </w:hyperlink>
        </w:p>
        <w:p w14:paraId="5038E197" w14:textId="77777777" w:rsidR="00EF177F" w:rsidRDefault="00000000">
          <w:pPr>
            <w:pStyle w:val="TOC1"/>
            <w:numPr>
              <w:ilvl w:val="0"/>
              <w:numId w:val="2"/>
            </w:numPr>
            <w:tabs>
              <w:tab w:val="left" w:pos="844"/>
              <w:tab w:val="right" w:pos="8735"/>
            </w:tabs>
          </w:pPr>
          <w:hyperlink w:anchor="_TOC_250003" w:history="1">
            <w:r>
              <w:t xml:space="preserve">Results and </w:t>
            </w:r>
            <w:r>
              <w:rPr>
                <w:spacing w:val="-2"/>
              </w:rPr>
              <w:t>Dashboard</w:t>
            </w:r>
            <w:r>
              <w:tab/>
            </w:r>
            <w:r>
              <w:rPr>
                <w:spacing w:val="-10"/>
              </w:rPr>
              <w:t>9</w:t>
            </w:r>
          </w:hyperlink>
        </w:p>
        <w:p w14:paraId="3133391F" w14:textId="77777777" w:rsidR="00EF177F" w:rsidRDefault="00000000">
          <w:pPr>
            <w:pStyle w:val="TOC2"/>
            <w:numPr>
              <w:ilvl w:val="1"/>
              <w:numId w:val="2"/>
            </w:numPr>
            <w:tabs>
              <w:tab w:val="left" w:pos="1174"/>
              <w:tab w:val="right" w:pos="8735"/>
            </w:tabs>
          </w:pPr>
          <w:hyperlink w:anchor="_TOC_250002" w:history="1">
            <w:r>
              <w:t xml:space="preserve">Performance </w:t>
            </w:r>
            <w:r>
              <w:rPr>
                <w:spacing w:val="-2"/>
              </w:rPr>
              <w:t>Metrics</w:t>
            </w:r>
            <w:r>
              <w:tab/>
            </w:r>
            <w:r>
              <w:rPr>
                <w:spacing w:val="-10"/>
              </w:rPr>
              <w:t>9</w:t>
            </w:r>
          </w:hyperlink>
        </w:p>
        <w:p w14:paraId="152316E2" w14:textId="77777777" w:rsidR="00EF177F" w:rsidRDefault="00000000">
          <w:pPr>
            <w:pStyle w:val="TOC2"/>
            <w:numPr>
              <w:ilvl w:val="1"/>
              <w:numId w:val="2"/>
            </w:numPr>
            <w:tabs>
              <w:tab w:val="left" w:pos="1174"/>
              <w:tab w:val="right" w:pos="8735"/>
            </w:tabs>
          </w:pPr>
          <w:hyperlink w:anchor="_TOC_250001" w:history="1">
            <w:r>
              <w:t xml:space="preserve">Web </w:t>
            </w:r>
            <w:r>
              <w:rPr>
                <w:spacing w:val="-2"/>
              </w:rPr>
              <w:t>Interface</w:t>
            </w:r>
            <w:r>
              <w:tab/>
            </w:r>
            <w:r>
              <w:rPr>
                <w:spacing w:val="-5"/>
              </w:rPr>
              <w:t>10</w:t>
            </w:r>
          </w:hyperlink>
        </w:p>
        <w:p w14:paraId="7E318D8D" w14:textId="77777777" w:rsidR="00EF177F" w:rsidRDefault="00000000">
          <w:pPr>
            <w:pStyle w:val="TOC1"/>
            <w:numPr>
              <w:ilvl w:val="0"/>
              <w:numId w:val="2"/>
            </w:numPr>
            <w:tabs>
              <w:tab w:val="left" w:pos="844"/>
              <w:tab w:val="right" w:pos="8735"/>
            </w:tabs>
          </w:pPr>
          <w:hyperlink w:anchor="_TOC_250000" w:history="1">
            <w:r>
              <w:t xml:space="preserve">Component </w:t>
            </w:r>
            <w:r>
              <w:rPr>
                <w:spacing w:val="-2"/>
              </w:rPr>
              <w:t>Versions</w:t>
            </w:r>
            <w:r>
              <w:tab/>
            </w:r>
            <w:r>
              <w:rPr>
                <w:spacing w:val="-5"/>
              </w:rPr>
              <w:t>10</w:t>
            </w:r>
          </w:hyperlink>
        </w:p>
      </w:sdtContent>
    </w:sdt>
    <w:p w14:paraId="4E1055EE" w14:textId="77777777" w:rsidR="00EF177F" w:rsidRDefault="00000000">
      <w:pPr>
        <w:pStyle w:val="BodyText"/>
        <w:rPr>
          <w:sz w:val="8"/>
        </w:rPr>
      </w:pPr>
      <w:r>
        <w:rPr>
          <w:noProof/>
          <w:sz w:val="8"/>
        </w:rPr>
        <mc:AlternateContent>
          <mc:Choice Requires="wps">
            <w:drawing>
              <wp:anchor distT="0" distB="0" distL="0" distR="0" simplePos="0" relativeHeight="487587840" behindDoc="1" locked="0" layoutInCell="1" allowOverlap="1" wp14:anchorId="500418AE" wp14:editId="48339F81">
                <wp:simplePos x="0" y="0"/>
                <wp:positionH relativeFrom="page">
                  <wp:posOffset>1234439</wp:posOffset>
                </wp:positionH>
                <wp:positionV relativeFrom="paragraph">
                  <wp:posOffset>73655</wp:posOffset>
                </wp:positionV>
                <wp:extent cx="53035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3520" cy="1270"/>
                        </a:xfrm>
                        <a:custGeom>
                          <a:avLst/>
                          <a:gdLst/>
                          <a:ahLst/>
                          <a:cxnLst/>
                          <a:rect l="l" t="t" r="r" b="b"/>
                          <a:pathLst>
                            <a:path w="5303520">
                              <a:moveTo>
                                <a:pt x="0" y="0"/>
                              </a:moveTo>
                              <a:lnTo>
                                <a:pt x="5303520" y="0"/>
                              </a:lnTo>
                            </a:path>
                          </a:pathLst>
                        </a:custGeom>
                        <a:ln w="635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11624226" id="Graphic 2" o:spid="_x0000_s1026" style="position:absolute;margin-left:97.2pt;margin-top:5.8pt;width:417.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03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" path="m,l5303520,e" filled="f" strokecolor="gray" strokeweight=".5pt">
                <v:path arrowok="t"/>
                <w10:wrap type="topAndBottom" anchorx="page"/>
              </v:shape>
            </w:pict>
          </mc:Fallback>
        </mc:AlternateContent>
      </w:r>
    </w:p>
    <w:p w14:paraId="63BD611A" w14:textId="77777777" w:rsidR="00EF177F" w:rsidRDefault="00EF177F">
      <w:pPr>
        <w:pStyle w:val="BodyText"/>
        <w:rPr>
          <w:sz w:val="8"/>
        </w:rPr>
        <w:sectPr w:rsidR="00EF177F">
          <w:pgSz w:w="12240" w:h="15840"/>
          <w:pgMar w:top="1520" w:right="360" w:bottom="880" w:left="1440" w:header="0" w:footer="698" w:gutter="0"/>
          <w:cols w:space="720"/>
        </w:sectPr>
      </w:pPr>
    </w:p>
    <w:p w14:paraId="734313E2" w14:textId="77777777" w:rsidR="00EF177F" w:rsidRDefault="00000000">
      <w:pPr>
        <w:pStyle w:val="Heading1"/>
        <w:ind w:left="120" w:firstLine="0"/>
      </w:pPr>
      <w:bookmarkStart w:id="2" w:name="_TOC_250014"/>
      <w:r>
        <w:rPr>
          <w:color w:val="1A1A1A"/>
        </w:rPr>
        <w:lastRenderedPageBreak/>
        <w:t xml:space="preserve">LIST OF FIGURES AND </w:t>
      </w:r>
      <w:bookmarkEnd w:id="2"/>
      <w:r>
        <w:rPr>
          <w:color w:val="1A1A1A"/>
          <w:spacing w:val="-2"/>
        </w:rPr>
        <w:t>TABLES</w:t>
      </w:r>
    </w:p>
    <w:p w14:paraId="6F5EC573" w14:textId="77777777" w:rsidR="00EF177F" w:rsidRDefault="00EF177F">
      <w:pPr>
        <w:pStyle w:val="BodyText"/>
        <w:rPr>
          <w:b/>
          <w:sz w:val="32"/>
        </w:rPr>
      </w:pPr>
    </w:p>
    <w:p w14:paraId="21C9D2D4" w14:textId="77777777" w:rsidR="00EF177F" w:rsidRDefault="00EF177F">
      <w:pPr>
        <w:pStyle w:val="BodyText"/>
        <w:spacing w:before="19"/>
        <w:rPr>
          <w:b/>
          <w:sz w:val="32"/>
        </w:rPr>
      </w:pPr>
    </w:p>
    <w:p w14:paraId="56A9C0D8" w14:textId="77777777" w:rsidR="00EF177F" w:rsidRDefault="00000000">
      <w:pPr>
        <w:pStyle w:val="Heading4"/>
      </w:pPr>
      <w:r>
        <w:rPr>
          <w:color w:val="1A1A1A"/>
          <w:spacing w:val="-2"/>
        </w:rPr>
        <w:t>Tables</w:t>
      </w:r>
    </w:p>
    <w:p w14:paraId="4957F04A" w14:textId="77777777" w:rsidR="00EF177F" w:rsidRDefault="00EF177F">
      <w:pPr>
        <w:pStyle w:val="BodyText"/>
        <w:spacing w:before="2"/>
        <w:rPr>
          <w:b/>
          <w:sz w:val="20"/>
        </w:rPr>
      </w:pPr>
    </w:p>
    <w:tbl>
      <w:tblPr>
        <w:tblW w:w="0" w:type="auto"/>
        <w:tblInd w:w="581" w:type="dxa"/>
        <w:tblLayout w:type="fixed"/>
        <w:tblCellMar>
          <w:left w:w="0" w:type="dxa"/>
          <w:right w:w="0" w:type="dxa"/>
        </w:tblCellMar>
        <w:tblLook w:val="01E0" w:firstRow="1" w:lastRow="1" w:firstColumn="1" w:lastColumn="1" w:noHBand="0" w:noVBand="0"/>
      </w:tblPr>
      <w:tblGrid>
        <w:gridCol w:w="989"/>
        <w:gridCol w:w="4944"/>
        <w:gridCol w:w="2277"/>
      </w:tblGrid>
      <w:tr w:rsidR="00EF177F" w14:paraId="3A33CBB6" w14:textId="77777777">
        <w:trPr>
          <w:trHeight w:val="343"/>
        </w:trPr>
        <w:tc>
          <w:tcPr>
            <w:tcW w:w="989" w:type="dxa"/>
          </w:tcPr>
          <w:p w14:paraId="4DAA2E35" w14:textId="77777777" w:rsidR="00EF177F" w:rsidRDefault="00000000">
            <w:pPr>
              <w:pStyle w:val="TableParagraph"/>
              <w:spacing w:before="0" w:line="244" w:lineRule="exact"/>
              <w:ind w:left="50"/>
            </w:pPr>
            <w:r>
              <w:t xml:space="preserve">Table </w:t>
            </w:r>
            <w:r>
              <w:rPr>
                <w:spacing w:val="-5"/>
              </w:rPr>
              <w:t>1:</w:t>
            </w:r>
          </w:p>
        </w:tc>
        <w:tc>
          <w:tcPr>
            <w:tcW w:w="4944" w:type="dxa"/>
          </w:tcPr>
          <w:p w14:paraId="14BB939A" w14:textId="77777777" w:rsidR="00EF177F" w:rsidRDefault="00000000">
            <w:pPr>
              <w:pStyle w:val="TableParagraph"/>
              <w:spacing w:before="0" w:line="244" w:lineRule="exact"/>
              <w:ind w:left="213"/>
            </w:pPr>
            <w:r>
              <w:t xml:space="preserve">Project </w:t>
            </w:r>
            <w:r>
              <w:rPr>
                <w:spacing w:val="-2"/>
              </w:rPr>
              <w:t>Information</w:t>
            </w:r>
          </w:p>
        </w:tc>
        <w:tc>
          <w:tcPr>
            <w:tcW w:w="2277" w:type="dxa"/>
          </w:tcPr>
          <w:p w14:paraId="7B1A4772" w14:textId="77777777" w:rsidR="00EF177F" w:rsidRDefault="00000000">
            <w:pPr>
              <w:pStyle w:val="TableParagraph"/>
              <w:spacing w:before="0" w:line="244" w:lineRule="exact"/>
              <w:ind w:left="0" w:right="47"/>
              <w:jc w:val="right"/>
            </w:pPr>
            <w:r>
              <w:rPr>
                <w:spacing w:val="-10"/>
              </w:rPr>
              <w:t>5</w:t>
            </w:r>
          </w:p>
        </w:tc>
      </w:tr>
      <w:tr w:rsidR="00EF177F" w14:paraId="7D89497A" w14:textId="77777777">
        <w:trPr>
          <w:trHeight w:val="444"/>
        </w:trPr>
        <w:tc>
          <w:tcPr>
            <w:tcW w:w="989" w:type="dxa"/>
          </w:tcPr>
          <w:p w14:paraId="701AE326" w14:textId="77777777" w:rsidR="00EF177F" w:rsidRDefault="00000000">
            <w:pPr>
              <w:pStyle w:val="TableParagraph"/>
              <w:spacing w:before="91"/>
              <w:ind w:left="50"/>
            </w:pPr>
            <w:r>
              <w:t xml:space="preserve">Table </w:t>
            </w:r>
            <w:r>
              <w:rPr>
                <w:spacing w:val="-5"/>
              </w:rPr>
              <w:t>2:</w:t>
            </w:r>
          </w:p>
        </w:tc>
        <w:tc>
          <w:tcPr>
            <w:tcW w:w="4944" w:type="dxa"/>
          </w:tcPr>
          <w:p w14:paraId="5289276F" w14:textId="77777777" w:rsidR="00EF177F" w:rsidRDefault="00000000">
            <w:pPr>
              <w:pStyle w:val="TableParagraph"/>
              <w:spacing w:before="91"/>
              <w:ind w:left="213"/>
            </w:pPr>
            <w:r>
              <w:t xml:space="preserve">Cloud Storage </w:t>
            </w:r>
            <w:r>
              <w:rPr>
                <w:spacing w:val="-2"/>
              </w:rPr>
              <w:t>Structure</w:t>
            </w:r>
          </w:p>
        </w:tc>
        <w:tc>
          <w:tcPr>
            <w:tcW w:w="2277" w:type="dxa"/>
          </w:tcPr>
          <w:p w14:paraId="72BAA643" w14:textId="77777777" w:rsidR="00EF177F" w:rsidRDefault="00000000">
            <w:pPr>
              <w:pStyle w:val="TableParagraph"/>
              <w:spacing w:before="91"/>
              <w:ind w:left="0" w:right="47"/>
              <w:jc w:val="right"/>
            </w:pPr>
            <w:r>
              <w:rPr>
                <w:spacing w:val="-10"/>
              </w:rPr>
              <w:t>7</w:t>
            </w:r>
          </w:p>
        </w:tc>
      </w:tr>
      <w:tr w:rsidR="00EF177F" w14:paraId="7F8B7674" w14:textId="77777777">
        <w:trPr>
          <w:trHeight w:val="444"/>
        </w:trPr>
        <w:tc>
          <w:tcPr>
            <w:tcW w:w="989" w:type="dxa"/>
          </w:tcPr>
          <w:p w14:paraId="16D4D851" w14:textId="77777777" w:rsidR="00EF177F" w:rsidRDefault="00000000">
            <w:pPr>
              <w:pStyle w:val="TableParagraph"/>
              <w:spacing w:before="91"/>
              <w:ind w:left="50"/>
            </w:pPr>
            <w:r>
              <w:t xml:space="preserve">Table </w:t>
            </w:r>
            <w:r>
              <w:rPr>
                <w:spacing w:val="-5"/>
              </w:rPr>
              <w:t>3:</w:t>
            </w:r>
          </w:p>
        </w:tc>
        <w:tc>
          <w:tcPr>
            <w:tcW w:w="4944" w:type="dxa"/>
          </w:tcPr>
          <w:p w14:paraId="7E7B4CCD" w14:textId="77777777" w:rsidR="00EF177F" w:rsidRDefault="00000000">
            <w:pPr>
              <w:pStyle w:val="TableParagraph"/>
              <w:spacing w:before="91"/>
              <w:ind w:left="213"/>
            </w:pPr>
            <w:r>
              <w:t xml:space="preserve">Local File Directory </w:t>
            </w:r>
            <w:r>
              <w:rPr>
                <w:spacing w:val="-2"/>
              </w:rPr>
              <w:t>Structure</w:t>
            </w:r>
          </w:p>
        </w:tc>
        <w:tc>
          <w:tcPr>
            <w:tcW w:w="2277" w:type="dxa"/>
          </w:tcPr>
          <w:p w14:paraId="5B3E4936" w14:textId="77777777" w:rsidR="00EF177F" w:rsidRDefault="00000000">
            <w:pPr>
              <w:pStyle w:val="TableParagraph"/>
              <w:spacing w:before="91"/>
              <w:ind w:left="0" w:right="47"/>
              <w:jc w:val="right"/>
            </w:pPr>
            <w:r>
              <w:rPr>
                <w:spacing w:val="-10"/>
              </w:rPr>
              <w:t>7</w:t>
            </w:r>
          </w:p>
        </w:tc>
      </w:tr>
      <w:tr w:rsidR="00EF177F" w14:paraId="3B85EB00" w14:textId="77777777">
        <w:trPr>
          <w:trHeight w:val="443"/>
        </w:trPr>
        <w:tc>
          <w:tcPr>
            <w:tcW w:w="989" w:type="dxa"/>
          </w:tcPr>
          <w:p w14:paraId="244C382E" w14:textId="77777777" w:rsidR="00EF177F" w:rsidRDefault="00000000">
            <w:pPr>
              <w:pStyle w:val="TableParagraph"/>
              <w:spacing w:before="91"/>
              <w:ind w:left="50"/>
            </w:pPr>
            <w:r>
              <w:t xml:space="preserve">Table </w:t>
            </w:r>
            <w:r>
              <w:rPr>
                <w:spacing w:val="-5"/>
              </w:rPr>
              <w:t>4:</w:t>
            </w:r>
          </w:p>
        </w:tc>
        <w:tc>
          <w:tcPr>
            <w:tcW w:w="4944" w:type="dxa"/>
          </w:tcPr>
          <w:p w14:paraId="1B13EFE4" w14:textId="77777777" w:rsidR="00EF177F" w:rsidRDefault="00000000">
            <w:pPr>
              <w:pStyle w:val="TableParagraph"/>
              <w:spacing w:before="91"/>
              <w:ind w:left="213"/>
            </w:pPr>
            <w:r>
              <w:t xml:space="preserve">Two-Phase Training </w:t>
            </w:r>
            <w:r>
              <w:rPr>
                <w:spacing w:val="-2"/>
              </w:rPr>
              <w:t>Approach</w:t>
            </w:r>
          </w:p>
        </w:tc>
        <w:tc>
          <w:tcPr>
            <w:tcW w:w="2277" w:type="dxa"/>
          </w:tcPr>
          <w:p w14:paraId="66E6B3A0" w14:textId="77777777" w:rsidR="00EF177F" w:rsidRDefault="00000000">
            <w:pPr>
              <w:pStyle w:val="TableParagraph"/>
              <w:spacing w:before="91"/>
              <w:ind w:left="0" w:right="47"/>
              <w:jc w:val="right"/>
            </w:pPr>
            <w:r>
              <w:rPr>
                <w:spacing w:val="-10"/>
              </w:rPr>
              <w:t>8</w:t>
            </w:r>
          </w:p>
        </w:tc>
      </w:tr>
      <w:tr w:rsidR="00EF177F" w14:paraId="20897C51" w14:textId="77777777">
        <w:trPr>
          <w:trHeight w:val="444"/>
        </w:trPr>
        <w:tc>
          <w:tcPr>
            <w:tcW w:w="989" w:type="dxa"/>
          </w:tcPr>
          <w:p w14:paraId="1B952BBB" w14:textId="77777777" w:rsidR="00EF177F" w:rsidRDefault="00000000">
            <w:pPr>
              <w:pStyle w:val="TableParagraph"/>
              <w:spacing w:before="91"/>
              <w:ind w:left="50"/>
            </w:pPr>
            <w:r>
              <w:t xml:space="preserve">Table </w:t>
            </w:r>
            <w:r>
              <w:rPr>
                <w:spacing w:val="-5"/>
              </w:rPr>
              <w:t>5:</w:t>
            </w:r>
          </w:p>
        </w:tc>
        <w:tc>
          <w:tcPr>
            <w:tcW w:w="4944" w:type="dxa"/>
          </w:tcPr>
          <w:p w14:paraId="44BB5869" w14:textId="77777777" w:rsidR="00EF177F" w:rsidRDefault="00000000">
            <w:pPr>
              <w:pStyle w:val="TableParagraph"/>
              <w:spacing w:before="91"/>
              <w:ind w:left="213"/>
            </w:pPr>
            <w:r>
              <w:t xml:space="preserve">Performance </w:t>
            </w:r>
            <w:r>
              <w:rPr>
                <w:spacing w:val="-2"/>
              </w:rPr>
              <w:t>Metrics</w:t>
            </w:r>
          </w:p>
        </w:tc>
        <w:tc>
          <w:tcPr>
            <w:tcW w:w="2277" w:type="dxa"/>
          </w:tcPr>
          <w:p w14:paraId="623B85D1" w14:textId="77777777" w:rsidR="00EF177F" w:rsidRDefault="00000000">
            <w:pPr>
              <w:pStyle w:val="TableParagraph"/>
              <w:spacing w:before="91"/>
              <w:ind w:left="0" w:right="47"/>
              <w:jc w:val="right"/>
            </w:pPr>
            <w:r>
              <w:rPr>
                <w:spacing w:val="-5"/>
              </w:rPr>
              <w:t>10</w:t>
            </w:r>
          </w:p>
        </w:tc>
      </w:tr>
      <w:tr w:rsidR="00EF177F" w14:paraId="3480FA80" w14:textId="77777777">
        <w:trPr>
          <w:trHeight w:val="343"/>
        </w:trPr>
        <w:tc>
          <w:tcPr>
            <w:tcW w:w="989" w:type="dxa"/>
          </w:tcPr>
          <w:p w14:paraId="5572FDA6" w14:textId="77777777" w:rsidR="00EF177F" w:rsidRDefault="00000000">
            <w:pPr>
              <w:pStyle w:val="TableParagraph"/>
              <w:spacing w:before="91" w:line="233" w:lineRule="exact"/>
              <w:ind w:left="50"/>
            </w:pPr>
            <w:r>
              <w:t xml:space="preserve">Table </w:t>
            </w:r>
            <w:r>
              <w:rPr>
                <w:spacing w:val="-5"/>
              </w:rPr>
              <w:t>6:</w:t>
            </w:r>
          </w:p>
        </w:tc>
        <w:tc>
          <w:tcPr>
            <w:tcW w:w="4944" w:type="dxa"/>
          </w:tcPr>
          <w:p w14:paraId="3779BB6C" w14:textId="77777777" w:rsidR="00EF177F" w:rsidRDefault="00000000">
            <w:pPr>
              <w:pStyle w:val="TableParagraph"/>
              <w:spacing w:before="91" w:line="233" w:lineRule="exact"/>
              <w:ind w:left="213"/>
            </w:pPr>
            <w:r>
              <w:t xml:space="preserve">Component </w:t>
            </w:r>
            <w:r>
              <w:rPr>
                <w:spacing w:val="-2"/>
              </w:rPr>
              <w:t>Versions</w:t>
            </w:r>
          </w:p>
        </w:tc>
        <w:tc>
          <w:tcPr>
            <w:tcW w:w="2277" w:type="dxa"/>
          </w:tcPr>
          <w:p w14:paraId="5417EA36" w14:textId="77777777" w:rsidR="00EF177F" w:rsidRDefault="00000000">
            <w:pPr>
              <w:pStyle w:val="TableParagraph"/>
              <w:spacing w:before="91" w:line="233" w:lineRule="exact"/>
              <w:ind w:left="0" w:right="47"/>
              <w:jc w:val="right"/>
            </w:pPr>
            <w:r>
              <w:rPr>
                <w:spacing w:val="-5"/>
              </w:rPr>
              <w:t>10</w:t>
            </w:r>
          </w:p>
        </w:tc>
      </w:tr>
    </w:tbl>
    <w:p w14:paraId="5316D505" w14:textId="77777777" w:rsidR="00EF177F" w:rsidRDefault="00EF177F">
      <w:pPr>
        <w:pStyle w:val="TableParagraph"/>
        <w:spacing w:line="233" w:lineRule="exact"/>
        <w:jc w:val="right"/>
        <w:sectPr w:rsidR="00EF177F">
          <w:pgSz w:w="12240" w:h="15840"/>
          <w:pgMar w:top="1520" w:right="360" w:bottom="880" w:left="1440" w:header="0" w:footer="698" w:gutter="0"/>
          <w:cols w:space="720"/>
        </w:sectPr>
      </w:pPr>
    </w:p>
    <w:p w14:paraId="2DF6F676" w14:textId="77777777" w:rsidR="00EF177F" w:rsidRDefault="00000000">
      <w:pPr>
        <w:pStyle w:val="Heading1"/>
        <w:numPr>
          <w:ilvl w:val="0"/>
          <w:numId w:val="1"/>
        </w:numPr>
        <w:tabs>
          <w:tab w:val="left" w:pos="440"/>
        </w:tabs>
      </w:pPr>
      <w:bookmarkStart w:id="3" w:name="_TOC_250013"/>
      <w:r>
        <w:rPr>
          <w:color w:val="1A1A1A"/>
        </w:rPr>
        <w:lastRenderedPageBreak/>
        <w:t xml:space="preserve">PROJECT </w:t>
      </w:r>
      <w:bookmarkEnd w:id="3"/>
      <w:r>
        <w:rPr>
          <w:color w:val="1A1A1A"/>
          <w:spacing w:val="-2"/>
        </w:rPr>
        <w:t>OVERVIEW</w:t>
      </w:r>
    </w:p>
    <w:p w14:paraId="7659D7F1" w14:textId="77777777" w:rsidR="00EF177F" w:rsidRDefault="00000000">
      <w:pPr>
        <w:pStyle w:val="BodyText"/>
        <w:spacing w:before="305" w:line="266" w:lineRule="auto"/>
        <w:ind w:left="120" w:right="1198"/>
        <w:jc w:val="both"/>
      </w:pPr>
      <w:r>
        <w:rPr>
          <w:color w:val="1A1A1A"/>
        </w:rPr>
        <w:t>This</w:t>
      </w:r>
      <w:r>
        <w:rPr>
          <w:color w:val="1A1A1A"/>
          <w:spacing w:val="-5"/>
        </w:rPr>
        <w:t xml:space="preserve"> </w:t>
      </w:r>
      <w:r>
        <w:rPr>
          <w:color w:val="1A1A1A"/>
        </w:rPr>
        <w:t>project,</w:t>
      </w:r>
      <w:r>
        <w:rPr>
          <w:color w:val="1A1A1A"/>
          <w:spacing w:val="-5"/>
        </w:rPr>
        <w:t xml:space="preserve"> </w:t>
      </w:r>
      <w:r>
        <w:rPr>
          <w:color w:val="1A1A1A"/>
        </w:rPr>
        <w:t>titled</w:t>
      </w:r>
      <w:r>
        <w:rPr>
          <w:color w:val="1A1A1A"/>
          <w:spacing w:val="-5"/>
        </w:rPr>
        <w:t xml:space="preserve"> </w:t>
      </w:r>
      <w:r>
        <w:rPr>
          <w:color w:val="1A1A1A"/>
        </w:rPr>
        <w:t>"Breast</w:t>
      </w:r>
      <w:r>
        <w:rPr>
          <w:color w:val="1A1A1A"/>
          <w:spacing w:val="-5"/>
        </w:rPr>
        <w:t xml:space="preserve"> </w:t>
      </w:r>
      <w:r>
        <w:rPr>
          <w:color w:val="1A1A1A"/>
        </w:rPr>
        <w:t>Cancer</w:t>
      </w:r>
      <w:r>
        <w:rPr>
          <w:color w:val="1A1A1A"/>
          <w:spacing w:val="-5"/>
        </w:rPr>
        <w:t xml:space="preserve"> </w:t>
      </w:r>
      <w:r>
        <w:rPr>
          <w:color w:val="1A1A1A"/>
        </w:rPr>
        <w:t>Detection",</w:t>
      </w:r>
      <w:r>
        <w:rPr>
          <w:color w:val="1A1A1A"/>
          <w:spacing w:val="-5"/>
        </w:rPr>
        <w:t xml:space="preserve"> </w:t>
      </w:r>
      <w:r>
        <w:rPr>
          <w:color w:val="1A1A1A"/>
        </w:rPr>
        <w:t>was</w:t>
      </w:r>
      <w:r>
        <w:rPr>
          <w:color w:val="1A1A1A"/>
          <w:spacing w:val="-5"/>
        </w:rPr>
        <w:t xml:space="preserve"> </w:t>
      </w:r>
      <w:r>
        <w:rPr>
          <w:color w:val="1A1A1A"/>
        </w:rPr>
        <w:t>developed</w:t>
      </w:r>
      <w:r>
        <w:rPr>
          <w:color w:val="1A1A1A"/>
          <w:spacing w:val="-5"/>
        </w:rPr>
        <w:t xml:space="preserve"> </w:t>
      </w:r>
      <w:r>
        <w:rPr>
          <w:color w:val="1A1A1A"/>
        </w:rPr>
        <w:t>using</w:t>
      </w:r>
      <w:r>
        <w:rPr>
          <w:color w:val="1A1A1A"/>
          <w:spacing w:val="-5"/>
        </w:rPr>
        <w:t xml:space="preserve"> </w:t>
      </w:r>
      <w:r>
        <w:rPr>
          <w:color w:val="1A1A1A"/>
        </w:rPr>
        <w:t>Deep</w:t>
      </w:r>
      <w:r>
        <w:rPr>
          <w:color w:val="1A1A1A"/>
          <w:spacing w:val="-5"/>
        </w:rPr>
        <w:t xml:space="preserve"> </w:t>
      </w:r>
      <w:r>
        <w:rPr>
          <w:color w:val="1A1A1A"/>
        </w:rPr>
        <w:t>Learning</w:t>
      </w:r>
      <w:r>
        <w:rPr>
          <w:color w:val="1A1A1A"/>
          <w:spacing w:val="-5"/>
        </w:rPr>
        <w:t xml:space="preserve"> </w:t>
      </w:r>
      <w:proofErr w:type="spellStart"/>
      <w:r>
        <w:rPr>
          <w:color w:val="1A1A1A"/>
        </w:rPr>
        <w:t>AutoML</w:t>
      </w:r>
      <w:proofErr w:type="spellEnd"/>
      <w:r>
        <w:rPr>
          <w:color w:val="1A1A1A"/>
          <w:spacing w:val="-5"/>
        </w:rPr>
        <w:t xml:space="preserve"> </w:t>
      </w:r>
      <w:r>
        <w:rPr>
          <w:color w:val="1A1A1A"/>
        </w:rPr>
        <w:t>techniques in the domain of medical imaging and computer vision. The dataset used is the "Breast Histopathology Images" obtained online from Kaggle using the Kaggle API, containing over 277,524 images. The primary objective of this project is to develop an automated system for detecting Invasive Ductal Carcinoma (IDC) in breast histopathology images with a target accuracy of 90% or higher.</w:t>
      </w:r>
    </w:p>
    <w:p w14:paraId="6FBE38E6" w14:textId="77777777" w:rsidR="00EF177F" w:rsidRDefault="00EF177F">
      <w:pPr>
        <w:pStyle w:val="BodyText"/>
        <w:spacing w:before="119"/>
      </w:pPr>
    </w:p>
    <w:p w14:paraId="6F99D599" w14:textId="77777777" w:rsidR="00EF177F" w:rsidRDefault="00000000">
      <w:pPr>
        <w:pStyle w:val="Heading5"/>
        <w:jc w:val="both"/>
      </w:pPr>
      <w:r>
        <w:rPr>
          <w:color w:val="1A1A1A"/>
        </w:rPr>
        <w:t xml:space="preserve">Table 1: Project </w:t>
      </w:r>
      <w:r>
        <w:rPr>
          <w:color w:val="1A1A1A"/>
          <w:spacing w:val="-2"/>
        </w:rPr>
        <w:t>Information</w:t>
      </w:r>
    </w:p>
    <w:p w14:paraId="7BA44D22" w14:textId="77777777" w:rsidR="00EF177F" w:rsidRDefault="00EF177F">
      <w:pPr>
        <w:pStyle w:val="BodyText"/>
        <w:spacing w:before="82"/>
        <w:rPr>
          <w:b/>
          <w:sz w:val="20"/>
        </w:rPr>
      </w:pPr>
    </w:p>
    <w:tbl>
      <w:tblPr>
        <w:tblW w:w="0" w:type="auto"/>
        <w:tblInd w:w="5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80"/>
        <w:gridCol w:w="5472"/>
      </w:tblGrid>
      <w:tr w:rsidR="00EF177F" w14:paraId="1F5532D4" w14:textId="77777777">
        <w:trPr>
          <w:trHeight w:val="470"/>
        </w:trPr>
        <w:tc>
          <w:tcPr>
            <w:tcW w:w="2880" w:type="dxa"/>
            <w:shd w:val="clear" w:color="auto" w:fill="EFEFEF"/>
          </w:tcPr>
          <w:p w14:paraId="6930099C" w14:textId="77777777" w:rsidR="00EF177F" w:rsidRDefault="00000000">
            <w:pPr>
              <w:pStyle w:val="TableParagraph"/>
              <w:rPr>
                <w:b/>
                <w:sz w:val="20"/>
              </w:rPr>
            </w:pPr>
            <w:r>
              <w:rPr>
                <w:b/>
                <w:sz w:val="20"/>
              </w:rPr>
              <w:t xml:space="preserve">Project </w:t>
            </w:r>
            <w:r>
              <w:rPr>
                <w:b/>
                <w:spacing w:val="-2"/>
                <w:sz w:val="20"/>
              </w:rPr>
              <w:t>Title</w:t>
            </w:r>
          </w:p>
        </w:tc>
        <w:tc>
          <w:tcPr>
            <w:tcW w:w="5472" w:type="dxa"/>
          </w:tcPr>
          <w:p w14:paraId="72ED940A" w14:textId="77777777" w:rsidR="00EF177F" w:rsidRDefault="00000000">
            <w:pPr>
              <w:pStyle w:val="TableParagraph"/>
              <w:rPr>
                <w:sz w:val="20"/>
              </w:rPr>
            </w:pPr>
            <w:r>
              <w:rPr>
                <w:sz w:val="20"/>
              </w:rPr>
              <w:t xml:space="preserve">Breast Cancer Detection Using Deep </w:t>
            </w:r>
            <w:r>
              <w:rPr>
                <w:spacing w:val="-2"/>
                <w:sz w:val="20"/>
              </w:rPr>
              <w:t>Learning</w:t>
            </w:r>
          </w:p>
        </w:tc>
      </w:tr>
      <w:tr w:rsidR="00EF177F" w14:paraId="148DA0C1" w14:textId="77777777">
        <w:trPr>
          <w:trHeight w:val="470"/>
        </w:trPr>
        <w:tc>
          <w:tcPr>
            <w:tcW w:w="2880" w:type="dxa"/>
            <w:shd w:val="clear" w:color="auto" w:fill="EFEFEF"/>
          </w:tcPr>
          <w:p w14:paraId="228BB7C6" w14:textId="77777777" w:rsidR="00EF177F" w:rsidRDefault="00000000">
            <w:pPr>
              <w:pStyle w:val="TableParagraph"/>
              <w:rPr>
                <w:b/>
                <w:sz w:val="20"/>
              </w:rPr>
            </w:pPr>
            <w:r>
              <w:rPr>
                <w:b/>
                <w:spacing w:val="-2"/>
                <w:sz w:val="20"/>
              </w:rPr>
              <w:t>Domain</w:t>
            </w:r>
          </w:p>
        </w:tc>
        <w:tc>
          <w:tcPr>
            <w:tcW w:w="5472" w:type="dxa"/>
          </w:tcPr>
          <w:p w14:paraId="6515E8B7" w14:textId="77777777" w:rsidR="00EF177F" w:rsidRDefault="00000000">
            <w:pPr>
              <w:pStyle w:val="TableParagraph"/>
              <w:rPr>
                <w:sz w:val="20"/>
              </w:rPr>
            </w:pPr>
            <w:r>
              <w:rPr>
                <w:sz w:val="20"/>
              </w:rPr>
              <w:t xml:space="preserve">Medical Imaging and Computer </w:t>
            </w:r>
            <w:r>
              <w:rPr>
                <w:spacing w:val="-2"/>
                <w:sz w:val="20"/>
              </w:rPr>
              <w:t>Vision</w:t>
            </w:r>
          </w:p>
        </w:tc>
      </w:tr>
      <w:tr w:rsidR="00EF177F" w14:paraId="250C2516" w14:textId="77777777">
        <w:trPr>
          <w:trHeight w:val="470"/>
        </w:trPr>
        <w:tc>
          <w:tcPr>
            <w:tcW w:w="2880" w:type="dxa"/>
            <w:shd w:val="clear" w:color="auto" w:fill="EFEFEF"/>
          </w:tcPr>
          <w:p w14:paraId="185CD1A6" w14:textId="77777777" w:rsidR="00EF177F" w:rsidRDefault="00000000">
            <w:pPr>
              <w:pStyle w:val="TableParagraph"/>
              <w:rPr>
                <w:b/>
                <w:sz w:val="20"/>
              </w:rPr>
            </w:pPr>
            <w:r>
              <w:rPr>
                <w:b/>
                <w:spacing w:val="-2"/>
                <w:sz w:val="20"/>
              </w:rPr>
              <w:t>Dataset</w:t>
            </w:r>
          </w:p>
        </w:tc>
        <w:tc>
          <w:tcPr>
            <w:tcW w:w="5472" w:type="dxa"/>
          </w:tcPr>
          <w:p w14:paraId="3BE3965C" w14:textId="77777777" w:rsidR="00EF177F" w:rsidRDefault="00000000">
            <w:pPr>
              <w:pStyle w:val="TableParagraph"/>
              <w:rPr>
                <w:sz w:val="20"/>
              </w:rPr>
            </w:pPr>
            <w:r>
              <w:rPr>
                <w:sz w:val="20"/>
              </w:rPr>
              <w:t xml:space="preserve">Breast Histopathology Images </w:t>
            </w:r>
            <w:r>
              <w:rPr>
                <w:spacing w:val="-2"/>
                <w:sz w:val="20"/>
              </w:rPr>
              <w:t>(Kaggle)</w:t>
            </w:r>
          </w:p>
        </w:tc>
      </w:tr>
      <w:tr w:rsidR="00EF177F" w14:paraId="3FD33440" w14:textId="77777777">
        <w:trPr>
          <w:trHeight w:val="470"/>
        </w:trPr>
        <w:tc>
          <w:tcPr>
            <w:tcW w:w="2880" w:type="dxa"/>
            <w:shd w:val="clear" w:color="auto" w:fill="EFEFEF"/>
          </w:tcPr>
          <w:p w14:paraId="5DF7726A" w14:textId="77777777" w:rsidR="00EF177F" w:rsidRDefault="00000000">
            <w:pPr>
              <w:pStyle w:val="TableParagraph"/>
              <w:rPr>
                <w:b/>
                <w:sz w:val="20"/>
              </w:rPr>
            </w:pPr>
            <w:r>
              <w:rPr>
                <w:b/>
                <w:sz w:val="20"/>
              </w:rPr>
              <w:t xml:space="preserve">Dataset </w:t>
            </w:r>
            <w:r>
              <w:rPr>
                <w:b/>
                <w:spacing w:val="-4"/>
                <w:sz w:val="20"/>
              </w:rPr>
              <w:t>Size</w:t>
            </w:r>
          </w:p>
        </w:tc>
        <w:tc>
          <w:tcPr>
            <w:tcW w:w="5472" w:type="dxa"/>
          </w:tcPr>
          <w:p w14:paraId="78ED39E6" w14:textId="77777777" w:rsidR="00EF177F" w:rsidRDefault="00000000">
            <w:pPr>
              <w:pStyle w:val="TableParagraph"/>
              <w:rPr>
                <w:sz w:val="20"/>
              </w:rPr>
            </w:pPr>
            <w:r>
              <w:rPr>
                <w:sz w:val="20"/>
              </w:rPr>
              <w:t xml:space="preserve">277,524 </w:t>
            </w:r>
            <w:r>
              <w:rPr>
                <w:spacing w:val="-2"/>
                <w:sz w:val="20"/>
              </w:rPr>
              <w:t>images</w:t>
            </w:r>
          </w:p>
        </w:tc>
      </w:tr>
      <w:tr w:rsidR="00EF177F" w14:paraId="4440698E" w14:textId="77777777">
        <w:trPr>
          <w:trHeight w:val="470"/>
        </w:trPr>
        <w:tc>
          <w:tcPr>
            <w:tcW w:w="2880" w:type="dxa"/>
            <w:shd w:val="clear" w:color="auto" w:fill="EFEFEF"/>
          </w:tcPr>
          <w:p w14:paraId="2488534B" w14:textId="77777777" w:rsidR="00EF177F" w:rsidRDefault="00000000">
            <w:pPr>
              <w:pStyle w:val="TableParagraph"/>
              <w:rPr>
                <w:b/>
                <w:sz w:val="20"/>
              </w:rPr>
            </w:pPr>
            <w:r>
              <w:rPr>
                <w:b/>
                <w:sz w:val="20"/>
              </w:rPr>
              <w:t xml:space="preserve">Target </w:t>
            </w:r>
            <w:r>
              <w:rPr>
                <w:b/>
                <w:spacing w:val="-2"/>
                <w:sz w:val="20"/>
              </w:rPr>
              <w:t>Accuracy</w:t>
            </w:r>
          </w:p>
        </w:tc>
        <w:tc>
          <w:tcPr>
            <w:tcW w:w="5472" w:type="dxa"/>
          </w:tcPr>
          <w:p w14:paraId="1CF02822" w14:textId="77777777" w:rsidR="00EF177F" w:rsidRDefault="00000000">
            <w:pPr>
              <w:pStyle w:val="TableParagraph"/>
              <w:rPr>
                <w:sz w:val="20"/>
              </w:rPr>
            </w:pPr>
            <w:r>
              <w:rPr>
                <w:spacing w:val="-4"/>
                <w:sz w:val="20"/>
              </w:rPr>
              <w:t>90%+</w:t>
            </w:r>
          </w:p>
        </w:tc>
      </w:tr>
      <w:tr w:rsidR="00EF177F" w14:paraId="311B599F" w14:textId="77777777">
        <w:trPr>
          <w:trHeight w:val="470"/>
        </w:trPr>
        <w:tc>
          <w:tcPr>
            <w:tcW w:w="2880" w:type="dxa"/>
            <w:shd w:val="clear" w:color="auto" w:fill="EFEFEF"/>
          </w:tcPr>
          <w:p w14:paraId="761E582E" w14:textId="77777777" w:rsidR="00EF177F" w:rsidRDefault="00000000">
            <w:pPr>
              <w:pStyle w:val="TableParagraph"/>
              <w:rPr>
                <w:b/>
                <w:sz w:val="20"/>
              </w:rPr>
            </w:pPr>
            <w:r>
              <w:rPr>
                <w:b/>
                <w:spacing w:val="-2"/>
                <w:sz w:val="20"/>
              </w:rPr>
              <w:t>Architecture</w:t>
            </w:r>
          </w:p>
        </w:tc>
        <w:tc>
          <w:tcPr>
            <w:tcW w:w="5472" w:type="dxa"/>
          </w:tcPr>
          <w:p w14:paraId="0529D6A0" w14:textId="77777777" w:rsidR="00EF177F" w:rsidRDefault="00000000">
            <w:pPr>
              <w:pStyle w:val="TableParagraph"/>
              <w:rPr>
                <w:sz w:val="20"/>
              </w:rPr>
            </w:pPr>
            <w:r>
              <w:rPr>
                <w:sz w:val="20"/>
              </w:rPr>
              <w:t xml:space="preserve">EfficientNetB0 (Transfer </w:t>
            </w:r>
            <w:r>
              <w:rPr>
                <w:spacing w:val="-2"/>
                <w:sz w:val="20"/>
              </w:rPr>
              <w:t>Learning)</w:t>
            </w:r>
          </w:p>
        </w:tc>
      </w:tr>
    </w:tbl>
    <w:p w14:paraId="0149E3A9" w14:textId="77777777" w:rsidR="00EF177F" w:rsidRDefault="00EF177F">
      <w:pPr>
        <w:pStyle w:val="BodyText"/>
        <w:rPr>
          <w:b/>
        </w:rPr>
      </w:pPr>
    </w:p>
    <w:p w14:paraId="0AAF7508" w14:textId="77777777" w:rsidR="00EF177F" w:rsidRDefault="00EF177F">
      <w:pPr>
        <w:pStyle w:val="BodyText"/>
        <w:spacing w:before="38"/>
        <w:rPr>
          <w:b/>
        </w:rPr>
      </w:pPr>
    </w:p>
    <w:p w14:paraId="082974F3" w14:textId="77777777" w:rsidR="00EF177F" w:rsidRDefault="00000000">
      <w:pPr>
        <w:pStyle w:val="Heading1"/>
        <w:numPr>
          <w:ilvl w:val="0"/>
          <w:numId w:val="1"/>
        </w:numPr>
        <w:tabs>
          <w:tab w:val="left" w:pos="440"/>
        </w:tabs>
        <w:spacing w:before="0"/>
      </w:pPr>
      <w:bookmarkStart w:id="4" w:name="_TOC_250012"/>
      <w:bookmarkEnd w:id="4"/>
      <w:r>
        <w:rPr>
          <w:color w:val="1A1A1A"/>
          <w:spacing w:val="-2"/>
        </w:rPr>
        <w:t>INTRODUCTION</w:t>
      </w:r>
    </w:p>
    <w:p w14:paraId="3978405E" w14:textId="77777777" w:rsidR="00EF177F" w:rsidRDefault="00000000">
      <w:pPr>
        <w:pStyle w:val="Heading2"/>
        <w:numPr>
          <w:ilvl w:val="1"/>
          <w:numId w:val="1"/>
        </w:numPr>
        <w:tabs>
          <w:tab w:val="left" w:pos="540"/>
        </w:tabs>
        <w:spacing w:before="309"/>
      </w:pPr>
      <w:bookmarkStart w:id="5" w:name="_TOC_250011"/>
      <w:r>
        <w:rPr>
          <w:color w:val="1A1A1A"/>
        </w:rPr>
        <w:t xml:space="preserve">Problem </w:t>
      </w:r>
      <w:bookmarkEnd w:id="5"/>
      <w:r>
        <w:rPr>
          <w:color w:val="1A1A1A"/>
          <w:spacing w:val="-2"/>
        </w:rPr>
        <w:t>Statement</w:t>
      </w:r>
    </w:p>
    <w:p w14:paraId="554A2D2D" w14:textId="77777777" w:rsidR="00EF177F" w:rsidRDefault="00000000">
      <w:pPr>
        <w:pStyle w:val="BodyText"/>
        <w:spacing w:before="234" w:line="266" w:lineRule="auto"/>
        <w:ind w:left="120" w:right="1198"/>
        <w:jc w:val="both"/>
      </w:pPr>
      <w:r>
        <w:rPr>
          <w:color w:val="1A1A1A"/>
        </w:rPr>
        <w:t>Manual diagnosis of breast cancer from histopathology slides is time-consuming and prone to human error. The traditional approach requires pathologists to examine tissue samples under microscopes, a process that is not only labor-intensive but also subject to inter-observer variability. This creates a critical need for automated, consistent, and accurate diagnostic tools that can assist medical professionals in making timely and reliable diagnoses.</w:t>
      </w:r>
    </w:p>
    <w:p w14:paraId="19B40366" w14:textId="77777777" w:rsidR="00EF177F" w:rsidRDefault="00EF177F">
      <w:pPr>
        <w:pStyle w:val="BodyText"/>
      </w:pPr>
    </w:p>
    <w:p w14:paraId="29F310AF" w14:textId="77777777" w:rsidR="00EF177F" w:rsidRDefault="00EF177F">
      <w:pPr>
        <w:pStyle w:val="BodyText"/>
        <w:spacing w:before="70"/>
      </w:pPr>
    </w:p>
    <w:p w14:paraId="6CD3DEFD" w14:textId="77777777" w:rsidR="00EF177F" w:rsidRDefault="00000000">
      <w:pPr>
        <w:pStyle w:val="Heading2"/>
        <w:numPr>
          <w:ilvl w:val="1"/>
          <w:numId w:val="1"/>
        </w:numPr>
        <w:tabs>
          <w:tab w:val="left" w:pos="540"/>
        </w:tabs>
      </w:pPr>
      <w:bookmarkStart w:id="6" w:name="_TOC_250010"/>
      <w:bookmarkEnd w:id="6"/>
      <w:r>
        <w:rPr>
          <w:color w:val="1A1A1A"/>
          <w:spacing w:val="-2"/>
        </w:rPr>
        <w:t>Solution</w:t>
      </w:r>
    </w:p>
    <w:p w14:paraId="171E92D0" w14:textId="77777777" w:rsidR="00EF177F" w:rsidRDefault="00000000">
      <w:pPr>
        <w:pStyle w:val="BodyText"/>
        <w:spacing w:before="234" w:line="266" w:lineRule="auto"/>
        <w:ind w:left="120" w:right="1199"/>
        <w:jc w:val="both"/>
      </w:pPr>
      <w:r>
        <w:rPr>
          <w:color w:val="1A1A1A"/>
        </w:rPr>
        <w:t>A</w:t>
      </w:r>
      <w:r>
        <w:rPr>
          <w:color w:val="1A1A1A"/>
          <w:spacing w:val="-4"/>
        </w:rPr>
        <w:t xml:space="preserve"> </w:t>
      </w:r>
      <w:r>
        <w:rPr>
          <w:color w:val="1A1A1A"/>
        </w:rPr>
        <w:t>Deep</w:t>
      </w:r>
      <w:r>
        <w:rPr>
          <w:color w:val="1A1A1A"/>
          <w:spacing w:val="-4"/>
        </w:rPr>
        <w:t xml:space="preserve"> </w:t>
      </w:r>
      <w:r>
        <w:rPr>
          <w:color w:val="1A1A1A"/>
        </w:rPr>
        <w:t>Learning</w:t>
      </w:r>
      <w:r>
        <w:rPr>
          <w:color w:val="1A1A1A"/>
          <w:spacing w:val="-4"/>
        </w:rPr>
        <w:t xml:space="preserve"> </w:t>
      </w:r>
      <w:r>
        <w:rPr>
          <w:color w:val="1A1A1A"/>
        </w:rPr>
        <w:t>model</w:t>
      </w:r>
      <w:r>
        <w:rPr>
          <w:color w:val="1A1A1A"/>
          <w:spacing w:val="-4"/>
        </w:rPr>
        <w:t xml:space="preserve"> </w:t>
      </w:r>
      <w:r>
        <w:rPr>
          <w:color w:val="1A1A1A"/>
        </w:rPr>
        <w:t>based</w:t>
      </w:r>
      <w:r>
        <w:rPr>
          <w:color w:val="1A1A1A"/>
          <w:spacing w:val="-4"/>
        </w:rPr>
        <w:t xml:space="preserve"> </w:t>
      </w:r>
      <w:r>
        <w:rPr>
          <w:color w:val="1A1A1A"/>
        </w:rPr>
        <w:t>on</w:t>
      </w:r>
      <w:r>
        <w:rPr>
          <w:color w:val="1A1A1A"/>
          <w:spacing w:val="-4"/>
        </w:rPr>
        <w:t xml:space="preserve"> </w:t>
      </w:r>
      <w:r>
        <w:rPr>
          <w:color w:val="1A1A1A"/>
        </w:rPr>
        <w:t>the</w:t>
      </w:r>
      <w:r>
        <w:rPr>
          <w:color w:val="1A1A1A"/>
          <w:spacing w:val="-4"/>
        </w:rPr>
        <w:t xml:space="preserve"> </w:t>
      </w:r>
      <w:r>
        <w:rPr>
          <w:color w:val="1A1A1A"/>
        </w:rPr>
        <w:t>EfficientNetB0</w:t>
      </w:r>
      <w:r>
        <w:rPr>
          <w:color w:val="1A1A1A"/>
          <w:spacing w:val="-4"/>
        </w:rPr>
        <w:t xml:space="preserve"> </w:t>
      </w:r>
      <w:r>
        <w:rPr>
          <w:color w:val="1A1A1A"/>
        </w:rPr>
        <w:t>architecture</w:t>
      </w:r>
      <w:r>
        <w:rPr>
          <w:color w:val="1A1A1A"/>
          <w:spacing w:val="-4"/>
        </w:rPr>
        <w:t xml:space="preserve"> </w:t>
      </w:r>
      <w:r>
        <w:rPr>
          <w:color w:val="1A1A1A"/>
        </w:rPr>
        <w:t>is</w:t>
      </w:r>
      <w:r>
        <w:rPr>
          <w:color w:val="1A1A1A"/>
          <w:spacing w:val="-4"/>
        </w:rPr>
        <w:t xml:space="preserve"> </w:t>
      </w:r>
      <w:r>
        <w:rPr>
          <w:color w:val="1A1A1A"/>
        </w:rPr>
        <w:t>employed</w:t>
      </w:r>
      <w:r>
        <w:rPr>
          <w:color w:val="1A1A1A"/>
          <w:spacing w:val="-4"/>
        </w:rPr>
        <w:t xml:space="preserve"> </w:t>
      </w:r>
      <w:r>
        <w:rPr>
          <w:color w:val="1A1A1A"/>
        </w:rPr>
        <w:t>to</w:t>
      </w:r>
      <w:r>
        <w:rPr>
          <w:color w:val="1A1A1A"/>
          <w:spacing w:val="-4"/>
        </w:rPr>
        <w:t xml:space="preserve"> </w:t>
      </w:r>
      <w:r>
        <w:rPr>
          <w:color w:val="1A1A1A"/>
        </w:rPr>
        <w:t>classify</w:t>
      </w:r>
      <w:r>
        <w:rPr>
          <w:color w:val="1A1A1A"/>
          <w:spacing w:val="-4"/>
        </w:rPr>
        <w:t xml:space="preserve"> </w:t>
      </w:r>
      <w:r>
        <w:rPr>
          <w:color w:val="1A1A1A"/>
        </w:rPr>
        <w:t>tissue</w:t>
      </w:r>
      <w:r>
        <w:rPr>
          <w:color w:val="1A1A1A"/>
          <w:spacing w:val="-4"/>
        </w:rPr>
        <w:t xml:space="preserve"> </w:t>
      </w:r>
      <w:r>
        <w:rPr>
          <w:color w:val="1A1A1A"/>
        </w:rPr>
        <w:t>patches as IDC positive or negative. This solution leverages transfer learning to benefit from pre-trained weights while adapting to the specific characteristics of breast histopathology images. The model is designed</w:t>
      </w:r>
      <w:r>
        <w:rPr>
          <w:color w:val="1A1A1A"/>
          <w:spacing w:val="-5"/>
        </w:rPr>
        <w:t xml:space="preserve"> </w:t>
      </w:r>
      <w:r>
        <w:rPr>
          <w:color w:val="1A1A1A"/>
        </w:rPr>
        <w:t>to</w:t>
      </w:r>
      <w:r>
        <w:rPr>
          <w:color w:val="1A1A1A"/>
          <w:spacing w:val="-5"/>
        </w:rPr>
        <w:t xml:space="preserve"> </w:t>
      </w:r>
      <w:r>
        <w:rPr>
          <w:color w:val="1A1A1A"/>
        </w:rPr>
        <w:t>provide</w:t>
      </w:r>
      <w:r>
        <w:rPr>
          <w:color w:val="1A1A1A"/>
          <w:spacing w:val="-5"/>
        </w:rPr>
        <w:t xml:space="preserve"> </w:t>
      </w:r>
      <w:r>
        <w:rPr>
          <w:color w:val="1A1A1A"/>
        </w:rPr>
        <w:t>rapid,</w:t>
      </w:r>
      <w:r>
        <w:rPr>
          <w:color w:val="1A1A1A"/>
          <w:spacing w:val="-5"/>
        </w:rPr>
        <w:t xml:space="preserve"> </w:t>
      </w:r>
      <w:r>
        <w:rPr>
          <w:color w:val="1A1A1A"/>
        </w:rPr>
        <w:t>consistent</w:t>
      </w:r>
      <w:r>
        <w:rPr>
          <w:color w:val="1A1A1A"/>
          <w:spacing w:val="-5"/>
        </w:rPr>
        <w:t xml:space="preserve"> </w:t>
      </w:r>
      <w:r>
        <w:rPr>
          <w:color w:val="1A1A1A"/>
        </w:rPr>
        <w:t>predictions</w:t>
      </w:r>
      <w:r>
        <w:rPr>
          <w:color w:val="1A1A1A"/>
          <w:spacing w:val="-5"/>
        </w:rPr>
        <w:t xml:space="preserve"> </w:t>
      </w:r>
      <w:r>
        <w:rPr>
          <w:color w:val="1A1A1A"/>
        </w:rPr>
        <w:t>that</w:t>
      </w:r>
      <w:r>
        <w:rPr>
          <w:color w:val="1A1A1A"/>
          <w:spacing w:val="-5"/>
        </w:rPr>
        <w:t xml:space="preserve"> </w:t>
      </w:r>
      <w:r>
        <w:rPr>
          <w:color w:val="1A1A1A"/>
        </w:rPr>
        <w:t>can</w:t>
      </w:r>
      <w:r>
        <w:rPr>
          <w:color w:val="1A1A1A"/>
          <w:spacing w:val="-5"/>
        </w:rPr>
        <w:t xml:space="preserve"> </w:t>
      </w:r>
      <w:r>
        <w:rPr>
          <w:color w:val="1A1A1A"/>
        </w:rPr>
        <w:t>serve</w:t>
      </w:r>
      <w:r>
        <w:rPr>
          <w:color w:val="1A1A1A"/>
          <w:spacing w:val="-5"/>
        </w:rPr>
        <w:t xml:space="preserve"> </w:t>
      </w:r>
      <w:r>
        <w:rPr>
          <w:color w:val="1A1A1A"/>
        </w:rPr>
        <w:t>as</w:t>
      </w:r>
      <w:r>
        <w:rPr>
          <w:color w:val="1A1A1A"/>
          <w:spacing w:val="-5"/>
        </w:rPr>
        <w:t xml:space="preserve"> </w:t>
      </w:r>
      <w:r>
        <w:rPr>
          <w:color w:val="1A1A1A"/>
        </w:rPr>
        <w:t>a</w:t>
      </w:r>
      <w:r>
        <w:rPr>
          <w:color w:val="1A1A1A"/>
          <w:spacing w:val="-5"/>
        </w:rPr>
        <w:t xml:space="preserve"> </w:t>
      </w:r>
      <w:r>
        <w:rPr>
          <w:color w:val="1A1A1A"/>
        </w:rPr>
        <w:t>second</w:t>
      </w:r>
      <w:r>
        <w:rPr>
          <w:color w:val="1A1A1A"/>
          <w:spacing w:val="-5"/>
        </w:rPr>
        <w:t xml:space="preserve"> </w:t>
      </w:r>
      <w:r>
        <w:rPr>
          <w:color w:val="1A1A1A"/>
        </w:rPr>
        <w:t>opinion</w:t>
      </w:r>
      <w:r>
        <w:rPr>
          <w:color w:val="1A1A1A"/>
          <w:spacing w:val="-5"/>
        </w:rPr>
        <w:t xml:space="preserve"> </w:t>
      </w:r>
      <w:r>
        <w:rPr>
          <w:color w:val="1A1A1A"/>
        </w:rPr>
        <w:t>or</w:t>
      </w:r>
      <w:r>
        <w:rPr>
          <w:color w:val="1A1A1A"/>
          <w:spacing w:val="-5"/>
        </w:rPr>
        <w:t xml:space="preserve"> </w:t>
      </w:r>
      <w:r>
        <w:rPr>
          <w:color w:val="1A1A1A"/>
        </w:rPr>
        <w:t>screening</w:t>
      </w:r>
      <w:r>
        <w:rPr>
          <w:color w:val="1A1A1A"/>
          <w:spacing w:val="-5"/>
        </w:rPr>
        <w:t xml:space="preserve"> </w:t>
      </w:r>
      <w:r>
        <w:rPr>
          <w:color w:val="1A1A1A"/>
        </w:rPr>
        <w:t>tool</w:t>
      </w:r>
      <w:r>
        <w:rPr>
          <w:color w:val="1A1A1A"/>
          <w:spacing w:val="-5"/>
        </w:rPr>
        <w:t xml:space="preserve"> </w:t>
      </w:r>
      <w:r>
        <w:rPr>
          <w:color w:val="1A1A1A"/>
        </w:rPr>
        <w:t xml:space="preserve">for </w:t>
      </w:r>
      <w:r>
        <w:rPr>
          <w:color w:val="1A1A1A"/>
          <w:spacing w:val="-2"/>
        </w:rPr>
        <w:t>pathologists.</w:t>
      </w:r>
    </w:p>
    <w:p w14:paraId="0AF2F5A1" w14:textId="77777777" w:rsidR="00EF177F" w:rsidRDefault="00EF177F">
      <w:pPr>
        <w:pStyle w:val="BodyText"/>
        <w:spacing w:line="266" w:lineRule="auto"/>
        <w:jc w:val="both"/>
        <w:sectPr w:rsidR="00EF177F">
          <w:pgSz w:w="12240" w:h="15840"/>
          <w:pgMar w:top="1520" w:right="360" w:bottom="880" w:left="1440" w:header="0" w:footer="698" w:gutter="0"/>
          <w:cols w:space="720"/>
        </w:sectPr>
      </w:pPr>
    </w:p>
    <w:p w14:paraId="25C5E094" w14:textId="77777777" w:rsidR="00EF177F" w:rsidRDefault="00000000">
      <w:pPr>
        <w:pStyle w:val="Heading1"/>
        <w:numPr>
          <w:ilvl w:val="0"/>
          <w:numId w:val="1"/>
        </w:numPr>
        <w:tabs>
          <w:tab w:val="left" w:pos="440"/>
        </w:tabs>
      </w:pPr>
      <w:bookmarkStart w:id="7" w:name="_TOC_250009"/>
      <w:r>
        <w:rPr>
          <w:color w:val="1A1A1A"/>
        </w:rPr>
        <w:lastRenderedPageBreak/>
        <w:t xml:space="preserve">ENVIRONMENT </w:t>
      </w:r>
      <w:bookmarkEnd w:id="7"/>
      <w:r>
        <w:rPr>
          <w:color w:val="1A1A1A"/>
          <w:spacing w:val="-2"/>
        </w:rPr>
        <w:t>SETUP</w:t>
      </w:r>
    </w:p>
    <w:p w14:paraId="3345655C" w14:textId="77777777" w:rsidR="00EF177F" w:rsidRDefault="00000000">
      <w:pPr>
        <w:pStyle w:val="BodyText"/>
        <w:spacing w:before="305" w:line="266" w:lineRule="auto"/>
        <w:ind w:left="120" w:right="1199"/>
        <w:jc w:val="both"/>
      </w:pPr>
      <w:r>
        <w:rPr>
          <w:color w:val="1A1A1A"/>
        </w:rPr>
        <w:t>The</w:t>
      </w:r>
      <w:r>
        <w:rPr>
          <w:color w:val="1A1A1A"/>
          <w:spacing w:val="40"/>
        </w:rPr>
        <w:t xml:space="preserve"> </w:t>
      </w:r>
      <w:r>
        <w:rPr>
          <w:color w:val="1A1A1A"/>
        </w:rPr>
        <w:t>project</w:t>
      </w:r>
      <w:r>
        <w:rPr>
          <w:color w:val="1A1A1A"/>
          <w:spacing w:val="40"/>
        </w:rPr>
        <w:t xml:space="preserve"> </w:t>
      </w:r>
      <w:r>
        <w:rPr>
          <w:color w:val="1A1A1A"/>
        </w:rPr>
        <w:t>followed</w:t>
      </w:r>
      <w:r>
        <w:rPr>
          <w:color w:val="1A1A1A"/>
          <w:spacing w:val="40"/>
        </w:rPr>
        <w:t xml:space="preserve"> </w:t>
      </w:r>
      <w:r>
        <w:rPr>
          <w:color w:val="1A1A1A"/>
        </w:rPr>
        <w:t>a</w:t>
      </w:r>
      <w:r>
        <w:rPr>
          <w:color w:val="1A1A1A"/>
          <w:spacing w:val="40"/>
        </w:rPr>
        <w:t xml:space="preserve"> </w:t>
      </w:r>
      <w:r>
        <w:rPr>
          <w:color w:val="1A1A1A"/>
        </w:rPr>
        <w:t>three-phase</w:t>
      </w:r>
      <w:r>
        <w:rPr>
          <w:color w:val="1A1A1A"/>
          <w:spacing w:val="40"/>
        </w:rPr>
        <w:t xml:space="preserve"> </w:t>
      </w:r>
      <w:r>
        <w:rPr>
          <w:color w:val="1A1A1A"/>
        </w:rPr>
        <w:t>development</w:t>
      </w:r>
      <w:r>
        <w:rPr>
          <w:color w:val="1A1A1A"/>
          <w:spacing w:val="40"/>
        </w:rPr>
        <w:t xml:space="preserve"> </w:t>
      </w:r>
      <w:r>
        <w:rPr>
          <w:color w:val="1A1A1A"/>
        </w:rPr>
        <w:t>lifecycle:</w:t>
      </w:r>
      <w:r>
        <w:rPr>
          <w:color w:val="1A1A1A"/>
          <w:spacing w:val="40"/>
        </w:rPr>
        <w:t xml:space="preserve"> </w:t>
      </w:r>
      <w:r>
        <w:rPr>
          <w:color w:val="1A1A1A"/>
        </w:rPr>
        <w:t>creating</w:t>
      </w:r>
      <w:r>
        <w:rPr>
          <w:color w:val="1A1A1A"/>
          <w:spacing w:val="40"/>
        </w:rPr>
        <w:t xml:space="preserve"> </w:t>
      </w:r>
      <w:r>
        <w:rPr>
          <w:color w:val="1A1A1A"/>
        </w:rPr>
        <w:t>Kaggle</w:t>
      </w:r>
      <w:r>
        <w:rPr>
          <w:color w:val="1A1A1A"/>
          <w:spacing w:val="40"/>
        </w:rPr>
        <w:t xml:space="preserve"> </w:t>
      </w:r>
      <w:r>
        <w:rPr>
          <w:color w:val="1A1A1A"/>
        </w:rPr>
        <w:t>API</w:t>
      </w:r>
      <w:r>
        <w:rPr>
          <w:color w:val="1A1A1A"/>
          <w:spacing w:val="40"/>
        </w:rPr>
        <w:t xml:space="preserve"> </w:t>
      </w:r>
      <w:r>
        <w:rPr>
          <w:color w:val="1A1A1A"/>
        </w:rPr>
        <w:t>integration,</w:t>
      </w:r>
      <w:r>
        <w:rPr>
          <w:color w:val="1A1A1A"/>
          <w:spacing w:val="80"/>
          <w:w w:val="150"/>
        </w:rPr>
        <w:t xml:space="preserve"> </w:t>
      </w:r>
      <w:r>
        <w:rPr>
          <w:color w:val="1A1A1A"/>
        </w:rPr>
        <w:t>cloud-based training, and local-based deployment. This approach ensures efficient development while maintaining reproducibility and scalability.</w:t>
      </w:r>
    </w:p>
    <w:p w14:paraId="084E3ADD" w14:textId="77777777" w:rsidR="00EF177F" w:rsidRDefault="00EF177F">
      <w:pPr>
        <w:pStyle w:val="BodyText"/>
      </w:pPr>
    </w:p>
    <w:p w14:paraId="3C34EBDB" w14:textId="77777777" w:rsidR="00EF177F" w:rsidRDefault="00EF177F">
      <w:pPr>
        <w:pStyle w:val="BodyText"/>
        <w:spacing w:before="72"/>
      </w:pPr>
    </w:p>
    <w:p w14:paraId="5548F38B" w14:textId="77777777" w:rsidR="00EF177F" w:rsidRDefault="00000000">
      <w:pPr>
        <w:pStyle w:val="Heading2"/>
        <w:numPr>
          <w:ilvl w:val="1"/>
          <w:numId w:val="1"/>
        </w:numPr>
        <w:tabs>
          <w:tab w:val="left" w:pos="540"/>
        </w:tabs>
      </w:pPr>
      <w:bookmarkStart w:id="8" w:name="_TOC_250008"/>
      <w:r>
        <w:rPr>
          <w:color w:val="1A1A1A"/>
        </w:rPr>
        <w:t xml:space="preserve">Kaggle </w:t>
      </w:r>
      <w:bookmarkEnd w:id="8"/>
      <w:r>
        <w:rPr>
          <w:color w:val="1A1A1A"/>
          <w:spacing w:val="-5"/>
        </w:rPr>
        <w:t>API</w:t>
      </w:r>
    </w:p>
    <w:p w14:paraId="6AB4042B" w14:textId="2223283E" w:rsidR="00EF177F" w:rsidRDefault="00000000">
      <w:pPr>
        <w:pStyle w:val="BodyText"/>
        <w:spacing w:before="234" w:line="266" w:lineRule="auto"/>
        <w:ind w:left="120" w:right="1198"/>
        <w:jc w:val="both"/>
      </w:pPr>
      <w:r>
        <w:rPr>
          <w:color w:val="1A1A1A"/>
        </w:rPr>
        <w:t xml:space="preserve">To access the dataset programmatically, a Kaggle account was created and configured. The process involves creating an account on Kaggle, </w:t>
      </w:r>
      <w:proofErr w:type="gramStart"/>
      <w:r w:rsidR="00FB5E4A">
        <w:rPr>
          <w:color w:val="1A1A1A"/>
        </w:rPr>
        <w:t>navigating</w:t>
      </w:r>
      <w:r>
        <w:rPr>
          <w:color w:val="1A1A1A"/>
        </w:rPr>
        <w:t xml:space="preserve"> </w:t>
      </w:r>
      <w:r w:rsidR="00FB5E4A">
        <w:rPr>
          <w:color w:val="1A1A1A"/>
        </w:rPr>
        <w:t>to</w:t>
      </w:r>
      <w:proofErr w:type="gramEnd"/>
      <w:r w:rsidR="00FB5E4A">
        <w:rPr>
          <w:color w:val="1A1A1A"/>
        </w:rPr>
        <w:t xml:space="preserve"> </w:t>
      </w:r>
      <w:r>
        <w:rPr>
          <w:color w:val="1A1A1A"/>
        </w:rPr>
        <w:t>settings, scrolling down, and generating a new API token named "</w:t>
      </w:r>
      <w:proofErr w:type="spellStart"/>
      <w:r>
        <w:rPr>
          <w:color w:val="1A1A1A"/>
        </w:rPr>
        <w:t>BreastCancerDetection</w:t>
      </w:r>
      <w:proofErr w:type="spellEnd"/>
      <w:r>
        <w:rPr>
          <w:color w:val="1A1A1A"/>
        </w:rPr>
        <w:t>". The API key and username are then specified in the "</w:t>
      </w:r>
      <w:proofErr w:type="spellStart"/>
      <w:r>
        <w:rPr>
          <w:color w:val="1A1A1A"/>
        </w:rPr>
        <w:t>breast_cancer_colab_</w:t>
      </w:r>
      <w:proofErr w:type="gramStart"/>
      <w:r>
        <w:rPr>
          <w:color w:val="1A1A1A"/>
        </w:rPr>
        <w:t>training.ipynb</w:t>
      </w:r>
      <w:proofErr w:type="spellEnd"/>
      <w:proofErr w:type="gramEnd"/>
      <w:r>
        <w:rPr>
          <w:color w:val="1A1A1A"/>
        </w:rPr>
        <w:t>" notebook to enable online dataset access, eliminating the need</w:t>
      </w:r>
      <w:r>
        <w:rPr>
          <w:color w:val="1A1A1A"/>
          <w:spacing w:val="40"/>
        </w:rPr>
        <w:t xml:space="preserve"> </w:t>
      </w:r>
      <w:r>
        <w:rPr>
          <w:color w:val="1A1A1A"/>
        </w:rPr>
        <w:t xml:space="preserve">for manual downloading. When the new token is generated, Kaggle automatically creates a </w:t>
      </w:r>
      <w:proofErr w:type="spellStart"/>
      <w:r>
        <w:rPr>
          <w:color w:val="1A1A1A"/>
        </w:rPr>
        <w:t>kaggle.json</w:t>
      </w:r>
      <w:proofErr w:type="spellEnd"/>
      <w:r>
        <w:rPr>
          <w:color w:val="1A1A1A"/>
        </w:rPr>
        <w:t xml:space="preserve"> file which can be placed directly into the </w:t>
      </w:r>
      <w:proofErr w:type="spellStart"/>
      <w:r>
        <w:rPr>
          <w:color w:val="1A1A1A"/>
        </w:rPr>
        <w:t>Colab</w:t>
      </w:r>
      <w:proofErr w:type="spellEnd"/>
      <w:r>
        <w:rPr>
          <w:color w:val="1A1A1A"/>
        </w:rPr>
        <w:t xml:space="preserve"> environment for seamless dataset download.</w:t>
      </w:r>
    </w:p>
    <w:p w14:paraId="1710DC4F" w14:textId="77777777" w:rsidR="00EF177F" w:rsidRDefault="00EF177F">
      <w:pPr>
        <w:pStyle w:val="BodyText"/>
      </w:pPr>
    </w:p>
    <w:p w14:paraId="7CE091BF" w14:textId="77777777" w:rsidR="00EF177F" w:rsidRDefault="00EF177F">
      <w:pPr>
        <w:pStyle w:val="BodyText"/>
        <w:spacing w:before="69"/>
      </w:pPr>
    </w:p>
    <w:p w14:paraId="4E443E6D" w14:textId="77777777" w:rsidR="00EF177F" w:rsidRDefault="00000000">
      <w:pPr>
        <w:pStyle w:val="Heading2"/>
        <w:numPr>
          <w:ilvl w:val="1"/>
          <w:numId w:val="1"/>
        </w:numPr>
        <w:tabs>
          <w:tab w:val="left" w:pos="540"/>
        </w:tabs>
      </w:pPr>
      <w:bookmarkStart w:id="9" w:name="_TOC_250007"/>
      <w:r>
        <w:rPr>
          <w:color w:val="1A1A1A"/>
        </w:rPr>
        <w:t xml:space="preserve">Cloud Development (Google </w:t>
      </w:r>
      <w:bookmarkEnd w:id="9"/>
      <w:proofErr w:type="spellStart"/>
      <w:r>
        <w:rPr>
          <w:color w:val="1A1A1A"/>
          <w:spacing w:val="-2"/>
        </w:rPr>
        <w:t>Colab</w:t>
      </w:r>
      <w:proofErr w:type="spellEnd"/>
      <w:r>
        <w:rPr>
          <w:color w:val="1A1A1A"/>
          <w:spacing w:val="-2"/>
        </w:rPr>
        <w:t>)</w:t>
      </w:r>
    </w:p>
    <w:p w14:paraId="2B1BC71F" w14:textId="77777777" w:rsidR="00EF177F" w:rsidRDefault="00000000">
      <w:pPr>
        <w:pStyle w:val="BodyText"/>
        <w:spacing w:before="234" w:line="266" w:lineRule="auto"/>
        <w:ind w:left="120" w:right="1198"/>
        <w:jc w:val="both"/>
      </w:pPr>
      <w:r>
        <w:rPr>
          <w:color w:val="1A1A1A"/>
        </w:rPr>
        <w:t xml:space="preserve">The model training was performed in Google </w:t>
      </w:r>
      <w:proofErr w:type="spellStart"/>
      <w:r>
        <w:rPr>
          <w:color w:val="1A1A1A"/>
        </w:rPr>
        <w:t>Colab</w:t>
      </w:r>
      <w:proofErr w:type="spellEnd"/>
      <w:r>
        <w:rPr>
          <w:color w:val="1A1A1A"/>
        </w:rPr>
        <w:t>, leveraging cloud-based GPU resources for faster computation. Google Drive was mounted to maintain a persistent file structure for saving trained models and results, ensuring that training outputs are preserved across sessions.</w:t>
      </w:r>
    </w:p>
    <w:p w14:paraId="63B2BCD6" w14:textId="77777777" w:rsidR="00EF177F" w:rsidRDefault="00EF177F">
      <w:pPr>
        <w:pStyle w:val="BodyText"/>
        <w:spacing w:before="49"/>
      </w:pPr>
    </w:p>
    <w:p w14:paraId="5B035002" w14:textId="77777777" w:rsidR="00EF177F" w:rsidRDefault="00000000">
      <w:pPr>
        <w:pStyle w:val="Heading5"/>
      </w:pPr>
      <w:r>
        <w:rPr>
          <w:color w:val="1A1A1A"/>
        </w:rPr>
        <w:t xml:space="preserve">Table 2: Cloud Storage </w:t>
      </w:r>
      <w:r>
        <w:rPr>
          <w:color w:val="1A1A1A"/>
          <w:spacing w:val="-2"/>
        </w:rPr>
        <w:t>Structure</w:t>
      </w:r>
    </w:p>
    <w:p w14:paraId="292136A4" w14:textId="77777777" w:rsidR="00EF177F" w:rsidRDefault="00EF177F">
      <w:pPr>
        <w:pStyle w:val="BodyText"/>
        <w:spacing w:before="81"/>
        <w:rPr>
          <w:b/>
          <w:sz w:val="20"/>
        </w:rPr>
      </w:pPr>
    </w:p>
    <w:tbl>
      <w:tblPr>
        <w:tblW w:w="0" w:type="auto"/>
        <w:tblInd w:w="5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60"/>
        <w:gridCol w:w="6192"/>
      </w:tblGrid>
      <w:tr w:rsidR="00EF177F" w14:paraId="5F43E4C9" w14:textId="77777777">
        <w:trPr>
          <w:trHeight w:val="470"/>
        </w:trPr>
        <w:tc>
          <w:tcPr>
            <w:tcW w:w="2160" w:type="dxa"/>
            <w:shd w:val="clear" w:color="auto" w:fill="DFDFDF"/>
          </w:tcPr>
          <w:p w14:paraId="7A3A0A37" w14:textId="77777777" w:rsidR="00EF177F" w:rsidRDefault="00000000">
            <w:pPr>
              <w:pStyle w:val="TableParagraph"/>
              <w:rPr>
                <w:b/>
                <w:sz w:val="20"/>
              </w:rPr>
            </w:pPr>
            <w:r>
              <w:rPr>
                <w:b/>
                <w:spacing w:val="-2"/>
                <w:sz w:val="20"/>
              </w:rPr>
              <w:t>Directory</w:t>
            </w:r>
          </w:p>
        </w:tc>
        <w:tc>
          <w:tcPr>
            <w:tcW w:w="6192" w:type="dxa"/>
            <w:shd w:val="clear" w:color="auto" w:fill="DFDFDF"/>
          </w:tcPr>
          <w:p w14:paraId="1FA6DB9D" w14:textId="77777777" w:rsidR="00EF177F" w:rsidRDefault="00000000">
            <w:pPr>
              <w:pStyle w:val="TableParagraph"/>
              <w:rPr>
                <w:b/>
                <w:sz w:val="20"/>
              </w:rPr>
            </w:pPr>
            <w:r>
              <w:rPr>
                <w:b/>
                <w:spacing w:val="-2"/>
                <w:sz w:val="20"/>
              </w:rPr>
              <w:t>Contents</w:t>
            </w:r>
          </w:p>
        </w:tc>
      </w:tr>
      <w:tr w:rsidR="00EF177F" w14:paraId="13698CF8" w14:textId="77777777">
        <w:trPr>
          <w:trHeight w:val="470"/>
        </w:trPr>
        <w:tc>
          <w:tcPr>
            <w:tcW w:w="2160" w:type="dxa"/>
          </w:tcPr>
          <w:p w14:paraId="4AACC930" w14:textId="77777777" w:rsidR="00EF177F" w:rsidRDefault="00000000">
            <w:pPr>
              <w:pStyle w:val="TableParagraph"/>
              <w:rPr>
                <w:sz w:val="20"/>
              </w:rPr>
            </w:pPr>
            <w:r>
              <w:rPr>
                <w:spacing w:val="-2"/>
                <w:sz w:val="20"/>
              </w:rPr>
              <w:t>/models/</w:t>
            </w:r>
          </w:p>
        </w:tc>
        <w:tc>
          <w:tcPr>
            <w:tcW w:w="6192" w:type="dxa"/>
          </w:tcPr>
          <w:p w14:paraId="61AF0BEE" w14:textId="77777777" w:rsidR="00EF177F" w:rsidRDefault="00000000">
            <w:pPr>
              <w:pStyle w:val="TableParagraph"/>
              <w:rPr>
                <w:sz w:val="20"/>
              </w:rPr>
            </w:pPr>
            <w:proofErr w:type="spellStart"/>
            <w:r>
              <w:rPr>
                <w:sz w:val="20"/>
              </w:rPr>
              <w:t>best_</w:t>
            </w:r>
            <w:proofErr w:type="gramStart"/>
            <w:r>
              <w:rPr>
                <w:sz w:val="20"/>
              </w:rPr>
              <w:t>model.keras</w:t>
            </w:r>
            <w:proofErr w:type="spellEnd"/>
            <w:proofErr w:type="gramEnd"/>
            <w:r>
              <w:rPr>
                <w:sz w:val="20"/>
              </w:rPr>
              <w:t xml:space="preserve">, </w:t>
            </w:r>
            <w:proofErr w:type="spellStart"/>
            <w:r>
              <w:rPr>
                <w:spacing w:val="-2"/>
                <w:sz w:val="20"/>
              </w:rPr>
              <w:t>model_config.pkl</w:t>
            </w:r>
            <w:proofErr w:type="spellEnd"/>
          </w:p>
        </w:tc>
      </w:tr>
      <w:tr w:rsidR="00EF177F" w14:paraId="23BC5E43" w14:textId="77777777">
        <w:trPr>
          <w:trHeight w:val="470"/>
        </w:trPr>
        <w:tc>
          <w:tcPr>
            <w:tcW w:w="2160" w:type="dxa"/>
          </w:tcPr>
          <w:p w14:paraId="5351C1F6" w14:textId="77777777" w:rsidR="00EF177F" w:rsidRDefault="00000000">
            <w:pPr>
              <w:pStyle w:val="TableParagraph"/>
              <w:rPr>
                <w:sz w:val="20"/>
              </w:rPr>
            </w:pPr>
            <w:r>
              <w:rPr>
                <w:spacing w:val="-2"/>
                <w:sz w:val="20"/>
              </w:rPr>
              <w:t>/results/</w:t>
            </w:r>
          </w:p>
        </w:tc>
        <w:tc>
          <w:tcPr>
            <w:tcW w:w="6192" w:type="dxa"/>
          </w:tcPr>
          <w:p w14:paraId="028AD93B" w14:textId="77777777" w:rsidR="00EF177F" w:rsidRDefault="00000000">
            <w:pPr>
              <w:pStyle w:val="TableParagraph"/>
              <w:rPr>
                <w:sz w:val="20"/>
              </w:rPr>
            </w:pPr>
            <w:r>
              <w:rPr>
                <w:sz w:val="20"/>
              </w:rPr>
              <w:t xml:space="preserve">Confusion matrices, training history </w:t>
            </w:r>
            <w:r>
              <w:rPr>
                <w:spacing w:val="-2"/>
                <w:sz w:val="20"/>
              </w:rPr>
              <w:t>plots</w:t>
            </w:r>
          </w:p>
        </w:tc>
      </w:tr>
    </w:tbl>
    <w:p w14:paraId="0C79022B" w14:textId="77777777" w:rsidR="00EF177F" w:rsidRDefault="00EF177F">
      <w:pPr>
        <w:pStyle w:val="BodyText"/>
        <w:spacing w:before="248"/>
        <w:rPr>
          <w:b/>
        </w:rPr>
      </w:pPr>
    </w:p>
    <w:p w14:paraId="1954DD3A" w14:textId="77777777" w:rsidR="00EF177F" w:rsidRDefault="00000000">
      <w:pPr>
        <w:pStyle w:val="Heading2"/>
        <w:numPr>
          <w:ilvl w:val="1"/>
          <w:numId w:val="1"/>
        </w:numPr>
        <w:tabs>
          <w:tab w:val="left" w:pos="540"/>
        </w:tabs>
      </w:pPr>
      <w:bookmarkStart w:id="10" w:name="_TOC_250006"/>
      <w:r>
        <w:rPr>
          <w:color w:val="1A1A1A"/>
        </w:rPr>
        <w:t xml:space="preserve">Local Development (Flask </w:t>
      </w:r>
      <w:bookmarkEnd w:id="10"/>
      <w:r>
        <w:rPr>
          <w:color w:val="1A1A1A"/>
          <w:spacing w:val="-4"/>
        </w:rPr>
        <w:t>App)</w:t>
      </w:r>
    </w:p>
    <w:p w14:paraId="67B7B6FC" w14:textId="77777777" w:rsidR="00EF177F" w:rsidRDefault="00000000">
      <w:pPr>
        <w:pStyle w:val="BodyText"/>
        <w:spacing w:before="234" w:line="266" w:lineRule="auto"/>
        <w:ind w:left="120" w:right="1199"/>
        <w:jc w:val="both"/>
      </w:pPr>
      <w:r>
        <w:rPr>
          <w:color w:val="1A1A1A"/>
        </w:rPr>
        <w:t>After training, the model files were downloaded to a local machine for deployment within a Flask web framework. This enables the creation of a user-friendly web interface for making predictions on new histopathology images.</w:t>
      </w:r>
    </w:p>
    <w:p w14:paraId="0DF3D53D" w14:textId="77777777" w:rsidR="00EF177F" w:rsidRDefault="00EF177F">
      <w:pPr>
        <w:pStyle w:val="BodyText"/>
        <w:spacing w:before="49"/>
      </w:pPr>
    </w:p>
    <w:p w14:paraId="5E484A05" w14:textId="77777777" w:rsidR="00EF177F" w:rsidRDefault="00000000">
      <w:pPr>
        <w:pStyle w:val="Heading5"/>
      </w:pPr>
      <w:r>
        <w:rPr>
          <w:color w:val="1A1A1A"/>
        </w:rPr>
        <w:t xml:space="preserve">Local File Directory </w:t>
      </w:r>
      <w:r>
        <w:rPr>
          <w:color w:val="1A1A1A"/>
          <w:spacing w:val="-2"/>
        </w:rPr>
        <w:t>Structure:</w:t>
      </w:r>
    </w:p>
    <w:p w14:paraId="164C78E3" w14:textId="77777777" w:rsidR="00EF177F" w:rsidRDefault="00EF177F">
      <w:pPr>
        <w:pStyle w:val="BodyText"/>
        <w:spacing w:before="78"/>
        <w:rPr>
          <w:b/>
        </w:rPr>
      </w:pPr>
    </w:p>
    <w:p w14:paraId="0EC6527E" w14:textId="77777777" w:rsidR="00EF177F" w:rsidRDefault="00000000">
      <w:pPr>
        <w:pStyle w:val="Heading5"/>
      </w:pPr>
      <w:r>
        <w:rPr>
          <w:color w:val="1A1A1A"/>
        </w:rPr>
        <w:t xml:space="preserve">Table 3: Local File Directory </w:t>
      </w:r>
      <w:r>
        <w:rPr>
          <w:color w:val="1A1A1A"/>
          <w:spacing w:val="-2"/>
        </w:rPr>
        <w:t>Structure</w:t>
      </w:r>
    </w:p>
    <w:p w14:paraId="69575DD3" w14:textId="77777777" w:rsidR="00EF177F" w:rsidRDefault="00000000">
      <w:pPr>
        <w:pStyle w:val="BodyText"/>
        <w:spacing w:before="57"/>
        <w:rPr>
          <w:b/>
          <w:sz w:val="20"/>
        </w:rPr>
      </w:pPr>
      <w:r>
        <w:rPr>
          <w:b/>
          <w:noProof/>
          <w:sz w:val="20"/>
        </w:rPr>
        <mc:AlternateContent>
          <mc:Choice Requires="wpg">
            <w:drawing>
              <wp:anchor distT="0" distB="0" distL="0" distR="0" simplePos="0" relativeHeight="487588352" behindDoc="1" locked="0" layoutInCell="1" allowOverlap="1" wp14:anchorId="7F7AFEF6" wp14:editId="2C94212C">
                <wp:simplePos x="0" y="0"/>
                <wp:positionH relativeFrom="page">
                  <wp:posOffset>1231264</wp:posOffset>
                </wp:positionH>
                <wp:positionV relativeFrom="paragraph">
                  <wp:posOffset>197472</wp:posOffset>
                </wp:positionV>
                <wp:extent cx="5309870" cy="2857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870" cy="285750"/>
                          <a:chOff x="0" y="0"/>
                          <a:chExt cx="5309870" cy="285750"/>
                        </a:xfrm>
                      </wpg:grpSpPr>
                      <wps:wsp>
                        <wps:cNvPr id="4" name="Graphic 4"/>
                        <wps:cNvSpPr/>
                        <wps:spPr>
                          <a:xfrm>
                            <a:off x="3175" y="3175"/>
                            <a:ext cx="5303520" cy="279400"/>
                          </a:xfrm>
                          <a:custGeom>
                            <a:avLst/>
                            <a:gdLst/>
                            <a:ahLst/>
                            <a:cxnLst/>
                            <a:rect l="l" t="t" r="r" b="b"/>
                            <a:pathLst>
                              <a:path w="5303520" h="279400">
                                <a:moveTo>
                                  <a:pt x="5303520" y="0"/>
                                </a:moveTo>
                                <a:lnTo>
                                  <a:pt x="0" y="0"/>
                                </a:lnTo>
                                <a:lnTo>
                                  <a:pt x="0" y="279400"/>
                                </a:lnTo>
                                <a:lnTo>
                                  <a:pt x="5303520" y="279400"/>
                                </a:lnTo>
                                <a:lnTo>
                                  <a:pt x="5303520" y="0"/>
                                </a:lnTo>
                                <a:close/>
                              </a:path>
                            </a:pathLst>
                          </a:custGeom>
                          <a:solidFill>
                            <a:srgbClr val="DFDFDF"/>
                          </a:solidFill>
                        </wps:spPr>
                        <wps:bodyPr wrap="square" lIns="0" tIns="0" rIns="0" bIns="0" rtlCol="0">
                          <a:prstTxWarp prst="textNoShape">
                            <a:avLst/>
                          </a:prstTxWarp>
                          <a:noAutofit/>
                        </wps:bodyPr>
                      </wps:wsp>
                      <wps:wsp>
                        <wps:cNvPr id="5" name="Textbox 5"/>
                        <wps:cNvSpPr txBox="1"/>
                        <wps:spPr>
                          <a:xfrm>
                            <a:off x="2289175" y="3175"/>
                            <a:ext cx="3017520" cy="279400"/>
                          </a:xfrm>
                          <a:prstGeom prst="rect">
                            <a:avLst/>
                          </a:prstGeom>
                          <a:solidFill>
                            <a:srgbClr val="DFDFDF"/>
                          </a:solidFill>
                          <a:ln w="6350">
                            <a:solidFill>
                              <a:srgbClr val="808080"/>
                            </a:solidFill>
                            <a:prstDash val="solid"/>
                          </a:ln>
                        </wps:spPr>
                        <wps:txbx>
                          <w:txbxContent>
                            <w:p w14:paraId="31659102" w14:textId="77777777" w:rsidR="00EF177F" w:rsidRDefault="00000000">
                              <w:pPr>
                                <w:spacing w:before="108"/>
                                <w:ind w:left="155"/>
                                <w:rPr>
                                  <w:b/>
                                  <w:color w:val="000000"/>
                                  <w:sz w:val="20"/>
                                </w:rPr>
                              </w:pPr>
                              <w:r>
                                <w:rPr>
                                  <w:b/>
                                  <w:color w:val="000000"/>
                                  <w:spacing w:val="-2"/>
                                  <w:sz w:val="20"/>
                                </w:rPr>
                                <w:t>Description</w:t>
                              </w:r>
                            </w:p>
                          </w:txbxContent>
                        </wps:txbx>
                        <wps:bodyPr wrap="square" lIns="0" tIns="0" rIns="0" bIns="0" rtlCol="0">
                          <a:noAutofit/>
                        </wps:bodyPr>
                      </wps:wsp>
                      <wps:wsp>
                        <wps:cNvPr id="6" name="Textbox 6"/>
                        <wps:cNvSpPr txBox="1"/>
                        <wps:spPr>
                          <a:xfrm>
                            <a:off x="3175" y="3175"/>
                            <a:ext cx="2286000" cy="279400"/>
                          </a:xfrm>
                          <a:prstGeom prst="rect">
                            <a:avLst/>
                          </a:prstGeom>
                          <a:solidFill>
                            <a:srgbClr val="DFDFDF"/>
                          </a:solidFill>
                          <a:ln w="6350">
                            <a:solidFill>
                              <a:srgbClr val="808080"/>
                            </a:solidFill>
                            <a:prstDash val="solid"/>
                          </a:ln>
                        </wps:spPr>
                        <wps:txbx>
                          <w:txbxContent>
                            <w:p w14:paraId="526560DF" w14:textId="77777777" w:rsidR="00EF177F" w:rsidRDefault="00000000">
                              <w:pPr>
                                <w:spacing w:before="108"/>
                                <w:ind w:left="155"/>
                                <w:rPr>
                                  <w:b/>
                                  <w:color w:val="000000"/>
                                  <w:sz w:val="20"/>
                                </w:rPr>
                              </w:pPr>
                              <w:r>
                                <w:rPr>
                                  <w:b/>
                                  <w:color w:val="000000"/>
                                  <w:spacing w:val="-2"/>
                                  <w:sz w:val="20"/>
                                </w:rPr>
                                <w:t>Directory/File</w:t>
                              </w:r>
                            </w:p>
                          </w:txbxContent>
                        </wps:txbx>
                        <wps:bodyPr wrap="square" lIns="0" tIns="0" rIns="0" bIns="0" rtlCol="0">
                          <a:noAutofit/>
                        </wps:bodyPr>
                      </wps:wsp>
                    </wpg:wgp>
                  </a:graphicData>
                </a:graphic>
              </wp:anchor>
            </w:drawing>
          </mc:Choice>
          <mc:Fallback>
            <w:pict>
              <v:group w14:anchorId="7F7AFEF6" id="Group 3" o:spid="_x0000_s1026" style="position:absolute;margin-left:96.95pt;margin-top:15.55pt;width:418.1pt;height:22.5pt;z-index:-15728128;mso-wrap-distance-left:0;mso-wrap-distance-right:0;mso-position-horizontal-relative:page" coordsize="53098,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">
                <v:shape id="Graphic 4" o:spid="_x0000_s1027" style="position:absolute;left:31;top:31;width:53035;height:2794;visibility:visible;mso-wrap-style:square;v-text-anchor:top" coordsize="530352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" path="m5303520,l,,,279400r5303520,l5303520,xe" fillcolor="#dfdfdf" stroked="f">
                  <v:path arrowok="t"/>
                </v:shape>
                <v:shapetype id="_x0000_t202" coordsize="21600,21600" o:spt="202" path="m,l,21600r21600,l21600,xe">
                  <v:stroke joinstyle="miter"/>
                  <v:path gradientshapeok="t" o:connecttype="rect"/>
                </v:shapetype>
                <v:shape id="Textbox 5" o:spid="_x0000_s1028" type="#_x0000_t202" style="position:absolute;left:22891;top:31;width:3017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" fillcolor="#dfdfdf" strokecolor="gray" strokeweight=".5pt">
                  <v:textbox inset="0,0,0,0">
                    <w:txbxContent>
                      <w:p w14:paraId="31659102" w14:textId="77777777" w:rsidR="00EF177F" w:rsidRDefault="00000000">
                        <w:pPr>
                          <w:spacing w:before="108"/>
                          <w:ind w:left="155"/>
                          <w:rPr>
                            <w:b/>
                            <w:color w:val="000000"/>
                            <w:sz w:val="20"/>
                          </w:rPr>
                        </w:pPr>
                        <w:r>
                          <w:rPr>
                            <w:b/>
                            <w:color w:val="000000"/>
                            <w:spacing w:val="-2"/>
                            <w:sz w:val="20"/>
                          </w:rPr>
                          <w:t>Description</w:t>
                        </w:r>
                      </w:p>
                    </w:txbxContent>
                  </v:textbox>
                </v:shape>
                <v:shape id="Textbox 6" o:spid="_x0000_s1029" type="#_x0000_t202" style="position:absolute;left:31;top:31;width:2286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" fillcolor="#dfdfdf" strokecolor="gray" strokeweight=".5pt">
                  <v:textbox inset="0,0,0,0">
                    <w:txbxContent>
                      <w:p w14:paraId="526560DF" w14:textId="77777777" w:rsidR="00EF177F" w:rsidRDefault="00000000">
                        <w:pPr>
                          <w:spacing w:before="108"/>
                          <w:ind w:left="155"/>
                          <w:rPr>
                            <w:b/>
                            <w:color w:val="000000"/>
                            <w:sz w:val="20"/>
                          </w:rPr>
                        </w:pPr>
                        <w:r>
                          <w:rPr>
                            <w:b/>
                            <w:color w:val="000000"/>
                            <w:spacing w:val="-2"/>
                            <w:sz w:val="20"/>
                          </w:rPr>
                          <w:t>Directory/File</w:t>
                        </w:r>
                      </w:p>
                    </w:txbxContent>
                  </v:textbox>
                </v:shape>
                <w10:wrap type="topAndBottom" anchorx="page"/>
              </v:group>
            </w:pict>
          </mc:Fallback>
        </mc:AlternateContent>
      </w:r>
    </w:p>
    <w:p w14:paraId="57B74E61" w14:textId="77777777" w:rsidR="00EF177F" w:rsidRDefault="00EF177F">
      <w:pPr>
        <w:pStyle w:val="BodyText"/>
        <w:rPr>
          <w:b/>
          <w:sz w:val="20"/>
        </w:rPr>
        <w:sectPr w:rsidR="00EF177F">
          <w:pgSz w:w="12240" w:h="15840"/>
          <w:pgMar w:top="1520" w:right="360" w:bottom="880" w:left="1440" w:header="0" w:footer="698" w:gutter="0"/>
          <w:cols w:space="720"/>
        </w:sectPr>
      </w:pPr>
    </w:p>
    <w:tbl>
      <w:tblPr>
        <w:tblW w:w="0" w:type="auto"/>
        <w:tblInd w:w="5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600"/>
        <w:gridCol w:w="4752"/>
      </w:tblGrid>
      <w:tr w:rsidR="00EF177F" w14:paraId="520BD5F0" w14:textId="77777777">
        <w:trPr>
          <w:trHeight w:val="405"/>
        </w:trPr>
        <w:tc>
          <w:tcPr>
            <w:tcW w:w="3600" w:type="dxa"/>
          </w:tcPr>
          <w:p w14:paraId="2E46BA34" w14:textId="77777777" w:rsidR="00EF177F" w:rsidRDefault="00000000">
            <w:pPr>
              <w:pStyle w:val="TableParagraph"/>
              <w:spacing w:before="107"/>
              <w:rPr>
                <w:sz w:val="18"/>
              </w:rPr>
            </w:pPr>
            <w:proofErr w:type="spellStart"/>
            <w:r>
              <w:rPr>
                <w:spacing w:val="-2"/>
                <w:sz w:val="18"/>
              </w:rPr>
              <w:lastRenderedPageBreak/>
              <w:t>BreastCancerDetection</w:t>
            </w:r>
            <w:proofErr w:type="spellEnd"/>
            <w:r>
              <w:rPr>
                <w:spacing w:val="-2"/>
                <w:sz w:val="18"/>
              </w:rPr>
              <w:t>/</w:t>
            </w:r>
          </w:p>
        </w:tc>
        <w:tc>
          <w:tcPr>
            <w:tcW w:w="4752" w:type="dxa"/>
          </w:tcPr>
          <w:p w14:paraId="6A6223FF" w14:textId="77777777" w:rsidR="00EF177F" w:rsidRDefault="00000000">
            <w:pPr>
              <w:pStyle w:val="TableParagraph"/>
              <w:spacing w:before="107"/>
              <w:rPr>
                <w:sz w:val="18"/>
              </w:rPr>
            </w:pPr>
            <w:r>
              <w:rPr>
                <w:sz w:val="18"/>
              </w:rPr>
              <w:t xml:space="preserve">Root project </w:t>
            </w:r>
            <w:r>
              <w:rPr>
                <w:spacing w:val="-2"/>
                <w:sz w:val="18"/>
              </w:rPr>
              <w:t>directory</w:t>
            </w:r>
          </w:p>
        </w:tc>
      </w:tr>
      <w:tr w:rsidR="00EF177F" w14:paraId="4255E81E" w14:textId="77777777">
        <w:trPr>
          <w:trHeight w:val="405"/>
        </w:trPr>
        <w:tc>
          <w:tcPr>
            <w:tcW w:w="3600" w:type="dxa"/>
          </w:tcPr>
          <w:p w14:paraId="2B1B2C09" w14:textId="77777777" w:rsidR="00EF177F" w:rsidRDefault="00000000">
            <w:pPr>
              <w:pStyle w:val="TableParagraph"/>
              <w:spacing w:before="107"/>
              <w:ind w:left="250"/>
              <w:rPr>
                <w:sz w:val="18"/>
              </w:rPr>
            </w:pPr>
            <w:proofErr w:type="spellStart"/>
            <w:r>
              <w:rPr>
                <w:spacing w:val="-2"/>
                <w:sz w:val="18"/>
              </w:rPr>
              <w:t>flask_app</w:t>
            </w:r>
            <w:proofErr w:type="spellEnd"/>
            <w:r>
              <w:rPr>
                <w:spacing w:val="-2"/>
                <w:sz w:val="18"/>
              </w:rPr>
              <w:t>/</w:t>
            </w:r>
          </w:p>
        </w:tc>
        <w:tc>
          <w:tcPr>
            <w:tcW w:w="4752" w:type="dxa"/>
          </w:tcPr>
          <w:p w14:paraId="4C75128F" w14:textId="77777777" w:rsidR="00EF177F" w:rsidRDefault="00000000">
            <w:pPr>
              <w:pStyle w:val="TableParagraph"/>
              <w:spacing w:before="107"/>
              <w:rPr>
                <w:sz w:val="18"/>
              </w:rPr>
            </w:pPr>
            <w:r>
              <w:rPr>
                <w:sz w:val="18"/>
              </w:rPr>
              <w:t xml:space="preserve">Flask application </w:t>
            </w:r>
            <w:r>
              <w:rPr>
                <w:spacing w:val="-2"/>
                <w:sz w:val="18"/>
              </w:rPr>
              <w:t>directory</w:t>
            </w:r>
          </w:p>
        </w:tc>
      </w:tr>
      <w:tr w:rsidR="00EF177F" w14:paraId="6613810B" w14:textId="77777777">
        <w:trPr>
          <w:trHeight w:val="406"/>
        </w:trPr>
        <w:tc>
          <w:tcPr>
            <w:tcW w:w="3600" w:type="dxa"/>
          </w:tcPr>
          <w:p w14:paraId="74B69D83" w14:textId="77777777" w:rsidR="00EF177F" w:rsidRDefault="00000000">
            <w:pPr>
              <w:pStyle w:val="TableParagraph"/>
              <w:spacing w:before="107"/>
              <w:ind w:left="340"/>
              <w:rPr>
                <w:sz w:val="18"/>
              </w:rPr>
            </w:pPr>
            <w:r>
              <w:rPr>
                <w:spacing w:val="-2"/>
                <w:sz w:val="18"/>
              </w:rPr>
              <w:t>app.py</w:t>
            </w:r>
          </w:p>
        </w:tc>
        <w:tc>
          <w:tcPr>
            <w:tcW w:w="4752" w:type="dxa"/>
          </w:tcPr>
          <w:p w14:paraId="1CC5A9E5" w14:textId="77777777" w:rsidR="00EF177F" w:rsidRDefault="00000000">
            <w:pPr>
              <w:pStyle w:val="TableParagraph"/>
              <w:spacing w:before="107"/>
              <w:rPr>
                <w:sz w:val="18"/>
              </w:rPr>
            </w:pPr>
            <w:r>
              <w:rPr>
                <w:sz w:val="18"/>
              </w:rPr>
              <w:t xml:space="preserve">Main Flask application </w:t>
            </w:r>
            <w:r>
              <w:rPr>
                <w:spacing w:val="-4"/>
                <w:sz w:val="18"/>
              </w:rPr>
              <w:t>file</w:t>
            </w:r>
          </w:p>
        </w:tc>
      </w:tr>
      <w:tr w:rsidR="00EF177F" w14:paraId="200EA335" w14:textId="77777777">
        <w:trPr>
          <w:trHeight w:val="406"/>
        </w:trPr>
        <w:tc>
          <w:tcPr>
            <w:tcW w:w="3600" w:type="dxa"/>
          </w:tcPr>
          <w:p w14:paraId="154A6E72" w14:textId="77777777" w:rsidR="00EF177F" w:rsidRDefault="00000000">
            <w:pPr>
              <w:pStyle w:val="TableParagraph"/>
              <w:spacing w:before="107"/>
              <w:ind w:left="340"/>
              <w:rPr>
                <w:sz w:val="18"/>
              </w:rPr>
            </w:pPr>
            <w:r>
              <w:rPr>
                <w:spacing w:val="-2"/>
                <w:sz w:val="18"/>
              </w:rPr>
              <w:t>templates/</w:t>
            </w:r>
          </w:p>
        </w:tc>
        <w:tc>
          <w:tcPr>
            <w:tcW w:w="4752" w:type="dxa"/>
          </w:tcPr>
          <w:p w14:paraId="637BD105" w14:textId="77777777" w:rsidR="00EF177F" w:rsidRDefault="00000000">
            <w:pPr>
              <w:pStyle w:val="TableParagraph"/>
              <w:spacing w:before="107"/>
              <w:rPr>
                <w:sz w:val="18"/>
              </w:rPr>
            </w:pPr>
            <w:r>
              <w:rPr>
                <w:sz w:val="18"/>
              </w:rPr>
              <w:t xml:space="preserve">HTML templates </w:t>
            </w:r>
            <w:r>
              <w:rPr>
                <w:spacing w:val="-2"/>
                <w:sz w:val="18"/>
              </w:rPr>
              <w:t>directory</w:t>
            </w:r>
          </w:p>
        </w:tc>
      </w:tr>
      <w:tr w:rsidR="00EF177F" w14:paraId="14B47A4A" w14:textId="77777777">
        <w:trPr>
          <w:trHeight w:val="405"/>
        </w:trPr>
        <w:tc>
          <w:tcPr>
            <w:tcW w:w="3600" w:type="dxa"/>
          </w:tcPr>
          <w:p w14:paraId="6C97DB6D" w14:textId="77777777" w:rsidR="00EF177F" w:rsidRDefault="00000000">
            <w:pPr>
              <w:pStyle w:val="TableParagraph"/>
              <w:spacing w:before="107"/>
              <w:ind w:left="430"/>
              <w:rPr>
                <w:sz w:val="18"/>
              </w:rPr>
            </w:pPr>
            <w:r>
              <w:rPr>
                <w:spacing w:val="-2"/>
                <w:sz w:val="18"/>
              </w:rPr>
              <w:t>index.html</w:t>
            </w:r>
          </w:p>
        </w:tc>
        <w:tc>
          <w:tcPr>
            <w:tcW w:w="4752" w:type="dxa"/>
          </w:tcPr>
          <w:p w14:paraId="18C9E720" w14:textId="77777777" w:rsidR="00EF177F" w:rsidRDefault="00000000">
            <w:pPr>
              <w:pStyle w:val="TableParagraph"/>
              <w:spacing w:before="107"/>
              <w:rPr>
                <w:sz w:val="18"/>
              </w:rPr>
            </w:pPr>
            <w:r>
              <w:rPr>
                <w:sz w:val="18"/>
              </w:rPr>
              <w:t xml:space="preserve">Main web </w:t>
            </w:r>
            <w:r>
              <w:rPr>
                <w:spacing w:val="-2"/>
                <w:sz w:val="18"/>
              </w:rPr>
              <w:t>interface</w:t>
            </w:r>
          </w:p>
        </w:tc>
      </w:tr>
      <w:tr w:rsidR="00EF177F" w14:paraId="246949FC" w14:textId="77777777">
        <w:trPr>
          <w:trHeight w:val="405"/>
        </w:trPr>
        <w:tc>
          <w:tcPr>
            <w:tcW w:w="3600" w:type="dxa"/>
          </w:tcPr>
          <w:p w14:paraId="6AC41D2E" w14:textId="77777777" w:rsidR="00EF177F" w:rsidRDefault="00000000">
            <w:pPr>
              <w:pStyle w:val="TableParagraph"/>
              <w:spacing w:before="107"/>
              <w:ind w:left="340"/>
              <w:rPr>
                <w:sz w:val="18"/>
              </w:rPr>
            </w:pPr>
            <w:r>
              <w:rPr>
                <w:spacing w:val="-2"/>
                <w:sz w:val="18"/>
              </w:rPr>
              <w:t>static/</w:t>
            </w:r>
          </w:p>
        </w:tc>
        <w:tc>
          <w:tcPr>
            <w:tcW w:w="4752" w:type="dxa"/>
          </w:tcPr>
          <w:p w14:paraId="00A065AD" w14:textId="77777777" w:rsidR="00EF177F" w:rsidRDefault="00000000">
            <w:pPr>
              <w:pStyle w:val="TableParagraph"/>
              <w:spacing w:before="107"/>
              <w:rPr>
                <w:sz w:val="18"/>
              </w:rPr>
            </w:pPr>
            <w:r>
              <w:rPr>
                <w:sz w:val="18"/>
              </w:rPr>
              <w:t xml:space="preserve">Static files </w:t>
            </w:r>
            <w:r>
              <w:rPr>
                <w:spacing w:val="-2"/>
                <w:sz w:val="18"/>
              </w:rPr>
              <w:t>directory</w:t>
            </w:r>
          </w:p>
        </w:tc>
      </w:tr>
      <w:tr w:rsidR="00EF177F" w14:paraId="7DB0329C" w14:textId="77777777">
        <w:trPr>
          <w:trHeight w:val="406"/>
        </w:trPr>
        <w:tc>
          <w:tcPr>
            <w:tcW w:w="3600" w:type="dxa"/>
          </w:tcPr>
          <w:p w14:paraId="7647FB7F" w14:textId="77777777" w:rsidR="00EF177F" w:rsidRDefault="00000000">
            <w:pPr>
              <w:pStyle w:val="TableParagraph"/>
              <w:spacing w:before="107"/>
              <w:ind w:left="430"/>
              <w:rPr>
                <w:sz w:val="18"/>
              </w:rPr>
            </w:pPr>
            <w:proofErr w:type="spellStart"/>
            <w:r>
              <w:rPr>
                <w:spacing w:val="-2"/>
                <w:sz w:val="18"/>
              </w:rPr>
              <w:t>css</w:t>
            </w:r>
            <w:proofErr w:type="spellEnd"/>
            <w:r>
              <w:rPr>
                <w:spacing w:val="-2"/>
                <w:sz w:val="18"/>
              </w:rPr>
              <w:t>/style.css</w:t>
            </w:r>
          </w:p>
        </w:tc>
        <w:tc>
          <w:tcPr>
            <w:tcW w:w="4752" w:type="dxa"/>
          </w:tcPr>
          <w:p w14:paraId="42883042" w14:textId="77777777" w:rsidR="00EF177F" w:rsidRDefault="00000000">
            <w:pPr>
              <w:pStyle w:val="TableParagraph"/>
              <w:spacing w:before="107"/>
              <w:rPr>
                <w:sz w:val="18"/>
              </w:rPr>
            </w:pPr>
            <w:r>
              <w:rPr>
                <w:spacing w:val="-2"/>
                <w:sz w:val="18"/>
              </w:rPr>
              <w:t>Stylesheet</w:t>
            </w:r>
          </w:p>
        </w:tc>
      </w:tr>
      <w:tr w:rsidR="00EF177F" w14:paraId="50C6357A" w14:textId="77777777">
        <w:trPr>
          <w:trHeight w:val="405"/>
        </w:trPr>
        <w:tc>
          <w:tcPr>
            <w:tcW w:w="3600" w:type="dxa"/>
          </w:tcPr>
          <w:p w14:paraId="6B927452" w14:textId="77777777" w:rsidR="00EF177F" w:rsidRDefault="00000000">
            <w:pPr>
              <w:pStyle w:val="TableParagraph"/>
              <w:spacing w:before="107"/>
              <w:ind w:left="430"/>
              <w:rPr>
                <w:sz w:val="18"/>
              </w:rPr>
            </w:pPr>
            <w:proofErr w:type="spellStart"/>
            <w:r>
              <w:rPr>
                <w:spacing w:val="-2"/>
                <w:sz w:val="18"/>
              </w:rPr>
              <w:t>js</w:t>
            </w:r>
            <w:proofErr w:type="spellEnd"/>
            <w:r>
              <w:rPr>
                <w:spacing w:val="-2"/>
                <w:sz w:val="18"/>
              </w:rPr>
              <w:t>/script.js</w:t>
            </w:r>
          </w:p>
        </w:tc>
        <w:tc>
          <w:tcPr>
            <w:tcW w:w="4752" w:type="dxa"/>
          </w:tcPr>
          <w:p w14:paraId="6C854C1F" w14:textId="77777777" w:rsidR="00EF177F" w:rsidRDefault="00000000">
            <w:pPr>
              <w:pStyle w:val="TableParagraph"/>
              <w:spacing w:before="107"/>
              <w:rPr>
                <w:sz w:val="18"/>
              </w:rPr>
            </w:pPr>
            <w:r>
              <w:rPr>
                <w:sz w:val="18"/>
              </w:rPr>
              <w:t xml:space="preserve">JavaScript </w:t>
            </w:r>
            <w:r>
              <w:rPr>
                <w:spacing w:val="-4"/>
                <w:sz w:val="18"/>
              </w:rPr>
              <w:t>file</w:t>
            </w:r>
          </w:p>
        </w:tc>
      </w:tr>
      <w:tr w:rsidR="00EF177F" w14:paraId="34DAC460" w14:textId="77777777">
        <w:trPr>
          <w:trHeight w:val="405"/>
        </w:trPr>
        <w:tc>
          <w:tcPr>
            <w:tcW w:w="3600" w:type="dxa"/>
          </w:tcPr>
          <w:p w14:paraId="5EFE58AB" w14:textId="77777777" w:rsidR="00EF177F" w:rsidRDefault="00000000">
            <w:pPr>
              <w:pStyle w:val="TableParagraph"/>
              <w:spacing w:before="107"/>
              <w:ind w:left="340"/>
              <w:rPr>
                <w:sz w:val="18"/>
              </w:rPr>
            </w:pPr>
            <w:r>
              <w:rPr>
                <w:spacing w:val="-2"/>
                <w:sz w:val="18"/>
              </w:rPr>
              <w:t>models/</w:t>
            </w:r>
          </w:p>
        </w:tc>
        <w:tc>
          <w:tcPr>
            <w:tcW w:w="4752" w:type="dxa"/>
          </w:tcPr>
          <w:p w14:paraId="5E9C7FAC" w14:textId="77777777" w:rsidR="00EF177F" w:rsidRDefault="00000000">
            <w:pPr>
              <w:pStyle w:val="TableParagraph"/>
              <w:spacing w:before="107"/>
              <w:rPr>
                <w:sz w:val="18"/>
              </w:rPr>
            </w:pPr>
            <w:r>
              <w:rPr>
                <w:sz w:val="18"/>
              </w:rPr>
              <w:t xml:space="preserve">Trained model </w:t>
            </w:r>
            <w:r>
              <w:rPr>
                <w:spacing w:val="-2"/>
                <w:sz w:val="18"/>
              </w:rPr>
              <w:t>files</w:t>
            </w:r>
          </w:p>
        </w:tc>
      </w:tr>
      <w:tr w:rsidR="00EF177F" w14:paraId="56A1470F" w14:textId="77777777">
        <w:trPr>
          <w:trHeight w:val="406"/>
        </w:trPr>
        <w:tc>
          <w:tcPr>
            <w:tcW w:w="3600" w:type="dxa"/>
          </w:tcPr>
          <w:p w14:paraId="47AC5703" w14:textId="77777777" w:rsidR="00EF177F" w:rsidRDefault="00000000">
            <w:pPr>
              <w:pStyle w:val="TableParagraph"/>
              <w:spacing w:before="107"/>
              <w:ind w:left="430"/>
              <w:rPr>
                <w:sz w:val="18"/>
              </w:rPr>
            </w:pPr>
            <w:r>
              <w:rPr>
                <w:spacing w:val="-2"/>
                <w:sz w:val="18"/>
              </w:rPr>
              <w:t>breast_cancer_model.h5</w:t>
            </w:r>
          </w:p>
        </w:tc>
        <w:tc>
          <w:tcPr>
            <w:tcW w:w="4752" w:type="dxa"/>
          </w:tcPr>
          <w:p w14:paraId="3992FA83" w14:textId="77777777" w:rsidR="00EF177F" w:rsidRDefault="00000000">
            <w:pPr>
              <w:pStyle w:val="TableParagraph"/>
              <w:spacing w:before="107"/>
              <w:rPr>
                <w:sz w:val="18"/>
              </w:rPr>
            </w:pPr>
            <w:r>
              <w:rPr>
                <w:sz w:val="18"/>
              </w:rPr>
              <w:t xml:space="preserve">Model from </w:t>
            </w:r>
            <w:proofErr w:type="spellStart"/>
            <w:r>
              <w:rPr>
                <w:spacing w:val="-2"/>
                <w:sz w:val="18"/>
              </w:rPr>
              <w:t>Colab</w:t>
            </w:r>
            <w:proofErr w:type="spellEnd"/>
          </w:p>
        </w:tc>
      </w:tr>
      <w:tr w:rsidR="00EF177F" w14:paraId="6D250D83" w14:textId="77777777">
        <w:trPr>
          <w:trHeight w:val="405"/>
        </w:trPr>
        <w:tc>
          <w:tcPr>
            <w:tcW w:w="3600" w:type="dxa"/>
          </w:tcPr>
          <w:p w14:paraId="042FF1A1" w14:textId="77777777" w:rsidR="00EF177F" w:rsidRDefault="00000000">
            <w:pPr>
              <w:pStyle w:val="TableParagraph"/>
              <w:spacing w:before="107"/>
              <w:ind w:left="430"/>
              <w:rPr>
                <w:sz w:val="18"/>
              </w:rPr>
            </w:pPr>
            <w:proofErr w:type="spellStart"/>
            <w:r>
              <w:rPr>
                <w:spacing w:val="-2"/>
                <w:sz w:val="18"/>
              </w:rPr>
              <w:t>model_config.pkl</w:t>
            </w:r>
            <w:proofErr w:type="spellEnd"/>
          </w:p>
        </w:tc>
        <w:tc>
          <w:tcPr>
            <w:tcW w:w="4752" w:type="dxa"/>
          </w:tcPr>
          <w:p w14:paraId="3E556589" w14:textId="77777777" w:rsidR="00EF177F" w:rsidRDefault="00000000">
            <w:pPr>
              <w:pStyle w:val="TableParagraph"/>
              <w:spacing w:before="107"/>
              <w:rPr>
                <w:sz w:val="18"/>
              </w:rPr>
            </w:pPr>
            <w:r>
              <w:rPr>
                <w:sz w:val="18"/>
              </w:rPr>
              <w:t xml:space="preserve">Configuration from </w:t>
            </w:r>
            <w:proofErr w:type="spellStart"/>
            <w:r>
              <w:rPr>
                <w:spacing w:val="-2"/>
                <w:sz w:val="18"/>
              </w:rPr>
              <w:t>Colab</w:t>
            </w:r>
            <w:proofErr w:type="spellEnd"/>
          </w:p>
        </w:tc>
      </w:tr>
      <w:tr w:rsidR="00EF177F" w14:paraId="34C4EA9A" w14:textId="77777777">
        <w:trPr>
          <w:trHeight w:val="406"/>
        </w:trPr>
        <w:tc>
          <w:tcPr>
            <w:tcW w:w="3600" w:type="dxa"/>
          </w:tcPr>
          <w:p w14:paraId="41844523" w14:textId="77777777" w:rsidR="00EF177F" w:rsidRDefault="00000000">
            <w:pPr>
              <w:pStyle w:val="TableParagraph"/>
              <w:spacing w:before="107"/>
              <w:ind w:left="340"/>
              <w:rPr>
                <w:sz w:val="18"/>
              </w:rPr>
            </w:pPr>
            <w:r>
              <w:rPr>
                <w:spacing w:val="-2"/>
                <w:sz w:val="18"/>
              </w:rPr>
              <w:t>uploads/</w:t>
            </w:r>
          </w:p>
        </w:tc>
        <w:tc>
          <w:tcPr>
            <w:tcW w:w="4752" w:type="dxa"/>
          </w:tcPr>
          <w:p w14:paraId="0A5D34F2" w14:textId="77777777" w:rsidR="00EF177F" w:rsidRDefault="00000000">
            <w:pPr>
              <w:pStyle w:val="TableParagraph"/>
              <w:spacing w:before="107"/>
              <w:rPr>
                <w:sz w:val="18"/>
              </w:rPr>
            </w:pPr>
            <w:r>
              <w:rPr>
                <w:sz w:val="18"/>
              </w:rPr>
              <w:t xml:space="preserve">Auto-generated upload </w:t>
            </w:r>
            <w:r>
              <w:rPr>
                <w:spacing w:val="-2"/>
                <w:sz w:val="18"/>
              </w:rPr>
              <w:t>directory</w:t>
            </w:r>
          </w:p>
        </w:tc>
      </w:tr>
      <w:tr w:rsidR="00EF177F" w14:paraId="4A5B3DB7" w14:textId="77777777">
        <w:trPr>
          <w:trHeight w:val="406"/>
        </w:trPr>
        <w:tc>
          <w:tcPr>
            <w:tcW w:w="3600" w:type="dxa"/>
          </w:tcPr>
          <w:p w14:paraId="0168E2C0" w14:textId="77777777" w:rsidR="00EF177F" w:rsidRDefault="00000000">
            <w:pPr>
              <w:pStyle w:val="TableParagraph"/>
              <w:spacing w:before="107"/>
              <w:ind w:left="340"/>
              <w:rPr>
                <w:sz w:val="18"/>
              </w:rPr>
            </w:pPr>
            <w:r>
              <w:rPr>
                <w:spacing w:val="-2"/>
                <w:sz w:val="18"/>
              </w:rPr>
              <w:t>requirements.txt</w:t>
            </w:r>
          </w:p>
        </w:tc>
        <w:tc>
          <w:tcPr>
            <w:tcW w:w="4752" w:type="dxa"/>
          </w:tcPr>
          <w:p w14:paraId="2FCF9A32" w14:textId="77777777" w:rsidR="00EF177F" w:rsidRDefault="00000000">
            <w:pPr>
              <w:pStyle w:val="TableParagraph"/>
              <w:spacing w:before="107"/>
              <w:rPr>
                <w:sz w:val="18"/>
              </w:rPr>
            </w:pPr>
            <w:r>
              <w:rPr>
                <w:sz w:val="18"/>
              </w:rPr>
              <w:t xml:space="preserve">Python </w:t>
            </w:r>
            <w:r>
              <w:rPr>
                <w:spacing w:val="-2"/>
                <w:sz w:val="18"/>
              </w:rPr>
              <w:t>dependencies</w:t>
            </w:r>
          </w:p>
        </w:tc>
      </w:tr>
    </w:tbl>
    <w:p w14:paraId="295B7ABF" w14:textId="77777777" w:rsidR="00EF177F" w:rsidRDefault="00EF177F">
      <w:pPr>
        <w:pStyle w:val="TableParagraph"/>
        <w:rPr>
          <w:sz w:val="18"/>
        </w:rPr>
        <w:sectPr w:rsidR="00EF177F">
          <w:pgSz w:w="12240" w:h="15840"/>
          <w:pgMar w:top="1540" w:right="360" w:bottom="880" w:left="1440" w:header="0" w:footer="698" w:gutter="0"/>
          <w:cols w:space="720"/>
        </w:sectPr>
      </w:pPr>
    </w:p>
    <w:p w14:paraId="3580CAB4" w14:textId="77777777" w:rsidR="00EF177F" w:rsidRDefault="00000000">
      <w:pPr>
        <w:pStyle w:val="Heading1"/>
        <w:numPr>
          <w:ilvl w:val="0"/>
          <w:numId w:val="1"/>
        </w:numPr>
        <w:tabs>
          <w:tab w:val="left" w:pos="440"/>
        </w:tabs>
      </w:pPr>
      <w:bookmarkStart w:id="11" w:name="_TOC_250005"/>
      <w:bookmarkEnd w:id="11"/>
      <w:r>
        <w:rPr>
          <w:color w:val="1A1A1A"/>
          <w:spacing w:val="-2"/>
        </w:rPr>
        <w:lastRenderedPageBreak/>
        <w:t>IMPLEMENTATION</w:t>
      </w:r>
    </w:p>
    <w:p w14:paraId="28ED22A6" w14:textId="77777777" w:rsidR="00EF177F" w:rsidRDefault="00000000">
      <w:pPr>
        <w:pStyle w:val="ListParagraph"/>
        <w:numPr>
          <w:ilvl w:val="1"/>
          <w:numId w:val="1"/>
        </w:numPr>
        <w:tabs>
          <w:tab w:val="left" w:pos="540"/>
        </w:tabs>
        <w:spacing w:before="309"/>
        <w:rPr>
          <w:b/>
          <w:sz w:val="28"/>
        </w:rPr>
      </w:pPr>
      <w:r>
        <w:rPr>
          <w:b/>
          <w:color w:val="1A1A1A"/>
          <w:sz w:val="28"/>
        </w:rPr>
        <w:t xml:space="preserve">Data Preprocessing and Training </w:t>
      </w:r>
      <w:r>
        <w:rPr>
          <w:b/>
          <w:color w:val="1A1A1A"/>
          <w:spacing w:val="-2"/>
          <w:sz w:val="28"/>
        </w:rPr>
        <w:t>(</w:t>
      </w:r>
      <w:proofErr w:type="spellStart"/>
      <w:r>
        <w:rPr>
          <w:b/>
          <w:color w:val="1A1A1A"/>
          <w:spacing w:val="-2"/>
          <w:sz w:val="28"/>
        </w:rPr>
        <w:t>Colab</w:t>
      </w:r>
      <w:proofErr w:type="spellEnd"/>
      <w:r>
        <w:rPr>
          <w:b/>
          <w:color w:val="1A1A1A"/>
          <w:spacing w:val="-2"/>
          <w:sz w:val="28"/>
        </w:rPr>
        <w:t>)</w:t>
      </w:r>
    </w:p>
    <w:p w14:paraId="2C570A2E" w14:textId="77777777" w:rsidR="00EF177F" w:rsidRDefault="00000000">
      <w:pPr>
        <w:pStyle w:val="Heading4"/>
        <w:spacing w:before="236"/>
      </w:pPr>
      <w:r>
        <w:rPr>
          <w:color w:val="1A1A1A"/>
          <w:spacing w:val="-2"/>
        </w:rPr>
        <w:t>Augmentation:</w:t>
      </w:r>
    </w:p>
    <w:p w14:paraId="222E5251" w14:textId="77777777" w:rsidR="00EF177F" w:rsidRDefault="00000000">
      <w:pPr>
        <w:pStyle w:val="BodyText"/>
        <w:spacing w:before="162" w:line="266" w:lineRule="auto"/>
        <w:ind w:left="120" w:right="1199"/>
        <w:jc w:val="both"/>
      </w:pPr>
      <w:r>
        <w:rPr>
          <w:color w:val="1A1A1A"/>
        </w:rPr>
        <w:t xml:space="preserve">Data augmentation techniques such as rotation, horizontal and vertical flips, and zooming were applied using </w:t>
      </w:r>
      <w:proofErr w:type="spellStart"/>
      <w:r>
        <w:rPr>
          <w:color w:val="1A1A1A"/>
        </w:rPr>
        <w:t>ImageDataGenerator</w:t>
      </w:r>
      <w:proofErr w:type="spellEnd"/>
      <w:r>
        <w:rPr>
          <w:color w:val="1A1A1A"/>
        </w:rPr>
        <w:t xml:space="preserve"> to improve model generalization and reduce overfitting. These transformations help the model learn robust features that are invariant to minor variations in image orientation and scale.</w:t>
      </w:r>
    </w:p>
    <w:p w14:paraId="6618AB77" w14:textId="77777777" w:rsidR="00EF177F" w:rsidRDefault="00EF177F">
      <w:pPr>
        <w:pStyle w:val="BodyText"/>
        <w:spacing w:before="209"/>
      </w:pPr>
    </w:p>
    <w:p w14:paraId="5B76DD5A" w14:textId="77777777" w:rsidR="00EF177F" w:rsidRDefault="00000000">
      <w:pPr>
        <w:pStyle w:val="Heading4"/>
        <w:spacing w:before="1"/>
      </w:pPr>
      <w:r>
        <w:rPr>
          <w:color w:val="1A1A1A"/>
        </w:rPr>
        <w:t xml:space="preserve">Model </w:t>
      </w:r>
      <w:r>
        <w:rPr>
          <w:color w:val="1A1A1A"/>
          <w:spacing w:val="-2"/>
        </w:rPr>
        <w:t>Architecture:</w:t>
      </w:r>
    </w:p>
    <w:p w14:paraId="7A16BFD3" w14:textId="77777777" w:rsidR="00EF177F" w:rsidRDefault="00000000">
      <w:pPr>
        <w:pStyle w:val="BodyText"/>
        <w:spacing w:before="162" w:line="266" w:lineRule="auto"/>
        <w:ind w:left="120" w:right="1198"/>
        <w:jc w:val="both"/>
      </w:pPr>
      <w:r>
        <w:rPr>
          <w:color w:val="1A1A1A"/>
        </w:rPr>
        <w:t>A transfer learning approach was employed using EfficientNetB0 as the base model, followed by Global</w:t>
      </w:r>
      <w:r>
        <w:rPr>
          <w:color w:val="1A1A1A"/>
          <w:spacing w:val="-6"/>
        </w:rPr>
        <w:t xml:space="preserve"> </w:t>
      </w:r>
      <w:r>
        <w:rPr>
          <w:color w:val="1A1A1A"/>
        </w:rPr>
        <w:t>Average</w:t>
      </w:r>
      <w:r>
        <w:rPr>
          <w:color w:val="1A1A1A"/>
          <w:spacing w:val="-6"/>
        </w:rPr>
        <w:t xml:space="preserve"> </w:t>
      </w:r>
      <w:r>
        <w:rPr>
          <w:color w:val="1A1A1A"/>
        </w:rPr>
        <w:t>Pooling,</w:t>
      </w:r>
      <w:r>
        <w:rPr>
          <w:color w:val="1A1A1A"/>
          <w:spacing w:val="-6"/>
        </w:rPr>
        <w:t xml:space="preserve"> </w:t>
      </w:r>
      <w:r>
        <w:rPr>
          <w:color w:val="1A1A1A"/>
        </w:rPr>
        <w:t>Batch</w:t>
      </w:r>
      <w:r>
        <w:rPr>
          <w:color w:val="1A1A1A"/>
          <w:spacing w:val="-6"/>
        </w:rPr>
        <w:t xml:space="preserve"> </w:t>
      </w:r>
      <w:r>
        <w:rPr>
          <w:color w:val="1A1A1A"/>
        </w:rPr>
        <w:t>Normalization,</w:t>
      </w:r>
      <w:r>
        <w:rPr>
          <w:color w:val="1A1A1A"/>
          <w:spacing w:val="-6"/>
        </w:rPr>
        <w:t xml:space="preserve"> </w:t>
      </w:r>
      <w:r>
        <w:rPr>
          <w:color w:val="1A1A1A"/>
        </w:rPr>
        <w:t>and</w:t>
      </w:r>
      <w:r>
        <w:rPr>
          <w:color w:val="1A1A1A"/>
          <w:spacing w:val="-6"/>
        </w:rPr>
        <w:t xml:space="preserve"> </w:t>
      </w:r>
      <w:r>
        <w:rPr>
          <w:color w:val="1A1A1A"/>
        </w:rPr>
        <w:t>Dropout</w:t>
      </w:r>
      <w:r>
        <w:rPr>
          <w:color w:val="1A1A1A"/>
          <w:spacing w:val="-6"/>
        </w:rPr>
        <w:t xml:space="preserve"> </w:t>
      </w:r>
      <w:r>
        <w:rPr>
          <w:color w:val="1A1A1A"/>
        </w:rPr>
        <w:t>layers</w:t>
      </w:r>
      <w:r>
        <w:rPr>
          <w:color w:val="1A1A1A"/>
          <w:spacing w:val="-6"/>
        </w:rPr>
        <w:t xml:space="preserve"> </w:t>
      </w:r>
      <w:r>
        <w:rPr>
          <w:color w:val="1A1A1A"/>
        </w:rPr>
        <w:t>(with</w:t>
      </w:r>
      <w:r>
        <w:rPr>
          <w:color w:val="1A1A1A"/>
          <w:spacing w:val="-6"/>
        </w:rPr>
        <w:t xml:space="preserve"> </w:t>
      </w:r>
      <w:r>
        <w:rPr>
          <w:color w:val="1A1A1A"/>
        </w:rPr>
        <w:t>rates</w:t>
      </w:r>
      <w:r>
        <w:rPr>
          <w:color w:val="1A1A1A"/>
          <w:spacing w:val="-6"/>
        </w:rPr>
        <w:t xml:space="preserve"> </w:t>
      </w:r>
      <w:r>
        <w:rPr>
          <w:color w:val="1A1A1A"/>
        </w:rPr>
        <w:t>of</w:t>
      </w:r>
      <w:r>
        <w:rPr>
          <w:color w:val="1A1A1A"/>
          <w:spacing w:val="-6"/>
        </w:rPr>
        <w:t xml:space="preserve"> </w:t>
      </w:r>
      <w:r>
        <w:rPr>
          <w:color w:val="1A1A1A"/>
        </w:rPr>
        <w:t>0.5</w:t>
      </w:r>
      <w:r>
        <w:rPr>
          <w:color w:val="1A1A1A"/>
          <w:spacing w:val="-6"/>
        </w:rPr>
        <w:t xml:space="preserve"> </w:t>
      </w:r>
      <w:r>
        <w:rPr>
          <w:color w:val="1A1A1A"/>
        </w:rPr>
        <w:t>and</w:t>
      </w:r>
      <w:r>
        <w:rPr>
          <w:color w:val="1A1A1A"/>
          <w:spacing w:val="-6"/>
        </w:rPr>
        <w:t xml:space="preserve"> </w:t>
      </w:r>
      <w:r>
        <w:rPr>
          <w:color w:val="1A1A1A"/>
        </w:rPr>
        <w:t>0.3)</w:t>
      </w:r>
      <w:r>
        <w:rPr>
          <w:color w:val="1A1A1A"/>
          <w:spacing w:val="-6"/>
        </w:rPr>
        <w:t xml:space="preserve"> </w:t>
      </w:r>
      <w:r>
        <w:rPr>
          <w:color w:val="1A1A1A"/>
        </w:rPr>
        <w:t>to</w:t>
      </w:r>
      <w:r>
        <w:rPr>
          <w:color w:val="1A1A1A"/>
          <w:spacing w:val="-6"/>
        </w:rPr>
        <w:t xml:space="preserve"> </w:t>
      </w:r>
      <w:r>
        <w:rPr>
          <w:color w:val="1A1A1A"/>
        </w:rPr>
        <w:t>prevent overfitting. EfficientNetB0 was chosen for its balance between model complexity and performance, making it suitable for deployment in resource-constrained environments.</w:t>
      </w:r>
    </w:p>
    <w:p w14:paraId="55CA04B3" w14:textId="77777777" w:rsidR="00EF177F" w:rsidRDefault="00EF177F">
      <w:pPr>
        <w:pStyle w:val="BodyText"/>
        <w:spacing w:before="209"/>
      </w:pPr>
    </w:p>
    <w:p w14:paraId="42233B64" w14:textId="77777777" w:rsidR="00EF177F" w:rsidRDefault="00000000">
      <w:pPr>
        <w:pStyle w:val="Heading4"/>
      </w:pPr>
      <w:r>
        <w:rPr>
          <w:color w:val="1A1A1A"/>
        </w:rPr>
        <w:t xml:space="preserve">Two-Phase </w:t>
      </w:r>
      <w:r>
        <w:rPr>
          <w:color w:val="1A1A1A"/>
          <w:spacing w:val="-2"/>
        </w:rPr>
        <w:t>Training:</w:t>
      </w:r>
    </w:p>
    <w:p w14:paraId="5CAA488A" w14:textId="77777777" w:rsidR="00EF177F" w:rsidRDefault="00000000">
      <w:pPr>
        <w:pStyle w:val="Heading5"/>
        <w:spacing w:before="163"/>
      </w:pPr>
      <w:r>
        <w:rPr>
          <w:noProof/>
        </w:rPr>
        <mc:AlternateContent>
          <mc:Choice Requires="wps">
            <w:drawing>
              <wp:anchor distT="0" distB="0" distL="0" distR="0" simplePos="0" relativeHeight="15729664" behindDoc="0" locked="0" layoutInCell="1" allowOverlap="1" wp14:anchorId="49C96DED" wp14:editId="4F8AE7E0">
                <wp:simplePos x="0" y="0"/>
                <wp:positionH relativeFrom="page">
                  <wp:posOffset>1193164</wp:posOffset>
                </wp:positionH>
                <wp:positionV relativeFrom="paragraph">
                  <wp:posOffset>462103</wp:posOffset>
                </wp:positionV>
                <wp:extent cx="5386070" cy="889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6070" cy="889635"/>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96"/>
                              <w:gridCol w:w="2592"/>
                              <w:gridCol w:w="4464"/>
                            </w:tblGrid>
                            <w:tr w:rsidR="00EF177F" w14:paraId="3D525694" w14:textId="77777777">
                              <w:trPr>
                                <w:trHeight w:val="469"/>
                              </w:trPr>
                              <w:tc>
                                <w:tcPr>
                                  <w:tcW w:w="1296" w:type="dxa"/>
                                  <w:shd w:val="clear" w:color="auto" w:fill="DFDFDF"/>
                                </w:tcPr>
                                <w:p w14:paraId="01675E10" w14:textId="77777777" w:rsidR="00EF177F" w:rsidRDefault="00000000">
                                  <w:pPr>
                                    <w:pStyle w:val="TableParagraph"/>
                                    <w:rPr>
                                      <w:b/>
                                      <w:sz w:val="20"/>
                                    </w:rPr>
                                  </w:pPr>
                                  <w:r>
                                    <w:rPr>
                                      <w:b/>
                                      <w:spacing w:val="-2"/>
                                      <w:sz w:val="20"/>
                                    </w:rPr>
                                    <w:t>Phase</w:t>
                                  </w:r>
                                </w:p>
                              </w:tc>
                              <w:tc>
                                <w:tcPr>
                                  <w:tcW w:w="2592" w:type="dxa"/>
                                  <w:shd w:val="clear" w:color="auto" w:fill="DFDFDF"/>
                                </w:tcPr>
                                <w:p w14:paraId="75903D30" w14:textId="77777777" w:rsidR="00EF177F" w:rsidRDefault="00000000">
                                  <w:pPr>
                                    <w:pStyle w:val="TableParagraph"/>
                                    <w:rPr>
                                      <w:b/>
                                      <w:sz w:val="20"/>
                                    </w:rPr>
                                  </w:pPr>
                                  <w:r>
                                    <w:rPr>
                                      <w:b/>
                                      <w:spacing w:val="-2"/>
                                      <w:sz w:val="20"/>
                                    </w:rPr>
                                    <w:t>Description</w:t>
                                  </w:r>
                                </w:p>
                              </w:tc>
                              <w:tc>
                                <w:tcPr>
                                  <w:tcW w:w="4464" w:type="dxa"/>
                                  <w:shd w:val="clear" w:color="auto" w:fill="DFDFDF"/>
                                </w:tcPr>
                                <w:p w14:paraId="39884F2D" w14:textId="77777777" w:rsidR="00EF177F" w:rsidRDefault="00000000">
                                  <w:pPr>
                                    <w:pStyle w:val="TableParagraph"/>
                                    <w:rPr>
                                      <w:b/>
                                      <w:sz w:val="20"/>
                                    </w:rPr>
                                  </w:pPr>
                                  <w:r>
                                    <w:rPr>
                                      <w:b/>
                                      <w:spacing w:val="-2"/>
                                      <w:sz w:val="20"/>
                                    </w:rPr>
                                    <w:t>Details</w:t>
                                  </w:r>
                                </w:p>
                              </w:tc>
                            </w:tr>
                            <w:tr w:rsidR="00EF177F" w14:paraId="3A43E0F9" w14:textId="77777777">
                              <w:trPr>
                                <w:trHeight w:val="446"/>
                              </w:trPr>
                              <w:tc>
                                <w:tcPr>
                                  <w:tcW w:w="1296" w:type="dxa"/>
                                </w:tcPr>
                                <w:p w14:paraId="1AD02E74" w14:textId="77777777" w:rsidR="00EF177F" w:rsidRDefault="00000000">
                                  <w:pPr>
                                    <w:pStyle w:val="TableParagraph"/>
                                    <w:spacing w:before="127"/>
                                    <w:rPr>
                                      <w:sz w:val="18"/>
                                    </w:rPr>
                                  </w:pPr>
                                  <w:r>
                                    <w:rPr>
                                      <w:sz w:val="18"/>
                                    </w:rPr>
                                    <w:t xml:space="preserve">Phase </w:t>
                                  </w:r>
                                  <w:r>
                                    <w:rPr>
                                      <w:spacing w:val="-10"/>
                                      <w:sz w:val="18"/>
                                    </w:rPr>
                                    <w:t>1</w:t>
                                  </w:r>
                                </w:p>
                              </w:tc>
                              <w:tc>
                                <w:tcPr>
                                  <w:tcW w:w="2592" w:type="dxa"/>
                                </w:tcPr>
                                <w:p w14:paraId="3F92E4F1" w14:textId="77777777" w:rsidR="00EF177F" w:rsidRDefault="00000000">
                                  <w:pPr>
                                    <w:pStyle w:val="TableParagraph"/>
                                    <w:spacing w:before="127"/>
                                    <w:rPr>
                                      <w:sz w:val="18"/>
                                    </w:rPr>
                                  </w:pPr>
                                  <w:r>
                                    <w:rPr>
                                      <w:sz w:val="18"/>
                                    </w:rPr>
                                    <w:t xml:space="preserve">Frozen Base </w:t>
                                  </w:r>
                                  <w:r>
                                    <w:rPr>
                                      <w:spacing w:val="-2"/>
                                      <w:sz w:val="18"/>
                                    </w:rPr>
                                    <w:t>Model</w:t>
                                  </w:r>
                                </w:p>
                              </w:tc>
                              <w:tc>
                                <w:tcPr>
                                  <w:tcW w:w="4464" w:type="dxa"/>
                                </w:tcPr>
                                <w:p w14:paraId="0165D25D" w14:textId="77777777" w:rsidR="00EF177F" w:rsidRDefault="00000000">
                                  <w:pPr>
                                    <w:pStyle w:val="TableParagraph"/>
                                    <w:spacing w:before="127"/>
                                    <w:rPr>
                                      <w:sz w:val="18"/>
                                    </w:rPr>
                                  </w:pPr>
                                  <w:r>
                                    <w:rPr>
                                      <w:sz w:val="18"/>
                                    </w:rPr>
                                    <w:t xml:space="preserve">Training for 6 epochs with frozen EfficientNetB0 </w:t>
                                  </w:r>
                                  <w:r>
                                    <w:rPr>
                                      <w:spacing w:val="-4"/>
                                      <w:sz w:val="18"/>
                                    </w:rPr>
                                    <w:t>base</w:t>
                                  </w:r>
                                </w:p>
                              </w:tc>
                            </w:tr>
                            <w:tr w:rsidR="00EF177F" w14:paraId="412A4827" w14:textId="77777777">
                              <w:trPr>
                                <w:trHeight w:val="446"/>
                              </w:trPr>
                              <w:tc>
                                <w:tcPr>
                                  <w:tcW w:w="1296" w:type="dxa"/>
                                </w:tcPr>
                                <w:p w14:paraId="591A8A39" w14:textId="77777777" w:rsidR="00EF177F" w:rsidRDefault="00000000">
                                  <w:pPr>
                                    <w:pStyle w:val="TableParagraph"/>
                                    <w:spacing w:before="127"/>
                                    <w:rPr>
                                      <w:sz w:val="18"/>
                                    </w:rPr>
                                  </w:pPr>
                                  <w:r>
                                    <w:rPr>
                                      <w:sz w:val="18"/>
                                    </w:rPr>
                                    <w:t xml:space="preserve">Phase </w:t>
                                  </w:r>
                                  <w:r>
                                    <w:rPr>
                                      <w:spacing w:val="-10"/>
                                      <w:sz w:val="18"/>
                                    </w:rPr>
                                    <w:t>2</w:t>
                                  </w:r>
                                </w:p>
                              </w:tc>
                              <w:tc>
                                <w:tcPr>
                                  <w:tcW w:w="2592" w:type="dxa"/>
                                </w:tcPr>
                                <w:p w14:paraId="6A3582DF" w14:textId="77777777" w:rsidR="00EF177F" w:rsidRDefault="00000000">
                                  <w:pPr>
                                    <w:pStyle w:val="TableParagraph"/>
                                    <w:spacing w:before="127"/>
                                    <w:rPr>
                                      <w:sz w:val="18"/>
                                    </w:rPr>
                                  </w:pPr>
                                  <w:r>
                                    <w:rPr>
                                      <w:sz w:val="18"/>
                                    </w:rPr>
                                    <w:t>Fine-</w:t>
                                  </w:r>
                                  <w:r>
                                    <w:rPr>
                                      <w:spacing w:val="-2"/>
                                      <w:sz w:val="18"/>
                                    </w:rPr>
                                    <w:t>tuning</w:t>
                                  </w:r>
                                </w:p>
                              </w:tc>
                              <w:tc>
                                <w:tcPr>
                                  <w:tcW w:w="4464" w:type="dxa"/>
                                </w:tcPr>
                                <w:p w14:paraId="21EAA0DF" w14:textId="037D0055" w:rsidR="00EF177F" w:rsidRDefault="00000000">
                                  <w:pPr>
                                    <w:pStyle w:val="TableParagraph"/>
                                    <w:spacing w:before="127"/>
                                    <w:ind w:right="-58"/>
                                    <w:rPr>
                                      <w:sz w:val="18"/>
                                    </w:rPr>
                                  </w:pPr>
                                  <w:r>
                                    <w:rPr>
                                      <w:sz w:val="18"/>
                                    </w:rPr>
                                    <w:t>Fine-tuning last 30 layers with reduced learning rate</w:t>
                                  </w:r>
                                </w:p>
                              </w:tc>
                            </w:tr>
                          </w:tbl>
                          <w:p w14:paraId="0E1EE267" w14:textId="77777777" w:rsidR="00EF177F" w:rsidRDefault="00EF177F">
                            <w:pPr>
                              <w:pStyle w:val="BodyText"/>
                            </w:pPr>
                          </w:p>
                        </w:txbxContent>
                      </wps:txbx>
                      <wps:bodyPr wrap="square" lIns="0" tIns="0" rIns="0" bIns="0" rtlCol="0">
                        <a:noAutofit/>
                      </wps:bodyPr>
                    </wps:wsp>
                  </a:graphicData>
                </a:graphic>
              </wp:anchor>
            </w:drawing>
          </mc:Choice>
          <mc:Fallback>
            <w:pict>
              <v:shape w14:anchorId="49C96DED" id="Textbox 7" o:spid="_x0000_s1030" type="#_x0000_t202" style="position:absolute;left:0;text-align:left;margin-left:93.95pt;margin-top:36.4pt;width:424.1pt;height:70.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96"/>
                        <w:gridCol w:w="2592"/>
                        <w:gridCol w:w="4464"/>
                      </w:tblGrid>
                      <w:tr w:rsidR="00EF177F" w14:paraId="3D525694" w14:textId="77777777">
                        <w:trPr>
                          <w:trHeight w:val="469"/>
                        </w:trPr>
                        <w:tc>
                          <w:tcPr>
                            <w:tcW w:w="1296" w:type="dxa"/>
                            <w:shd w:val="clear" w:color="auto" w:fill="DFDFDF"/>
                          </w:tcPr>
                          <w:p w14:paraId="01675E10" w14:textId="77777777" w:rsidR="00EF177F" w:rsidRDefault="00000000">
                            <w:pPr>
                              <w:pStyle w:val="TableParagraph"/>
                              <w:rPr>
                                <w:b/>
                                <w:sz w:val="20"/>
                              </w:rPr>
                            </w:pPr>
                            <w:r>
                              <w:rPr>
                                <w:b/>
                                <w:spacing w:val="-2"/>
                                <w:sz w:val="20"/>
                              </w:rPr>
                              <w:t>Phase</w:t>
                            </w:r>
                          </w:p>
                        </w:tc>
                        <w:tc>
                          <w:tcPr>
                            <w:tcW w:w="2592" w:type="dxa"/>
                            <w:shd w:val="clear" w:color="auto" w:fill="DFDFDF"/>
                          </w:tcPr>
                          <w:p w14:paraId="75903D30" w14:textId="77777777" w:rsidR="00EF177F" w:rsidRDefault="00000000">
                            <w:pPr>
                              <w:pStyle w:val="TableParagraph"/>
                              <w:rPr>
                                <w:b/>
                                <w:sz w:val="20"/>
                              </w:rPr>
                            </w:pPr>
                            <w:r>
                              <w:rPr>
                                <w:b/>
                                <w:spacing w:val="-2"/>
                                <w:sz w:val="20"/>
                              </w:rPr>
                              <w:t>Description</w:t>
                            </w:r>
                          </w:p>
                        </w:tc>
                        <w:tc>
                          <w:tcPr>
                            <w:tcW w:w="4464" w:type="dxa"/>
                            <w:shd w:val="clear" w:color="auto" w:fill="DFDFDF"/>
                          </w:tcPr>
                          <w:p w14:paraId="39884F2D" w14:textId="77777777" w:rsidR="00EF177F" w:rsidRDefault="00000000">
                            <w:pPr>
                              <w:pStyle w:val="TableParagraph"/>
                              <w:rPr>
                                <w:b/>
                                <w:sz w:val="20"/>
                              </w:rPr>
                            </w:pPr>
                            <w:r>
                              <w:rPr>
                                <w:b/>
                                <w:spacing w:val="-2"/>
                                <w:sz w:val="20"/>
                              </w:rPr>
                              <w:t>Details</w:t>
                            </w:r>
                          </w:p>
                        </w:tc>
                      </w:tr>
                      <w:tr w:rsidR="00EF177F" w14:paraId="3A43E0F9" w14:textId="77777777">
                        <w:trPr>
                          <w:trHeight w:val="446"/>
                        </w:trPr>
                        <w:tc>
                          <w:tcPr>
                            <w:tcW w:w="1296" w:type="dxa"/>
                          </w:tcPr>
                          <w:p w14:paraId="1AD02E74" w14:textId="77777777" w:rsidR="00EF177F" w:rsidRDefault="00000000">
                            <w:pPr>
                              <w:pStyle w:val="TableParagraph"/>
                              <w:spacing w:before="127"/>
                              <w:rPr>
                                <w:sz w:val="18"/>
                              </w:rPr>
                            </w:pPr>
                            <w:r>
                              <w:rPr>
                                <w:sz w:val="18"/>
                              </w:rPr>
                              <w:t xml:space="preserve">Phase </w:t>
                            </w:r>
                            <w:r>
                              <w:rPr>
                                <w:spacing w:val="-10"/>
                                <w:sz w:val="18"/>
                              </w:rPr>
                              <w:t>1</w:t>
                            </w:r>
                          </w:p>
                        </w:tc>
                        <w:tc>
                          <w:tcPr>
                            <w:tcW w:w="2592" w:type="dxa"/>
                          </w:tcPr>
                          <w:p w14:paraId="3F92E4F1" w14:textId="77777777" w:rsidR="00EF177F" w:rsidRDefault="00000000">
                            <w:pPr>
                              <w:pStyle w:val="TableParagraph"/>
                              <w:spacing w:before="127"/>
                              <w:rPr>
                                <w:sz w:val="18"/>
                              </w:rPr>
                            </w:pPr>
                            <w:r>
                              <w:rPr>
                                <w:sz w:val="18"/>
                              </w:rPr>
                              <w:t xml:space="preserve">Frozen Base </w:t>
                            </w:r>
                            <w:r>
                              <w:rPr>
                                <w:spacing w:val="-2"/>
                                <w:sz w:val="18"/>
                              </w:rPr>
                              <w:t>Model</w:t>
                            </w:r>
                          </w:p>
                        </w:tc>
                        <w:tc>
                          <w:tcPr>
                            <w:tcW w:w="4464" w:type="dxa"/>
                          </w:tcPr>
                          <w:p w14:paraId="0165D25D" w14:textId="77777777" w:rsidR="00EF177F" w:rsidRDefault="00000000">
                            <w:pPr>
                              <w:pStyle w:val="TableParagraph"/>
                              <w:spacing w:before="127"/>
                              <w:rPr>
                                <w:sz w:val="18"/>
                              </w:rPr>
                            </w:pPr>
                            <w:r>
                              <w:rPr>
                                <w:sz w:val="18"/>
                              </w:rPr>
                              <w:t xml:space="preserve">Training for 6 epochs with frozen EfficientNetB0 </w:t>
                            </w:r>
                            <w:r>
                              <w:rPr>
                                <w:spacing w:val="-4"/>
                                <w:sz w:val="18"/>
                              </w:rPr>
                              <w:t>base</w:t>
                            </w:r>
                          </w:p>
                        </w:tc>
                      </w:tr>
                      <w:tr w:rsidR="00EF177F" w14:paraId="412A4827" w14:textId="77777777">
                        <w:trPr>
                          <w:trHeight w:val="446"/>
                        </w:trPr>
                        <w:tc>
                          <w:tcPr>
                            <w:tcW w:w="1296" w:type="dxa"/>
                          </w:tcPr>
                          <w:p w14:paraId="591A8A39" w14:textId="77777777" w:rsidR="00EF177F" w:rsidRDefault="00000000">
                            <w:pPr>
                              <w:pStyle w:val="TableParagraph"/>
                              <w:spacing w:before="127"/>
                              <w:rPr>
                                <w:sz w:val="18"/>
                              </w:rPr>
                            </w:pPr>
                            <w:r>
                              <w:rPr>
                                <w:sz w:val="18"/>
                              </w:rPr>
                              <w:t xml:space="preserve">Phase </w:t>
                            </w:r>
                            <w:r>
                              <w:rPr>
                                <w:spacing w:val="-10"/>
                                <w:sz w:val="18"/>
                              </w:rPr>
                              <w:t>2</w:t>
                            </w:r>
                          </w:p>
                        </w:tc>
                        <w:tc>
                          <w:tcPr>
                            <w:tcW w:w="2592" w:type="dxa"/>
                          </w:tcPr>
                          <w:p w14:paraId="6A3582DF" w14:textId="77777777" w:rsidR="00EF177F" w:rsidRDefault="00000000">
                            <w:pPr>
                              <w:pStyle w:val="TableParagraph"/>
                              <w:spacing w:before="127"/>
                              <w:rPr>
                                <w:sz w:val="18"/>
                              </w:rPr>
                            </w:pPr>
                            <w:r>
                              <w:rPr>
                                <w:sz w:val="18"/>
                              </w:rPr>
                              <w:t>Fine-</w:t>
                            </w:r>
                            <w:r>
                              <w:rPr>
                                <w:spacing w:val="-2"/>
                                <w:sz w:val="18"/>
                              </w:rPr>
                              <w:t>tuning</w:t>
                            </w:r>
                          </w:p>
                        </w:tc>
                        <w:tc>
                          <w:tcPr>
                            <w:tcW w:w="4464" w:type="dxa"/>
                          </w:tcPr>
                          <w:p w14:paraId="21EAA0DF" w14:textId="037D0055" w:rsidR="00EF177F" w:rsidRDefault="00000000">
                            <w:pPr>
                              <w:pStyle w:val="TableParagraph"/>
                              <w:spacing w:before="127"/>
                              <w:ind w:right="-58"/>
                              <w:rPr>
                                <w:sz w:val="18"/>
                              </w:rPr>
                            </w:pPr>
                            <w:r>
                              <w:rPr>
                                <w:sz w:val="18"/>
                              </w:rPr>
                              <w:t>Fine-tuning last 30 layers with reduced learning rate</w:t>
                            </w:r>
                          </w:p>
                        </w:tc>
                      </w:tr>
                    </w:tbl>
                    <w:p w14:paraId="0E1EE267" w14:textId="77777777" w:rsidR="00EF177F" w:rsidRDefault="00EF177F">
                      <w:pPr>
                        <w:pStyle w:val="BodyText"/>
                      </w:pPr>
                    </w:p>
                  </w:txbxContent>
                </v:textbox>
                <w10:wrap anchorx="page"/>
              </v:shape>
            </w:pict>
          </mc:Fallback>
        </mc:AlternateContent>
      </w:r>
      <w:r>
        <w:rPr>
          <w:color w:val="1A1A1A"/>
        </w:rPr>
        <w:t xml:space="preserve">Table 4: Two-Phase Training </w:t>
      </w:r>
      <w:r>
        <w:rPr>
          <w:color w:val="1A1A1A"/>
          <w:spacing w:val="-2"/>
        </w:rPr>
        <w:t>Approach</w:t>
      </w:r>
    </w:p>
    <w:p w14:paraId="0BADAE7A" w14:textId="77777777" w:rsidR="00EF177F" w:rsidRDefault="00EF177F">
      <w:pPr>
        <w:pStyle w:val="BodyText"/>
        <w:rPr>
          <w:b/>
        </w:rPr>
      </w:pPr>
    </w:p>
    <w:p w14:paraId="210B37B8" w14:textId="77777777" w:rsidR="00EF177F" w:rsidRDefault="00EF177F">
      <w:pPr>
        <w:pStyle w:val="BodyText"/>
        <w:rPr>
          <w:b/>
        </w:rPr>
      </w:pPr>
    </w:p>
    <w:p w14:paraId="46654690" w14:textId="77777777" w:rsidR="00EF177F" w:rsidRDefault="00EF177F">
      <w:pPr>
        <w:pStyle w:val="BodyText"/>
        <w:rPr>
          <w:b/>
        </w:rPr>
      </w:pPr>
    </w:p>
    <w:p w14:paraId="3650EF69" w14:textId="77777777" w:rsidR="00EF177F" w:rsidRDefault="00EF177F">
      <w:pPr>
        <w:pStyle w:val="BodyText"/>
        <w:rPr>
          <w:b/>
        </w:rPr>
      </w:pPr>
    </w:p>
    <w:p w14:paraId="0A328F5A" w14:textId="77777777" w:rsidR="00FB5E4A" w:rsidRDefault="00FB5E4A" w:rsidP="00FB5E4A">
      <w:pPr>
        <w:spacing w:before="1"/>
        <w:ind w:right="200"/>
        <w:rPr>
          <w:spacing w:val="-2"/>
          <w:sz w:val="18"/>
        </w:rPr>
      </w:pPr>
    </w:p>
    <w:p w14:paraId="66A38065" w14:textId="50B23467" w:rsidR="00EF177F" w:rsidRDefault="00EF177F" w:rsidP="00FB5E4A">
      <w:pPr>
        <w:spacing w:before="1"/>
        <w:ind w:right="200"/>
        <w:rPr>
          <w:sz w:val="18"/>
        </w:rPr>
      </w:pPr>
    </w:p>
    <w:p w14:paraId="29818479" w14:textId="77777777" w:rsidR="00EF177F" w:rsidRDefault="00EF177F">
      <w:pPr>
        <w:pStyle w:val="BodyText"/>
        <w:rPr>
          <w:sz w:val="18"/>
        </w:rPr>
      </w:pPr>
    </w:p>
    <w:p w14:paraId="68C3F15E" w14:textId="77777777" w:rsidR="00EF177F" w:rsidRDefault="00EF177F">
      <w:pPr>
        <w:pStyle w:val="BodyText"/>
        <w:rPr>
          <w:sz w:val="18"/>
        </w:rPr>
      </w:pPr>
    </w:p>
    <w:p w14:paraId="400F9411" w14:textId="77777777" w:rsidR="00EF177F" w:rsidRDefault="00EF177F">
      <w:pPr>
        <w:pStyle w:val="BodyText"/>
        <w:spacing w:before="2"/>
        <w:rPr>
          <w:sz w:val="18"/>
        </w:rPr>
      </w:pPr>
    </w:p>
    <w:p w14:paraId="30B01FC0" w14:textId="77777777" w:rsidR="00EF177F" w:rsidRDefault="00000000">
      <w:pPr>
        <w:pStyle w:val="Heading2"/>
        <w:numPr>
          <w:ilvl w:val="1"/>
          <w:numId w:val="1"/>
        </w:numPr>
        <w:tabs>
          <w:tab w:val="left" w:pos="540"/>
        </w:tabs>
      </w:pPr>
      <w:bookmarkStart w:id="12" w:name="_TOC_250004"/>
      <w:r>
        <w:rPr>
          <w:color w:val="1A1A1A"/>
        </w:rPr>
        <w:t xml:space="preserve">Local Deployment </w:t>
      </w:r>
      <w:bookmarkEnd w:id="12"/>
      <w:r>
        <w:rPr>
          <w:color w:val="1A1A1A"/>
          <w:spacing w:val="-2"/>
        </w:rPr>
        <w:t>Structure</w:t>
      </w:r>
    </w:p>
    <w:p w14:paraId="6FBEDED7" w14:textId="77777777" w:rsidR="00EF177F" w:rsidRDefault="00000000">
      <w:pPr>
        <w:pStyle w:val="BodyText"/>
        <w:spacing w:before="234" w:line="266" w:lineRule="auto"/>
        <w:ind w:left="120" w:right="1199"/>
        <w:jc w:val="both"/>
      </w:pPr>
      <w:r>
        <w:rPr>
          <w:color w:val="1A1A1A"/>
        </w:rPr>
        <w:t>The local environment was configured to match the training environment's dependencies to avoid compatibility errors. A virtual environment was created within the folder structure, and specific versions of required packages were installed using either a dedicated setup script (requirements.ps1) or requirements.txt. This ensures that the model performs as expected in the deployment environment, maintaining consistency between training and inference.</w:t>
      </w:r>
    </w:p>
    <w:p w14:paraId="0877D2FF" w14:textId="77777777" w:rsidR="00EF177F" w:rsidRDefault="00EF177F">
      <w:pPr>
        <w:pStyle w:val="BodyText"/>
        <w:spacing w:line="266" w:lineRule="auto"/>
        <w:jc w:val="both"/>
        <w:sectPr w:rsidR="00EF177F">
          <w:pgSz w:w="12240" w:h="15840"/>
          <w:pgMar w:top="1520" w:right="360" w:bottom="880" w:left="1440" w:header="0" w:footer="698" w:gutter="0"/>
          <w:cols w:space="720"/>
        </w:sectPr>
      </w:pPr>
    </w:p>
    <w:p w14:paraId="77E641E5" w14:textId="77777777" w:rsidR="00EF177F" w:rsidRDefault="00000000">
      <w:pPr>
        <w:pStyle w:val="Heading1"/>
        <w:numPr>
          <w:ilvl w:val="0"/>
          <w:numId w:val="1"/>
        </w:numPr>
        <w:tabs>
          <w:tab w:val="left" w:pos="440"/>
        </w:tabs>
      </w:pPr>
      <w:bookmarkStart w:id="13" w:name="_TOC_250003"/>
      <w:r>
        <w:rPr>
          <w:color w:val="1A1A1A"/>
        </w:rPr>
        <w:lastRenderedPageBreak/>
        <w:t xml:space="preserve">RESULTS AND </w:t>
      </w:r>
      <w:bookmarkEnd w:id="13"/>
      <w:r>
        <w:rPr>
          <w:color w:val="1A1A1A"/>
          <w:spacing w:val="-2"/>
        </w:rPr>
        <w:t>DASHBOARD</w:t>
      </w:r>
    </w:p>
    <w:p w14:paraId="577AF669" w14:textId="77777777" w:rsidR="00EF177F" w:rsidRDefault="00000000">
      <w:pPr>
        <w:pStyle w:val="Heading2"/>
        <w:numPr>
          <w:ilvl w:val="1"/>
          <w:numId w:val="1"/>
        </w:numPr>
        <w:tabs>
          <w:tab w:val="left" w:pos="540"/>
        </w:tabs>
        <w:spacing w:before="309"/>
      </w:pPr>
      <w:bookmarkStart w:id="14" w:name="_TOC_250002"/>
      <w:r>
        <w:rPr>
          <w:color w:val="1A1A1A"/>
        </w:rPr>
        <w:t xml:space="preserve">Performance </w:t>
      </w:r>
      <w:bookmarkEnd w:id="14"/>
      <w:r>
        <w:rPr>
          <w:color w:val="1A1A1A"/>
          <w:spacing w:val="-2"/>
        </w:rPr>
        <w:t>Metrics</w:t>
      </w:r>
    </w:p>
    <w:p w14:paraId="234BFCAD" w14:textId="77777777" w:rsidR="00EF177F" w:rsidRDefault="00000000">
      <w:pPr>
        <w:pStyle w:val="BodyText"/>
        <w:spacing w:before="234" w:line="266" w:lineRule="auto"/>
        <w:ind w:left="120" w:right="1198"/>
        <w:jc w:val="both"/>
      </w:pPr>
      <w:r>
        <w:rPr>
          <w:color w:val="1A1A1A"/>
        </w:rPr>
        <w:t xml:space="preserve">The model achieved high performance, with metrics recorded in the model configuration. The initial test accuracy of 78.95% demonstrates promising results, with the potential to reach the target accuracy of 90%+ by increasing the training </w:t>
      </w:r>
      <w:proofErr w:type="gramStart"/>
      <w:r>
        <w:rPr>
          <w:color w:val="1A1A1A"/>
        </w:rPr>
        <w:t>epochs</w:t>
      </w:r>
      <w:proofErr w:type="gramEnd"/>
      <w:r>
        <w:rPr>
          <w:color w:val="1A1A1A"/>
        </w:rPr>
        <w:t xml:space="preserve"> to 20. The AUC score of 0.8552 indicates strong discriminative ability between IDC positive and negative tissue samples.</w:t>
      </w:r>
    </w:p>
    <w:p w14:paraId="35294D38" w14:textId="77777777" w:rsidR="00EF177F" w:rsidRDefault="00EF177F">
      <w:pPr>
        <w:pStyle w:val="BodyText"/>
        <w:spacing w:before="48"/>
      </w:pPr>
    </w:p>
    <w:p w14:paraId="0C84250E" w14:textId="77777777" w:rsidR="00EF177F" w:rsidRDefault="00000000">
      <w:pPr>
        <w:pStyle w:val="Heading5"/>
        <w:jc w:val="both"/>
      </w:pPr>
      <w:r>
        <w:rPr>
          <w:color w:val="1A1A1A"/>
        </w:rPr>
        <w:t xml:space="preserve">Table 5: Performance </w:t>
      </w:r>
      <w:r>
        <w:rPr>
          <w:color w:val="1A1A1A"/>
          <w:spacing w:val="-2"/>
        </w:rPr>
        <w:t>Metrics</w:t>
      </w:r>
    </w:p>
    <w:p w14:paraId="448E370B" w14:textId="77777777" w:rsidR="00EF177F" w:rsidRDefault="00EF177F">
      <w:pPr>
        <w:pStyle w:val="BodyText"/>
        <w:spacing w:before="81" w:after="1"/>
        <w:rPr>
          <w:b/>
          <w:sz w:val="20"/>
        </w:rPr>
      </w:pPr>
    </w:p>
    <w:tbl>
      <w:tblPr>
        <w:tblW w:w="0" w:type="auto"/>
        <w:tblInd w:w="5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80"/>
        <w:gridCol w:w="2160"/>
        <w:gridCol w:w="3312"/>
      </w:tblGrid>
      <w:tr w:rsidR="00EF177F" w14:paraId="0C90503C" w14:textId="77777777">
        <w:trPr>
          <w:trHeight w:val="470"/>
        </w:trPr>
        <w:tc>
          <w:tcPr>
            <w:tcW w:w="2880" w:type="dxa"/>
            <w:shd w:val="clear" w:color="auto" w:fill="DFDFDF"/>
          </w:tcPr>
          <w:p w14:paraId="1EE27A3D" w14:textId="77777777" w:rsidR="00EF177F" w:rsidRDefault="00000000">
            <w:pPr>
              <w:pStyle w:val="TableParagraph"/>
              <w:rPr>
                <w:b/>
                <w:sz w:val="20"/>
              </w:rPr>
            </w:pPr>
            <w:r>
              <w:rPr>
                <w:b/>
                <w:spacing w:val="-2"/>
                <w:sz w:val="20"/>
              </w:rPr>
              <w:t>Metric</w:t>
            </w:r>
          </w:p>
        </w:tc>
        <w:tc>
          <w:tcPr>
            <w:tcW w:w="2160" w:type="dxa"/>
            <w:shd w:val="clear" w:color="auto" w:fill="DFDFDF"/>
          </w:tcPr>
          <w:p w14:paraId="71783672" w14:textId="77777777" w:rsidR="00EF177F" w:rsidRDefault="00000000">
            <w:pPr>
              <w:pStyle w:val="TableParagraph"/>
              <w:rPr>
                <w:b/>
                <w:sz w:val="20"/>
              </w:rPr>
            </w:pPr>
            <w:r>
              <w:rPr>
                <w:b/>
                <w:spacing w:val="-2"/>
                <w:sz w:val="20"/>
              </w:rPr>
              <w:t>Value</w:t>
            </w:r>
          </w:p>
        </w:tc>
        <w:tc>
          <w:tcPr>
            <w:tcW w:w="3312" w:type="dxa"/>
            <w:shd w:val="clear" w:color="auto" w:fill="DFDFDF"/>
          </w:tcPr>
          <w:p w14:paraId="2BCDADC6" w14:textId="77777777" w:rsidR="00EF177F" w:rsidRDefault="00000000">
            <w:pPr>
              <w:pStyle w:val="TableParagraph"/>
              <w:rPr>
                <w:b/>
                <w:sz w:val="20"/>
              </w:rPr>
            </w:pPr>
            <w:r>
              <w:rPr>
                <w:b/>
                <w:spacing w:val="-2"/>
                <w:sz w:val="20"/>
              </w:rPr>
              <w:t>Notes</w:t>
            </w:r>
          </w:p>
        </w:tc>
      </w:tr>
      <w:tr w:rsidR="00EF177F" w14:paraId="258FBAF2" w14:textId="77777777">
        <w:trPr>
          <w:trHeight w:val="470"/>
        </w:trPr>
        <w:tc>
          <w:tcPr>
            <w:tcW w:w="2880" w:type="dxa"/>
          </w:tcPr>
          <w:p w14:paraId="1762D655" w14:textId="77777777" w:rsidR="00EF177F" w:rsidRDefault="00000000">
            <w:pPr>
              <w:pStyle w:val="TableParagraph"/>
              <w:rPr>
                <w:sz w:val="20"/>
              </w:rPr>
            </w:pPr>
            <w:r>
              <w:rPr>
                <w:sz w:val="20"/>
              </w:rPr>
              <w:t xml:space="preserve">Test Accuracy </w:t>
            </w:r>
            <w:r>
              <w:rPr>
                <w:spacing w:val="-2"/>
                <w:sz w:val="20"/>
              </w:rPr>
              <w:t>(Initial)</w:t>
            </w:r>
          </w:p>
        </w:tc>
        <w:tc>
          <w:tcPr>
            <w:tcW w:w="2160" w:type="dxa"/>
          </w:tcPr>
          <w:p w14:paraId="45C527C3" w14:textId="77777777" w:rsidR="00EF177F" w:rsidRDefault="00000000">
            <w:pPr>
              <w:pStyle w:val="TableParagraph"/>
              <w:rPr>
                <w:sz w:val="20"/>
              </w:rPr>
            </w:pPr>
            <w:r>
              <w:rPr>
                <w:spacing w:val="-2"/>
                <w:sz w:val="20"/>
              </w:rPr>
              <w:t>78.95%</w:t>
            </w:r>
          </w:p>
        </w:tc>
        <w:tc>
          <w:tcPr>
            <w:tcW w:w="3312" w:type="dxa"/>
          </w:tcPr>
          <w:p w14:paraId="3793361D" w14:textId="77777777" w:rsidR="00EF177F" w:rsidRDefault="00000000">
            <w:pPr>
              <w:pStyle w:val="TableParagraph"/>
              <w:rPr>
                <w:sz w:val="20"/>
              </w:rPr>
            </w:pPr>
            <w:r>
              <w:rPr>
                <w:sz w:val="20"/>
              </w:rPr>
              <w:t xml:space="preserve">With 6 epochs </w:t>
            </w:r>
            <w:r>
              <w:rPr>
                <w:spacing w:val="-2"/>
                <w:sz w:val="20"/>
              </w:rPr>
              <w:t>training</w:t>
            </w:r>
          </w:p>
        </w:tc>
      </w:tr>
      <w:tr w:rsidR="00EF177F" w14:paraId="7BE37189" w14:textId="77777777">
        <w:trPr>
          <w:trHeight w:val="470"/>
        </w:trPr>
        <w:tc>
          <w:tcPr>
            <w:tcW w:w="2880" w:type="dxa"/>
          </w:tcPr>
          <w:p w14:paraId="1603A989" w14:textId="77777777" w:rsidR="00EF177F" w:rsidRDefault="00000000">
            <w:pPr>
              <w:pStyle w:val="TableParagraph"/>
              <w:rPr>
                <w:sz w:val="20"/>
              </w:rPr>
            </w:pPr>
            <w:r>
              <w:rPr>
                <w:sz w:val="20"/>
              </w:rPr>
              <w:t xml:space="preserve">Target </w:t>
            </w:r>
            <w:r>
              <w:rPr>
                <w:spacing w:val="-2"/>
                <w:sz w:val="20"/>
              </w:rPr>
              <w:t>Accuracy</w:t>
            </w:r>
          </w:p>
        </w:tc>
        <w:tc>
          <w:tcPr>
            <w:tcW w:w="2160" w:type="dxa"/>
          </w:tcPr>
          <w:p w14:paraId="258BBB85" w14:textId="77777777" w:rsidR="00EF177F" w:rsidRDefault="00000000">
            <w:pPr>
              <w:pStyle w:val="TableParagraph"/>
              <w:rPr>
                <w:sz w:val="20"/>
              </w:rPr>
            </w:pPr>
            <w:r>
              <w:rPr>
                <w:spacing w:val="-4"/>
                <w:sz w:val="20"/>
              </w:rPr>
              <w:t>90%+</w:t>
            </w:r>
          </w:p>
        </w:tc>
        <w:tc>
          <w:tcPr>
            <w:tcW w:w="3312" w:type="dxa"/>
          </w:tcPr>
          <w:p w14:paraId="7CA5B37B" w14:textId="77777777" w:rsidR="00EF177F" w:rsidRDefault="00000000">
            <w:pPr>
              <w:pStyle w:val="TableParagraph"/>
              <w:rPr>
                <w:sz w:val="20"/>
              </w:rPr>
            </w:pPr>
            <w:r>
              <w:rPr>
                <w:sz w:val="20"/>
              </w:rPr>
              <w:t xml:space="preserve">Achievable with 20 </w:t>
            </w:r>
            <w:r>
              <w:rPr>
                <w:spacing w:val="-2"/>
                <w:sz w:val="20"/>
              </w:rPr>
              <w:t>epochs</w:t>
            </w:r>
          </w:p>
        </w:tc>
      </w:tr>
      <w:tr w:rsidR="00EF177F" w14:paraId="3077D0B7" w14:textId="77777777">
        <w:trPr>
          <w:trHeight w:val="470"/>
        </w:trPr>
        <w:tc>
          <w:tcPr>
            <w:tcW w:w="2880" w:type="dxa"/>
          </w:tcPr>
          <w:p w14:paraId="5F879EB6" w14:textId="77777777" w:rsidR="00EF177F" w:rsidRDefault="00000000">
            <w:pPr>
              <w:pStyle w:val="TableParagraph"/>
              <w:rPr>
                <w:sz w:val="20"/>
              </w:rPr>
            </w:pPr>
            <w:r>
              <w:rPr>
                <w:sz w:val="20"/>
              </w:rPr>
              <w:t xml:space="preserve">AUC </w:t>
            </w:r>
            <w:r>
              <w:rPr>
                <w:spacing w:val="-2"/>
                <w:sz w:val="20"/>
              </w:rPr>
              <w:t>Score</w:t>
            </w:r>
          </w:p>
        </w:tc>
        <w:tc>
          <w:tcPr>
            <w:tcW w:w="2160" w:type="dxa"/>
          </w:tcPr>
          <w:p w14:paraId="70E09564" w14:textId="77777777" w:rsidR="00EF177F" w:rsidRDefault="00000000">
            <w:pPr>
              <w:pStyle w:val="TableParagraph"/>
              <w:rPr>
                <w:sz w:val="20"/>
              </w:rPr>
            </w:pPr>
            <w:r>
              <w:rPr>
                <w:spacing w:val="-2"/>
                <w:sz w:val="20"/>
              </w:rPr>
              <w:t>0.8552</w:t>
            </w:r>
          </w:p>
        </w:tc>
        <w:tc>
          <w:tcPr>
            <w:tcW w:w="3312" w:type="dxa"/>
          </w:tcPr>
          <w:p w14:paraId="72CFFF08" w14:textId="77777777" w:rsidR="00EF177F" w:rsidRDefault="00000000">
            <w:pPr>
              <w:pStyle w:val="TableParagraph"/>
              <w:rPr>
                <w:sz w:val="20"/>
              </w:rPr>
            </w:pPr>
            <w:r>
              <w:rPr>
                <w:sz w:val="20"/>
              </w:rPr>
              <w:t xml:space="preserve">Strong discriminative </w:t>
            </w:r>
            <w:r>
              <w:rPr>
                <w:spacing w:val="-2"/>
                <w:sz w:val="20"/>
              </w:rPr>
              <w:t>ability</w:t>
            </w:r>
          </w:p>
        </w:tc>
      </w:tr>
    </w:tbl>
    <w:p w14:paraId="7F8ECB3A" w14:textId="77777777" w:rsidR="00EF177F" w:rsidRDefault="00EF177F">
      <w:pPr>
        <w:pStyle w:val="BodyText"/>
        <w:spacing w:before="248"/>
        <w:rPr>
          <w:b/>
        </w:rPr>
      </w:pPr>
    </w:p>
    <w:p w14:paraId="24176C9A" w14:textId="77777777" w:rsidR="00EF177F" w:rsidRDefault="00000000">
      <w:pPr>
        <w:pStyle w:val="Heading2"/>
        <w:numPr>
          <w:ilvl w:val="1"/>
          <w:numId w:val="1"/>
        </w:numPr>
        <w:tabs>
          <w:tab w:val="left" w:pos="540"/>
        </w:tabs>
      </w:pPr>
      <w:bookmarkStart w:id="15" w:name="_TOC_250001"/>
      <w:r>
        <w:rPr>
          <w:color w:val="1A1A1A"/>
        </w:rPr>
        <w:t xml:space="preserve">Web </w:t>
      </w:r>
      <w:bookmarkEnd w:id="15"/>
      <w:r>
        <w:rPr>
          <w:color w:val="1A1A1A"/>
          <w:spacing w:val="-2"/>
        </w:rPr>
        <w:t>Interface</w:t>
      </w:r>
    </w:p>
    <w:p w14:paraId="31AE2597" w14:textId="77777777" w:rsidR="00EF177F" w:rsidRDefault="00000000">
      <w:pPr>
        <w:pStyle w:val="BodyText"/>
        <w:spacing w:before="234" w:line="266" w:lineRule="auto"/>
        <w:ind w:left="120" w:right="1198"/>
        <w:jc w:val="both"/>
      </w:pPr>
      <w:r>
        <w:rPr>
          <w:color w:val="1A1A1A"/>
        </w:rPr>
        <w:t xml:space="preserve">A responsive dashboard was developed to allow users to drag and drop histopathology images for analysis. The Flask backend processes the uploaded image using OpenCV, runs it through the </w:t>
      </w:r>
      <w:proofErr w:type="spellStart"/>
      <w:r>
        <w:rPr>
          <w:color w:val="1A1A1A"/>
        </w:rPr>
        <w:t>EfficientNet</w:t>
      </w:r>
      <w:proofErr w:type="spellEnd"/>
      <w:r>
        <w:rPr>
          <w:color w:val="1A1A1A"/>
        </w:rPr>
        <w:t xml:space="preserve"> model, and returns the probability of IDC presence along with a confidence level. This user-friendly interface makes the technology accessible to medical professionals without requiring technical expertise in machine learning or programming.</w:t>
      </w:r>
    </w:p>
    <w:p w14:paraId="00E4DCF0" w14:textId="77777777" w:rsidR="00EF177F" w:rsidRDefault="00EF177F">
      <w:pPr>
        <w:pStyle w:val="BodyText"/>
      </w:pPr>
    </w:p>
    <w:p w14:paraId="66FC96D0" w14:textId="77777777" w:rsidR="00EF177F" w:rsidRDefault="00EF177F">
      <w:pPr>
        <w:pStyle w:val="BodyText"/>
        <w:spacing w:before="185"/>
      </w:pPr>
    </w:p>
    <w:p w14:paraId="0332892D" w14:textId="77777777" w:rsidR="00EF177F" w:rsidRDefault="00000000">
      <w:pPr>
        <w:pStyle w:val="Heading1"/>
        <w:numPr>
          <w:ilvl w:val="0"/>
          <w:numId w:val="1"/>
        </w:numPr>
        <w:tabs>
          <w:tab w:val="left" w:pos="440"/>
        </w:tabs>
        <w:spacing w:before="0"/>
      </w:pPr>
      <w:bookmarkStart w:id="16" w:name="_TOC_250000"/>
      <w:r>
        <w:rPr>
          <w:color w:val="1A1A1A"/>
        </w:rPr>
        <w:t xml:space="preserve">COMPONENT </w:t>
      </w:r>
      <w:bookmarkEnd w:id="16"/>
      <w:r>
        <w:rPr>
          <w:color w:val="1A1A1A"/>
          <w:spacing w:val="-2"/>
        </w:rPr>
        <w:t>VERSIONS</w:t>
      </w:r>
    </w:p>
    <w:p w14:paraId="44C53999" w14:textId="77777777" w:rsidR="00EF177F" w:rsidRDefault="00000000">
      <w:pPr>
        <w:pStyle w:val="BodyText"/>
        <w:spacing w:before="305" w:line="266" w:lineRule="auto"/>
        <w:ind w:left="120" w:right="1199"/>
        <w:jc w:val="both"/>
      </w:pPr>
      <w:r>
        <w:rPr>
          <w:color w:val="1A1A1A"/>
        </w:rPr>
        <w:t>The project was built using specific versions of libraries and frameworks to ensure compatibility and reproducibility. The following table lists all major components and their versions:</w:t>
      </w:r>
    </w:p>
    <w:p w14:paraId="5D3F698A" w14:textId="77777777" w:rsidR="00EF177F" w:rsidRDefault="00EF177F">
      <w:pPr>
        <w:pStyle w:val="BodyText"/>
        <w:spacing w:before="50"/>
      </w:pPr>
    </w:p>
    <w:p w14:paraId="64C0C47F" w14:textId="77777777" w:rsidR="00EF177F" w:rsidRDefault="00000000">
      <w:pPr>
        <w:pStyle w:val="Heading5"/>
        <w:jc w:val="both"/>
      </w:pPr>
      <w:r>
        <w:rPr>
          <w:color w:val="1A1A1A"/>
        </w:rPr>
        <w:t xml:space="preserve">Table 6: Component </w:t>
      </w:r>
      <w:r>
        <w:rPr>
          <w:color w:val="1A1A1A"/>
          <w:spacing w:val="-2"/>
        </w:rPr>
        <w:t>Versions</w:t>
      </w:r>
    </w:p>
    <w:p w14:paraId="523F3585" w14:textId="77777777" w:rsidR="00EF177F" w:rsidRDefault="00EF177F">
      <w:pPr>
        <w:pStyle w:val="BodyText"/>
        <w:spacing w:before="81"/>
        <w:rPr>
          <w:b/>
          <w:sz w:val="20"/>
        </w:r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600"/>
        <w:gridCol w:w="2160"/>
      </w:tblGrid>
      <w:tr w:rsidR="00EF177F" w14:paraId="7C21DED8" w14:textId="77777777">
        <w:trPr>
          <w:trHeight w:val="470"/>
        </w:trPr>
        <w:tc>
          <w:tcPr>
            <w:tcW w:w="3600" w:type="dxa"/>
            <w:shd w:val="clear" w:color="auto" w:fill="DFDFDF"/>
          </w:tcPr>
          <w:p w14:paraId="5DF5130B" w14:textId="77777777" w:rsidR="00EF177F" w:rsidRDefault="00000000">
            <w:pPr>
              <w:pStyle w:val="TableParagraph"/>
              <w:rPr>
                <w:b/>
                <w:sz w:val="20"/>
              </w:rPr>
            </w:pPr>
            <w:r>
              <w:rPr>
                <w:b/>
                <w:spacing w:val="-2"/>
                <w:sz w:val="20"/>
              </w:rPr>
              <w:t>Component</w:t>
            </w:r>
          </w:p>
        </w:tc>
        <w:tc>
          <w:tcPr>
            <w:tcW w:w="2160" w:type="dxa"/>
            <w:shd w:val="clear" w:color="auto" w:fill="DFDFDF"/>
          </w:tcPr>
          <w:p w14:paraId="1DE88422" w14:textId="77777777" w:rsidR="00EF177F" w:rsidRDefault="00000000">
            <w:pPr>
              <w:pStyle w:val="TableParagraph"/>
              <w:rPr>
                <w:b/>
                <w:sz w:val="20"/>
              </w:rPr>
            </w:pPr>
            <w:r>
              <w:rPr>
                <w:b/>
                <w:spacing w:val="-2"/>
                <w:sz w:val="20"/>
              </w:rPr>
              <w:t>Version</w:t>
            </w:r>
          </w:p>
        </w:tc>
      </w:tr>
      <w:tr w:rsidR="00EF177F" w14:paraId="01D94EB1" w14:textId="77777777">
        <w:trPr>
          <w:trHeight w:val="470"/>
        </w:trPr>
        <w:tc>
          <w:tcPr>
            <w:tcW w:w="3600" w:type="dxa"/>
          </w:tcPr>
          <w:p w14:paraId="3A6F0426" w14:textId="77777777" w:rsidR="00EF177F" w:rsidRDefault="00000000">
            <w:pPr>
              <w:pStyle w:val="TableParagraph"/>
              <w:rPr>
                <w:sz w:val="20"/>
              </w:rPr>
            </w:pPr>
            <w:r>
              <w:rPr>
                <w:spacing w:val="-2"/>
                <w:sz w:val="20"/>
              </w:rPr>
              <w:t>Python</w:t>
            </w:r>
          </w:p>
        </w:tc>
        <w:tc>
          <w:tcPr>
            <w:tcW w:w="2160" w:type="dxa"/>
          </w:tcPr>
          <w:p w14:paraId="4FFEED10" w14:textId="77777777" w:rsidR="00EF177F" w:rsidRDefault="00000000">
            <w:pPr>
              <w:pStyle w:val="TableParagraph"/>
              <w:rPr>
                <w:sz w:val="20"/>
              </w:rPr>
            </w:pPr>
            <w:r>
              <w:rPr>
                <w:spacing w:val="-2"/>
                <w:sz w:val="20"/>
              </w:rPr>
              <w:t>3.10.0</w:t>
            </w:r>
          </w:p>
        </w:tc>
      </w:tr>
      <w:tr w:rsidR="00EF177F" w14:paraId="5BADDAE3" w14:textId="77777777">
        <w:trPr>
          <w:trHeight w:val="470"/>
        </w:trPr>
        <w:tc>
          <w:tcPr>
            <w:tcW w:w="3600" w:type="dxa"/>
          </w:tcPr>
          <w:p w14:paraId="08AC818B" w14:textId="77777777" w:rsidR="00EF177F" w:rsidRDefault="00000000">
            <w:pPr>
              <w:pStyle w:val="TableParagraph"/>
              <w:rPr>
                <w:sz w:val="20"/>
              </w:rPr>
            </w:pPr>
            <w:r>
              <w:rPr>
                <w:spacing w:val="-2"/>
                <w:sz w:val="20"/>
              </w:rPr>
              <w:t>TensorFlow</w:t>
            </w:r>
          </w:p>
        </w:tc>
        <w:tc>
          <w:tcPr>
            <w:tcW w:w="2160" w:type="dxa"/>
          </w:tcPr>
          <w:p w14:paraId="5CF26F8A" w14:textId="77777777" w:rsidR="00EF177F" w:rsidRDefault="00000000">
            <w:pPr>
              <w:pStyle w:val="TableParagraph"/>
              <w:rPr>
                <w:sz w:val="20"/>
              </w:rPr>
            </w:pPr>
            <w:r>
              <w:rPr>
                <w:spacing w:val="-2"/>
                <w:sz w:val="20"/>
              </w:rPr>
              <w:t>2.16.1</w:t>
            </w:r>
          </w:p>
        </w:tc>
      </w:tr>
      <w:tr w:rsidR="00EF177F" w14:paraId="1DCFC887" w14:textId="77777777">
        <w:trPr>
          <w:trHeight w:val="470"/>
        </w:trPr>
        <w:tc>
          <w:tcPr>
            <w:tcW w:w="3600" w:type="dxa"/>
          </w:tcPr>
          <w:p w14:paraId="37B3183F" w14:textId="77777777" w:rsidR="00EF177F" w:rsidRDefault="00000000">
            <w:pPr>
              <w:pStyle w:val="TableParagraph"/>
              <w:rPr>
                <w:sz w:val="20"/>
              </w:rPr>
            </w:pPr>
            <w:proofErr w:type="spellStart"/>
            <w:r>
              <w:rPr>
                <w:spacing w:val="-2"/>
                <w:sz w:val="20"/>
              </w:rPr>
              <w:t>Keras</w:t>
            </w:r>
            <w:proofErr w:type="spellEnd"/>
          </w:p>
        </w:tc>
        <w:tc>
          <w:tcPr>
            <w:tcW w:w="2160" w:type="dxa"/>
          </w:tcPr>
          <w:p w14:paraId="6CB6044C" w14:textId="77777777" w:rsidR="00EF177F" w:rsidRDefault="00000000">
            <w:pPr>
              <w:pStyle w:val="TableParagraph"/>
              <w:rPr>
                <w:sz w:val="20"/>
              </w:rPr>
            </w:pPr>
            <w:r>
              <w:rPr>
                <w:spacing w:val="-5"/>
                <w:sz w:val="20"/>
              </w:rPr>
              <w:t>3.0</w:t>
            </w:r>
          </w:p>
        </w:tc>
      </w:tr>
    </w:tbl>
    <w:p w14:paraId="474CB2B1" w14:textId="77777777" w:rsidR="00EF177F" w:rsidRDefault="00EF177F">
      <w:pPr>
        <w:pStyle w:val="TableParagraph"/>
        <w:rPr>
          <w:sz w:val="20"/>
        </w:rPr>
        <w:sectPr w:rsidR="00EF177F">
          <w:pgSz w:w="12240" w:h="15840"/>
          <w:pgMar w:top="1520" w:right="360" w:bottom="1687" w:left="1440" w:header="0" w:footer="698" w:gutter="0"/>
          <w:cols w:space="720"/>
        </w:sectPr>
      </w:pPr>
    </w:p>
    <w:tbl>
      <w:tblPr>
        <w:tblW w:w="0" w:type="auto"/>
        <w:tblInd w:w="18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600"/>
        <w:gridCol w:w="2160"/>
      </w:tblGrid>
      <w:tr w:rsidR="00EF177F" w14:paraId="33F8E070" w14:textId="77777777">
        <w:trPr>
          <w:trHeight w:val="470"/>
        </w:trPr>
        <w:tc>
          <w:tcPr>
            <w:tcW w:w="3600" w:type="dxa"/>
          </w:tcPr>
          <w:p w14:paraId="64700D5C" w14:textId="77777777" w:rsidR="00EF177F" w:rsidRDefault="00000000">
            <w:pPr>
              <w:pStyle w:val="TableParagraph"/>
              <w:rPr>
                <w:sz w:val="20"/>
              </w:rPr>
            </w:pPr>
            <w:r>
              <w:rPr>
                <w:spacing w:val="-2"/>
                <w:sz w:val="20"/>
              </w:rPr>
              <w:lastRenderedPageBreak/>
              <w:t>Flask</w:t>
            </w:r>
          </w:p>
        </w:tc>
        <w:tc>
          <w:tcPr>
            <w:tcW w:w="2160" w:type="dxa"/>
          </w:tcPr>
          <w:p w14:paraId="39BD7331" w14:textId="77777777" w:rsidR="00EF177F" w:rsidRDefault="00000000">
            <w:pPr>
              <w:pStyle w:val="TableParagraph"/>
              <w:rPr>
                <w:sz w:val="20"/>
              </w:rPr>
            </w:pPr>
            <w:r>
              <w:rPr>
                <w:spacing w:val="-2"/>
                <w:sz w:val="20"/>
              </w:rPr>
              <w:t>3.0.0</w:t>
            </w:r>
          </w:p>
        </w:tc>
      </w:tr>
      <w:tr w:rsidR="00EF177F" w14:paraId="522D0575" w14:textId="77777777">
        <w:trPr>
          <w:trHeight w:val="470"/>
        </w:trPr>
        <w:tc>
          <w:tcPr>
            <w:tcW w:w="3600" w:type="dxa"/>
          </w:tcPr>
          <w:p w14:paraId="6DC70705" w14:textId="77777777" w:rsidR="00EF177F" w:rsidRDefault="00000000">
            <w:pPr>
              <w:pStyle w:val="TableParagraph"/>
              <w:rPr>
                <w:sz w:val="20"/>
              </w:rPr>
            </w:pPr>
            <w:r>
              <w:rPr>
                <w:spacing w:val="-2"/>
                <w:sz w:val="20"/>
              </w:rPr>
              <w:t>OpenCV</w:t>
            </w:r>
          </w:p>
        </w:tc>
        <w:tc>
          <w:tcPr>
            <w:tcW w:w="2160" w:type="dxa"/>
          </w:tcPr>
          <w:p w14:paraId="07653EF6" w14:textId="77777777" w:rsidR="00EF177F" w:rsidRDefault="00000000">
            <w:pPr>
              <w:pStyle w:val="TableParagraph"/>
              <w:rPr>
                <w:sz w:val="20"/>
              </w:rPr>
            </w:pPr>
            <w:r>
              <w:rPr>
                <w:spacing w:val="-2"/>
                <w:sz w:val="20"/>
              </w:rPr>
              <w:t>4.8.1.78</w:t>
            </w:r>
          </w:p>
        </w:tc>
      </w:tr>
      <w:tr w:rsidR="00EF177F" w14:paraId="21C6BEC7" w14:textId="77777777">
        <w:trPr>
          <w:trHeight w:val="470"/>
        </w:trPr>
        <w:tc>
          <w:tcPr>
            <w:tcW w:w="3600" w:type="dxa"/>
          </w:tcPr>
          <w:p w14:paraId="24374C25" w14:textId="77777777" w:rsidR="00EF177F" w:rsidRDefault="00000000">
            <w:pPr>
              <w:pStyle w:val="TableParagraph"/>
              <w:rPr>
                <w:sz w:val="20"/>
              </w:rPr>
            </w:pPr>
            <w:r>
              <w:rPr>
                <w:spacing w:val="-2"/>
                <w:sz w:val="20"/>
              </w:rPr>
              <w:t>NumPy</w:t>
            </w:r>
          </w:p>
        </w:tc>
        <w:tc>
          <w:tcPr>
            <w:tcW w:w="2160" w:type="dxa"/>
          </w:tcPr>
          <w:p w14:paraId="7870FDD5" w14:textId="77777777" w:rsidR="00EF177F" w:rsidRDefault="00000000">
            <w:pPr>
              <w:pStyle w:val="TableParagraph"/>
              <w:rPr>
                <w:sz w:val="20"/>
              </w:rPr>
            </w:pPr>
            <w:r>
              <w:rPr>
                <w:spacing w:val="-5"/>
                <w:sz w:val="20"/>
              </w:rPr>
              <w:t>2.0</w:t>
            </w:r>
          </w:p>
        </w:tc>
      </w:tr>
    </w:tbl>
    <w:p w14:paraId="6091AF6F" w14:textId="77777777" w:rsidR="005450EC" w:rsidRDefault="005450EC"/>
    <w:sectPr w:rsidR="005450EC">
      <w:type w:val="continuous"/>
      <w:pgSz w:w="12240" w:h="15840"/>
      <w:pgMar w:top="1540" w:right="360" w:bottom="880" w:left="144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0008" w14:textId="77777777" w:rsidR="005450EC" w:rsidRDefault="005450EC">
      <w:r>
        <w:separator/>
      </w:r>
    </w:p>
  </w:endnote>
  <w:endnote w:type="continuationSeparator" w:id="0">
    <w:p w14:paraId="3B10E3E1" w14:textId="77777777" w:rsidR="005450EC" w:rsidRDefault="00545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811D" w14:textId="77777777" w:rsidR="00EF177F" w:rsidRDefault="00000000">
    <w:pPr>
      <w:pStyle w:val="BodyText"/>
      <w:spacing w:line="14" w:lineRule="auto"/>
      <w:rPr>
        <w:sz w:val="20"/>
      </w:rPr>
    </w:pPr>
    <w:r>
      <w:rPr>
        <w:noProof/>
        <w:sz w:val="20"/>
      </w:rPr>
      <mc:AlternateContent>
        <mc:Choice Requires="wps">
          <w:drawing>
            <wp:anchor distT="0" distB="0" distL="0" distR="0" simplePos="0" relativeHeight="487317504" behindDoc="1" locked="0" layoutInCell="1" allowOverlap="1" wp14:anchorId="0C327016" wp14:editId="0602B850">
              <wp:simplePos x="0" y="0"/>
              <wp:positionH relativeFrom="page">
                <wp:posOffset>6143371</wp:posOffset>
              </wp:positionH>
              <wp:positionV relativeFrom="page">
                <wp:posOffset>9475328</wp:posOffset>
              </wp:positionV>
              <wp:extent cx="72771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0222459" w14:textId="77777777" w:rsidR="00EF177F" w:rsidRDefault="00000000">
                          <w:pPr>
                            <w:spacing w:before="11"/>
                            <w:ind w:left="20"/>
                            <w:rPr>
                              <w:sz w:val="20"/>
                            </w:rPr>
                          </w:pPr>
                          <w:r>
                            <w:rPr>
                              <w:sz w:val="20"/>
                            </w:rPr>
                            <w:t xml:space="preserve">Page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z w:val="20"/>
                            </w:rPr>
                            <w:t xml:space="preserve"> of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C327016" id="_x0000_t202" coordsize="21600,21600" o:spt="202" path="m,l,21600r21600,l21600,xe">
              <v:stroke joinstyle="miter"/>
              <v:path gradientshapeok="t" o:connecttype="rect"/>
            </v:shapetype>
            <v:shape id="Textbox 1" o:spid="_x0000_s1031" type="#_x0000_t202" style="position:absolute;margin-left:483.75pt;margin-top:746.1pt;width:57.3pt;height:13.1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" filled="f" stroked="f">
              <v:textbox inset="0,0,0,0">
                <w:txbxContent>
                  <w:p w14:paraId="70222459" w14:textId="77777777" w:rsidR="00EF177F" w:rsidRDefault="00000000">
                    <w:pPr>
                      <w:spacing w:before="11"/>
                      <w:ind w:left="20"/>
                      <w:rPr>
                        <w:sz w:val="20"/>
                      </w:rPr>
                    </w:pPr>
                    <w:r>
                      <w:rPr>
                        <w:sz w:val="20"/>
                      </w:rPr>
                      <w:t xml:space="preserve">Page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z w:val="20"/>
                      </w:rPr>
                      <w:t xml:space="preserve"> of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4DB0" w14:textId="77777777" w:rsidR="005450EC" w:rsidRDefault="005450EC">
      <w:r>
        <w:separator/>
      </w:r>
    </w:p>
  </w:footnote>
  <w:footnote w:type="continuationSeparator" w:id="0">
    <w:p w14:paraId="0000834F" w14:textId="77777777" w:rsidR="005450EC" w:rsidRDefault="00545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69C59" w14:textId="77777777" w:rsidR="00DF4CAE" w:rsidRDefault="00DF4CAE" w:rsidP="00DF4CAE">
    <w:pPr>
      <w:pStyle w:val="Heading3"/>
      <w:jc w:val="left"/>
    </w:pPr>
  </w:p>
  <w:p w14:paraId="55286EBE" w14:textId="77777777" w:rsidR="00DF4CAE" w:rsidRPr="00DF4CAE" w:rsidRDefault="00DF4CAE" w:rsidP="00DF4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2460"/>
    <w:multiLevelType w:val="multilevel"/>
    <w:tmpl w:val="48705A78"/>
    <w:lvl w:ilvl="0">
      <w:start w:val="1"/>
      <w:numFmt w:val="decimal"/>
      <w:lvlText w:val="%1."/>
      <w:lvlJc w:val="left"/>
      <w:pPr>
        <w:ind w:left="440" w:hanging="320"/>
        <w:jc w:val="left"/>
      </w:pPr>
      <w:rPr>
        <w:rFonts w:ascii="Times New Roman" w:eastAsia="Times New Roman" w:hAnsi="Times New Roman" w:cs="Times New Roman" w:hint="default"/>
        <w:b/>
        <w:bCs/>
        <w:i w:val="0"/>
        <w:iCs w:val="0"/>
        <w:color w:val="1A1A1A"/>
        <w:spacing w:val="0"/>
        <w:w w:val="100"/>
        <w:sz w:val="32"/>
        <w:szCs w:val="32"/>
        <w:lang w:val="en-US" w:eastAsia="en-US" w:bidi="ar-SA"/>
      </w:rPr>
    </w:lvl>
    <w:lvl w:ilvl="1">
      <w:start w:val="1"/>
      <w:numFmt w:val="decimal"/>
      <w:lvlText w:val="%1.%2"/>
      <w:lvlJc w:val="left"/>
      <w:pPr>
        <w:ind w:left="540" w:hanging="420"/>
        <w:jc w:val="left"/>
      </w:pPr>
      <w:rPr>
        <w:rFonts w:ascii="Times New Roman" w:eastAsia="Times New Roman" w:hAnsi="Times New Roman" w:cs="Times New Roman" w:hint="default"/>
        <w:b/>
        <w:bCs/>
        <w:i w:val="0"/>
        <w:iCs w:val="0"/>
        <w:color w:val="1A1A1A"/>
        <w:spacing w:val="0"/>
        <w:w w:val="100"/>
        <w:sz w:val="28"/>
        <w:szCs w:val="28"/>
        <w:lang w:val="en-US" w:eastAsia="en-US" w:bidi="ar-SA"/>
      </w:rPr>
    </w:lvl>
    <w:lvl w:ilvl="2">
      <w:numFmt w:val="bullet"/>
      <w:lvlText w:val="•"/>
      <w:lvlJc w:val="left"/>
      <w:pPr>
        <w:ind w:left="1640" w:hanging="420"/>
      </w:pPr>
      <w:rPr>
        <w:rFonts w:hint="default"/>
        <w:lang w:val="en-US" w:eastAsia="en-US" w:bidi="ar-SA"/>
      </w:rPr>
    </w:lvl>
    <w:lvl w:ilvl="3">
      <w:numFmt w:val="bullet"/>
      <w:lvlText w:val="•"/>
      <w:lvlJc w:val="left"/>
      <w:pPr>
        <w:ind w:left="2740" w:hanging="420"/>
      </w:pPr>
      <w:rPr>
        <w:rFonts w:hint="default"/>
        <w:lang w:val="en-US" w:eastAsia="en-US" w:bidi="ar-SA"/>
      </w:rPr>
    </w:lvl>
    <w:lvl w:ilvl="4">
      <w:numFmt w:val="bullet"/>
      <w:lvlText w:val="•"/>
      <w:lvlJc w:val="left"/>
      <w:pPr>
        <w:ind w:left="3840" w:hanging="420"/>
      </w:pPr>
      <w:rPr>
        <w:rFonts w:hint="default"/>
        <w:lang w:val="en-US" w:eastAsia="en-US" w:bidi="ar-SA"/>
      </w:rPr>
    </w:lvl>
    <w:lvl w:ilvl="5">
      <w:numFmt w:val="bullet"/>
      <w:lvlText w:val="•"/>
      <w:lvlJc w:val="left"/>
      <w:pPr>
        <w:ind w:left="4940" w:hanging="420"/>
      </w:pPr>
      <w:rPr>
        <w:rFonts w:hint="default"/>
        <w:lang w:val="en-US" w:eastAsia="en-US" w:bidi="ar-SA"/>
      </w:rPr>
    </w:lvl>
    <w:lvl w:ilvl="6">
      <w:numFmt w:val="bullet"/>
      <w:lvlText w:val="•"/>
      <w:lvlJc w:val="left"/>
      <w:pPr>
        <w:ind w:left="6040" w:hanging="420"/>
      </w:pPr>
      <w:rPr>
        <w:rFonts w:hint="default"/>
        <w:lang w:val="en-US" w:eastAsia="en-US" w:bidi="ar-SA"/>
      </w:rPr>
    </w:lvl>
    <w:lvl w:ilvl="7">
      <w:numFmt w:val="bullet"/>
      <w:lvlText w:val="•"/>
      <w:lvlJc w:val="left"/>
      <w:pPr>
        <w:ind w:left="7140" w:hanging="420"/>
      </w:pPr>
      <w:rPr>
        <w:rFonts w:hint="default"/>
        <w:lang w:val="en-US" w:eastAsia="en-US" w:bidi="ar-SA"/>
      </w:rPr>
    </w:lvl>
    <w:lvl w:ilvl="8">
      <w:numFmt w:val="bullet"/>
      <w:lvlText w:val="•"/>
      <w:lvlJc w:val="left"/>
      <w:pPr>
        <w:ind w:left="8240" w:hanging="420"/>
      </w:pPr>
      <w:rPr>
        <w:rFonts w:hint="default"/>
        <w:lang w:val="en-US" w:eastAsia="en-US" w:bidi="ar-SA"/>
      </w:rPr>
    </w:lvl>
  </w:abstractNum>
  <w:abstractNum w:abstractNumId="1" w15:restartNumberingAfterBreak="0">
    <w:nsid w:val="7A5573C3"/>
    <w:multiLevelType w:val="multilevel"/>
    <w:tmpl w:val="44EA358C"/>
    <w:lvl w:ilvl="0">
      <w:start w:val="1"/>
      <w:numFmt w:val="decimal"/>
      <w:lvlText w:val="%1."/>
      <w:lvlJc w:val="left"/>
      <w:pPr>
        <w:ind w:left="844"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174" w:hanging="33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08" w:hanging="330"/>
      </w:pPr>
      <w:rPr>
        <w:rFonts w:hint="default"/>
        <w:lang w:val="en-US" w:eastAsia="en-US" w:bidi="ar-SA"/>
      </w:rPr>
    </w:lvl>
    <w:lvl w:ilvl="3">
      <w:numFmt w:val="bullet"/>
      <w:lvlText w:val="•"/>
      <w:lvlJc w:val="left"/>
      <w:pPr>
        <w:ind w:left="3237" w:hanging="330"/>
      </w:pPr>
      <w:rPr>
        <w:rFonts w:hint="default"/>
        <w:lang w:val="en-US" w:eastAsia="en-US" w:bidi="ar-SA"/>
      </w:rPr>
    </w:lvl>
    <w:lvl w:ilvl="4">
      <w:numFmt w:val="bullet"/>
      <w:lvlText w:val="•"/>
      <w:lvlJc w:val="left"/>
      <w:pPr>
        <w:ind w:left="4266" w:hanging="330"/>
      </w:pPr>
      <w:rPr>
        <w:rFonts w:hint="default"/>
        <w:lang w:val="en-US" w:eastAsia="en-US" w:bidi="ar-SA"/>
      </w:rPr>
    </w:lvl>
    <w:lvl w:ilvl="5">
      <w:numFmt w:val="bullet"/>
      <w:lvlText w:val="•"/>
      <w:lvlJc w:val="left"/>
      <w:pPr>
        <w:ind w:left="5295" w:hanging="330"/>
      </w:pPr>
      <w:rPr>
        <w:rFonts w:hint="default"/>
        <w:lang w:val="en-US" w:eastAsia="en-US" w:bidi="ar-SA"/>
      </w:rPr>
    </w:lvl>
    <w:lvl w:ilvl="6">
      <w:numFmt w:val="bullet"/>
      <w:lvlText w:val="•"/>
      <w:lvlJc w:val="left"/>
      <w:pPr>
        <w:ind w:left="6324" w:hanging="330"/>
      </w:pPr>
      <w:rPr>
        <w:rFonts w:hint="default"/>
        <w:lang w:val="en-US" w:eastAsia="en-US" w:bidi="ar-SA"/>
      </w:rPr>
    </w:lvl>
    <w:lvl w:ilvl="7">
      <w:numFmt w:val="bullet"/>
      <w:lvlText w:val="•"/>
      <w:lvlJc w:val="left"/>
      <w:pPr>
        <w:ind w:left="7353" w:hanging="330"/>
      </w:pPr>
      <w:rPr>
        <w:rFonts w:hint="default"/>
        <w:lang w:val="en-US" w:eastAsia="en-US" w:bidi="ar-SA"/>
      </w:rPr>
    </w:lvl>
    <w:lvl w:ilvl="8">
      <w:numFmt w:val="bullet"/>
      <w:lvlText w:val="•"/>
      <w:lvlJc w:val="left"/>
      <w:pPr>
        <w:ind w:left="8382" w:hanging="330"/>
      </w:pPr>
      <w:rPr>
        <w:rFonts w:hint="default"/>
        <w:lang w:val="en-US" w:eastAsia="en-US" w:bidi="ar-SA"/>
      </w:rPr>
    </w:lvl>
  </w:abstractNum>
  <w:num w:numId="1" w16cid:durableId="1232077394">
    <w:abstractNumId w:val="0"/>
  </w:num>
  <w:num w:numId="2" w16cid:durableId="138112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7F"/>
    <w:rsid w:val="0030759D"/>
    <w:rsid w:val="00432503"/>
    <w:rsid w:val="005450EC"/>
    <w:rsid w:val="006A2DD1"/>
    <w:rsid w:val="009B59DC"/>
    <w:rsid w:val="00DF4CAE"/>
    <w:rsid w:val="00E50FA6"/>
    <w:rsid w:val="00EF177F"/>
    <w:rsid w:val="00FB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BF00"/>
  <w15:docId w15:val="{C3805E44-2C34-401D-ACBE-3C0907CF6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40" w:hanging="320"/>
      <w:outlineLvl w:val="0"/>
    </w:pPr>
    <w:rPr>
      <w:b/>
      <w:bCs/>
      <w:sz w:val="32"/>
      <w:szCs w:val="32"/>
    </w:rPr>
  </w:style>
  <w:style w:type="paragraph" w:styleId="Heading2">
    <w:name w:val="heading 2"/>
    <w:basedOn w:val="Normal"/>
    <w:uiPriority w:val="9"/>
    <w:unhideWhenUsed/>
    <w:qFormat/>
    <w:pPr>
      <w:ind w:left="540" w:hanging="420"/>
      <w:outlineLvl w:val="1"/>
    </w:pPr>
    <w:rPr>
      <w:b/>
      <w:bCs/>
      <w:sz w:val="28"/>
      <w:szCs w:val="28"/>
    </w:rPr>
  </w:style>
  <w:style w:type="paragraph" w:styleId="Heading3">
    <w:name w:val="heading 3"/>
    <w:basedOn w:val="Normal"/>
    <w:link w:val="Heading3Char"/>
    <w:uiPriority w:val="9"/>
    <w:unhideWhenUsed/>
    <w:qFormat/>
    <w:pPr>
      <w:spacing w:before="260"/>
      <w:ind w:right="1078"/>
      <w:jc w:val="center"/>
      <w:outlineLvl w:val="2"/>
    </w:pPr>
    <w:rPr>
      <w:sz w:val="28"/>
      <w:szCs w:val="28"/>
    </w:rPr>
  </w:style>
  <w:style w:type="paragraph" w:styleId="Heading4">
    <w:name w:val="heading 4"/>
    <w:basedOn w:val="Normal"/>
    <w:uiPriority w:val="9"/>
    <w:unhideWhenUsed/>
    <w:qFormat/>
    <w:pPr>
      <w:ind w:left="120"/>
      <w:outlineLvl w:val="3"/>
    </w:pPr>
    <w:rPr>
      <w:b/>
      <w:bCs/>
      <w:sz w:val="24"/>
      <w:szCs w:val="24"/>
    </w:rPr>
  </w:style>
  <w:style w:type="paragraph" w:styleId="Heading5">
    <w:name w:val="heading 5"/>
    <w:basedOn w:val="Normal"/>
    <w:uiPriority w:val="9"/>
    <w:unhideWhenUsed/>
    <w:qFormat/>
    <w:pPr>
      <w:ind w:left="12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1"/>
      <w:ind w:left="844" w:hanging="220"/>
    </w:pPr>
  </w:style>
  <w:style w:type="paragraph" w:styleId="TOC2">
    <w:name w:val="toc 2"/>
    <w:basedOn w:val="Normal"/>
    <w:uiPriority w:val="1"/>
    <w:qFormat/>
    <w:pPr>
      <w:spacing w:before="191"/>
      <w:ind w:left="1174" w:hanging="330"/>
    </w:pPr>
  </w:style>
  <w:style w:type="paragraph" w:styleId="BodyText">
    <w:name w:val="Body Text"/>
    <w:basedOn w:val="Normal"/>
    <w:uiPriority w:val="1"/>
    <w:qFormat/>
  </w:style>
  <w:style w:type="paragraph" w:styleId="Title">
    <w:name w:val="Title"/>
    <w:basedOn w:val="Normal"/>
    <w:link w:val="TitleChar"/>
    <w:uiPriority w:val="10"/>
    <w:qFormat/>
    <w:pPr>
      <w:ind w:right="1077"/>
      <w:jc w:val="center"/>
    </w:pPr>
    <w:rPr>
      <w:b/>
      <w:bCs/>
      <w:sz w:val="36"/>
      <w:szCs w:val="36"/>
    </w:rPr>
  </w:style>
  <w:style w:type="paragraph" w:styleId="ListParagraph">
    <w:name w:val="List Paragraph"/>
    <w:basedOn w:val="Normal"/>
    <w:uiPriority w:val="1"/>
    <w:qFormat/>
    <w:pPr>
      <w:spacing w:before="191"/>
      <w:ind w:left="540" w:hanging="420"/>
    </w:pPr>
  </w:style>
  <w:style w:type="paragraph" w:customStyle="1" w:styleId="TableParagraph">
    <w:name w:val="Table Paragraph"/>
    <w:basedOn w:val="Normal"/>
    <w:uiPriority w:val="1"/>
    <w:qFormat/>
    <w:pPr>
      <w:spacing w:before="128"/>
      <w:ind w:left="160"/>
    </w:pPr>
  </w:style>
  <w:style w:type="paragraph" w:styleId="Header">
    <w:name w:val="header"/>
    <w:basedOn w:val="Normal"/>
    <w:link w:val="HeaderChar"/>
    <w:uiPriority w:val="99"/>
    <w:unhideWhenUsed/>
    <w:rsid w:val="00DF4CAE"/>
    <w:pPr>
      <w:tabs>
        <w:tab w:val="center" w:pos="4680"/>
        <w:tab w:val="right" w:pos="9360"/>
      </w:tabs>
    </w:pPr>
  </w:style>
  <w:style w:type="character" w:customStyle="1" w:styleId="HeaderChar">
    <w:name w:val="Header Char"/>
    <w:basedOn w:val="DefaultParagraphFont"/>
    <w:link w:val="Header"/>
    <w:uiPriority w:val="99"/>
    <w:rsid w:val="00DF4CAE"/>
    <w:rPr>
      <w:rFonts w:ascii="Times New Roman" w:eastAsia="Times New Roman" w:hAnsi="Times New Roman" w:cs="Times New Roman"/>
    </w:rPr>
  </w:style>
  <w:style w:type="paragraph" w:styleId="Footer">
    <w:name w:val="footer"/>
    <w:basedOn w:val="Normal"/>
    <w:link w:val="FooterChar"/>
    <w:uiPriority w:val="99"/>
    <w:unhideWhenUsed/>
    <w:rsid w:val="00DF4CAE"/>
    <w:pPr>
      <w:tabs>
        <w:tab w:val="center" w:pos="4680"/>
        <w:tab w:val="right" w:pos="9360"/>
      </w:tabs>
    </w:pPr>
  </w:style>
  <w:style w:type="character" w:customStyle="1" w:styleId="FooterChar">
    <w:name w:val="Footer Char"/>
    <w:basedOn w:val="DefaultParagraphFont"/>
    <w:link w:val="Footer"/>
    <w:uiPriority w:val="99"/>
    <w:rsid w:val="00DF4CA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F4CAE"/>
    <w:rPr>
      <w:rFonts w:ascii="Times New Roman" w:eastAsia="Times New Roman" w:hAnsi="Times New Roman" w:cs="Times New Roman"/>
      <w:sz w:val="28"/>
      <w:szCs w:val="28"/>
    </w:rPr>
  </w:style>
  <w:style w:type="character" w:customStyle="1" w:styleId="TitleChar">
    <w:name w:val="Title Char"/>
    <w:basedOn w:val="DefaultParagraphFont"/>
    <w:link w:val="Title"/>
    <w:uiPriority w:val="10"/>
    <w:rsid w:val="00DF4CAE"/>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RAIMAL RAJA KOLHI</cp:lastModifiedBy>
  <cp:revision>2</cp:revision>
  <cp:lastPrinted>2026-01-31T09:49:00Z</cp:lastPrinted>
  <dcterms:created xsi:type="dcterms:W3CDTF">2026-01-31T09:50:00Z</dcterms:created>
  <dcterms:modified xsi:type="dcterms:W3CDTF">2026-01-31T09:50:00Z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(unspecified)</vt:lpwstr>
  </property>
  <property fmtid="{D5CDD505-2E9C-101B-9397-08002B2CF9AE}" pid="4" name="LastSaved">
    <vt:filetime>2026-01-31T00:00:00Z</vt:filetime>
  </property>
  <property fmtid="{D5CDD505-2E9C-101B-9397-08002B2CF9AE}" pid="5" name="Producer">
    <vt:lpwstr>ReportLab PDF Library - www.reportlab.com</vt:lpwstr>
  </property>
</Properties>
</file>