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31" w:rsidRDefault="00200231" w:rsidP="00200231"/>
    <w:p w:rsidR="00200231" w:rsidRPr="00200231" w:rsidRDefault="00200231" w:rsidP="00200231">
      <w:pPr>
        <w:ind w:left="360"/>
      </w:pPr>
      <w:r>
        <w:t xml:space="preserve"> David </w:t>
      </w:r>
      <w:proofErr w:type="spellStart"/>
      <w:r>
        <w:t>Émile</w:t>
      </w:r>
      <w:proofErr w:type="spellEnd"/>
      <w:r>
        <w:t xml:space="preserve"> Durkheim</w:t>
      </w:r>
      <w:r w:rsidRPr="00200231">
        <w:t xml:space="preserve">  </w:t>
      </w:r>
    </w:p>
    <w:p w:rsidR="00200231" w:rsidRPr="00200231" w:rsidRDefault="00200231" w:rsidP="00200231">
      <w:pPr>
        <w:numPr>
          <w:ilvl w:val="0"/>
          <w:numId w:val="2"/>
        </w:numPr>
      </w:pPr>
      <w:r>
        <w:t>   </w:t>
      </w:r>
      <w:r w:rsidRPr="00200231">
        <w:t xml:space="preserve">15 de abril de </w:t>
      </w:r>
      <w:proofErr w:type="gramStart"/>
      <w:r w:rsidRPr="00200231">
        <w:t>1858,Épinal</w:t>
      </w:r>
      <w:proofErr w:type="gramEnd"/>
      <w:r w:rsidRPr="00200231">
        <w:t>,França</w:t>
      </w:r>
    </w:p>
    <w:p w:rsidR="00200231" w:rsidRPr="00200231" w:rsidRDefault="00200231" w:rsidP="00200231">
      <w:pPr>
        <w:numPr>
          <w:ilvl w:val="0"/>
          <w:numId w:val="2"/>
        </w:numPr>
      </w:pPr>
      <w:r>
        <w:t> </w:t>
      </w:r>
      <w:r w:rsidRPr="00200231">
        <w:t xml:space="preserve"> 15 de novembro de </w:t>
      </w:r>
      <w:proofErr w:type="gramStart"/>
      <w:r w:rsidRPr="00200231">
        <w:t>1917,Paris</w:t>
      </w:r>
      <w:proofErr w:type="gramEnd"/>
      <w:r w:rsidRPr="00200231">
        <w:t>,França</w:t>
      </w:r>
    </w:p>
    <w:p w:rsidR="00B022A3" w:rsidRPr="00200231" w:rsidRDefault="00200231" w:rsidP="00200231">
      <w:pPr>
        <w:numPr>
          <w:ilvl w:val="0"/>
          <w:numId w:val="2"/>
        </w:numPr>
      </w:pPr>
      <w:r w:rsidRPr="00200231">
        <w:t>Considerado criador da Sociologia inspirado em Auguste Comte</w:t>
      </w:r>
    </w:p>
    <w:p w:rsidR="00B022A3" w:rsidRPr="00200231" w:rsidRDefault="00200231" w:rsidP="00200231">
      <w:pPr>
        <w:numPr>
          <w:ilvl w:val="0"/>
          <w:numId w:val="2"/>
        </w:numPr>
      </w:pPr>
      <w:r w:rsidRPr="00200231">
        <w:t xml:space="preserve">Criar a revista </w:t>
      </w:r>
      <w:proofErr w:type="spellStart"/>
      <w:r w:rsidRPr="00200231">
        <w:t>L'Année</w:t>
      </w:r>
      <w:proofErr w:type="spellEnd"/>
      <w:r w:rsidRPr="00200231">
        <w:t xml:space="preserve"> </w:t>
      </w:r>
      <w:proofErr w:type="spellStart"/>
      <w:r w:rsidRPr="00200231">
        <w:t>Sociologique</w:t>
      </w:r>
      <w:proofErr w:type="spellEnd"/>
    </w:p>
    <w:p w:rsidR="00B022A3" w:rsidRDefault="00200231" w:rsidP="00200231">
      <w:pPr>
        <w:numPr>
          <w:ilvl w:val="0"/>
          <w:numId w:val="2"/>
        </w:numPr>
      </w:pPr>
      <w:r w:rsidRPr="00200231">
        <w:t>Responsável por legitimar a sociologia como ensino universitário através de seu livro "</w:t>
      </w:r>
      <w:proofErr w:type="spellStart"/>
      <w:r w:rsidRPr="00200231">
        <w:t>Les</w:t>
      </w:r>
      <w:proofErr w:type="spellEnd"/>
      <w:r w:rsidRPr="00200231">
        <w:t> </w:t>
      </w:r>
      <w:proofErr w:type="spellStart"/>
      <w:r w:rsidRPr="00200231">
        <w:t>régles</w:t>
      </w:r>
      <w:proofErr w:type="spellEnd"/>
      <w:r w:rsidRPr="00200231">
        <w:t xml:space="preserve"> de </w:t>
      </w:r>
      <w:proofErr w:type="spellStart"/>
      <w:r w:rsidRPr="00200231">
        <w:t>la</w:t>
      </w:r>
      <w:proofErr w:type="spellEnd"/>
      <w:r w:rsidRPr="00200231">
        <w:t xml:space="preserve"> </w:t>
      </w:r>
      <w:proofErr w:type="spellStart"/>
      <w:r w:rsidRPr="00200231">
        <w:t>méthode</w:t>
      </w:r>
      <w:proofErr w:type="spellEnd"/>
      <w:r w:rsidRPr="00200231">
        <w:t xml:space="preserve"> </w:t>
      </w:r>
      <w:proofErr w:type="spellStart"/>
      <w:r w:rsidRPr="00200231">
        <w:t>sociologique</w:t>
      </w:r>
      <w:proofErr w:type="spellEnd"/>
      <w:r w:rsidRPr="00200231">
        <w:t>"</w:t>
      </w:r>
    </w:p>
    <w:p w:rsidR="00200231" w:rsidRDefault="00200231" w:rsidP="00200231"/>
    <w:p w:rsidR="00200231" w:rsidRDefault="00200231" w:rsidP="00200231"/>
    <w:p w:rsidR="00B022A3" w:rsidRPr="00200231" w:rsidRDefault="00200231" w:rsidP="00200231">
      <w:pPr>
        <w:numPr>
          <w:ilvl w:val="0"/>
          <w:numId w:val="3"/>
        </w:numPr>
      </w:pPr>
      <w:r w:rsidRPr="00200231">
        <w:t>Fatos Sociais</w:t>
      </w:r>
    </w:p>
    <w:p w:rsidR="00B022A3" w:rsidRPr="00200231" w:rsidRDefault="00200231" w:rsidP="00200231">
      <w:pPr>
        <w:numPr>
          <w:ilvl w:val="0"/>
          <w:numId w:val="3"/>
        </w:numPr>
      </w:pPr>
      <w:proofErr w:type="spellStart"/>
      <w:r w:rsidRPr="00200231">
        <w:rPr>
          <w:b/>
          <w:bCs/>
        </w:rPr>
        <w:t>Coercitividade</w:t>
      </w:r>
      <w:proofErr w:type="spellEnd"/>
      <w:r w:rsidRPr="00200231">
        <w:t>: Os indivíduos se sentem obrigados a seguir os padrões sociais estabelecidos pelas instituições de poder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rPr>
          <w:b/>
          <w:bCs/>
        </w:rPr>
        <w:t>Exterioridade</w:t>
      </w:r>
      <w:r w:rsidRPr="00200231">
        <w:t>: Quando o indivíduo nasce, a sociedade já está organizada, com suas leis, seus padrões, seu sistema financeiro.</w:t>
      </w:r>
    </w:p>
    <w:p w:rsidR="00B022A3" w:rsidRDefault="00200231" w:rsidP="00200231">
      <w:pPr>
        <w:numPr>
          <w:ilvl w:val="0"/>
          <w:numId w:val="3"/>
        </w:numPr>
      </w:pPr>
      <w:r w:rsidRPr="00200231">
        <w:rPr>
          <w:b/>
          <w:bCs/>
        </w:rPr>
        <w:t>Generalidade</w:t>
      </w:r>
      <w:r w:rsidRPr="00200231">
        <w:t>: Os fatos sociais são coletivos</w:t>
      </w:r>
    </w:p>
    <w:p w:rsidR="00200231" w:rsidRDefault="00200231" w:rsidP="00200231">
      <w:pPr>
        <w:ind w:left="360"/>
      </w:pPr>
    </w:p>
    <w:p w:rsidR="00200231" w:rsidRPr="00200231" w:rsidRDefault="00200231" w:rsidP="00200231">
      <w:pPr>
        <w:ind w:left="360"/>
      </w:pP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>A divisão de trabalho estabelece uma ordem social e moral tornando os mais solidários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>Solidariedade social é visível ao estudo pelo "Direito"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>Solidariedade mecânica: Liga o indivíduo diretamente a sociedade através da tradição.</w:t>
      </w:r>
    </w:p>
    <w:p w:rsidR="00B022A3" w:rsidRDefault="00200231" w:rsidP="00200231">
      <w:pPr>
        <w:numPr>
          <w:ilvl w:val="0"/>
          <w:numId w:val="3"/>
        </w:numPr>
      </w:pPr>
      <w:r w:rsidRPr="00200231">
        <w:t>Solidariedade orgânica: A solidariedade passa a existir da interdependência que passa a existir com a Divisão de trabalho.</w:t>
      </w:r>
    </w:p>
    <w:p w:rsidR="00200231" w:rsidRDefault="00200231" w:rsidP="00200231">
      <w:pPr>
        <w:ind w:left="360"/>
      </w:pPr>
    </w:p>
    <w:p w:rsidR="00200231" w:rsidRPr="00200231" w:rsidRDefault="00200231" w:rsidP="00200231">
      <w:pPr>
        <w:ind w:left="360"/>
      </w:pPr>
    </w:p>
    <w:p w:rsidR="00B022A3" w:rsidRDefault="00200231" w:rsidP="00200231">
      <w:pPr>
        <w:numPr>
          <w:ilvl w:val="0"/>
          <w:numId w:val="3"/>
        </w:numPr>
      </w:pPr>
      <w:r w:rsidRPr="00200231">
        <w:t>Mostra o suicídio como um fato social, diferentes sociedades possuem diferentes taxas de suicídio.</w:t>
      </w:r>
    </w:p>
    <w:p w:rsidR="00797054" w:rsidRDefault="00797054" w:rsidP="00B01236">
      <w:pPr>
        <w:ind w:left="708"/>
      </w:pPr>
      <w:r>
        <w:t>O suicídio quando a pessoa pensa sobre a primeira explicação que vem é que a pessoa se matou por motivos apenas psicológicos, nesta obra Durkheim prova que o Suicídio além de psicológico é também um fato social</w:t>
      </w:r>
      <w:r w:rsidR="00B01236">
        <w:t xml:space="preserve">, e que </w:t>
      </w:r>
      <w:proofErr w:type="gramStart"/>
      <w:r w:rsidR="00B01236">
        <w:t>o variante</w:t>
      </w:r>
      <w:proofErr w:type="gramEnd"/>
      <w:r w:rsidR="00B01236">
        <w:t xml:space="preserve"> que define as taxas de suicídio é a coesão social de cada sociedade</w:t>
      </w:r>
    </w:p>
    <w:p w:rsidR="00797054" w:rsidRDefault="00797054" w:rsidP="00797054">
      <w:pPr>
        <w:ind w:left="708"/>
      </w:pPr>
      <w:r>
        <w:t xml:space="preserve">Pois em uma cidade durante a revolução industrial a um aumento do </w:t>
      </w:r>
      <w:proofErr w:type="gramStart"/>
      <w:r>
        <w:t>individualismo(</w:t>
      </w:r>
      <w:proofErr w:type="gramEnd"/>
      <w:r>
        <w:t>tenho que explicar)</w:t>
      </w:r>
      <w:bookmarkStart w:id="0" w:name="_GoBack"/>
      <w:bookmarkEnd w:id="0"/>
    </w:p>
    <w:p w:rsidR="00797054" w:rsidRDefault="00797054" w:rsidP="00797054">
      <w:pPr>
        <w:ind w:left="708"/>
      </w:pPr>
      <w:r>
        <w:t xml:space="preserve">E sobre a questão do </w:t>
      </w:r>
      <w:r w:rsidR="00C212EC">
        <w:t xml:space="preserve">protestantismo que é menos coeso que o </w:t>
      </w:r>
      <w:proofErr w:type="spellStart"/>
      <w:r w:rsidR="00C212EC">
        <w:t>catoliscismo</w:t>
      </w:r>
      <w:proofErr w:type="spellEnd"/>
      <w:r w:rsidR="00C212EC">
        <w:t xml:space="preserve"> </w:t>
      </w:r>
      <w:proofErr w:type="spellStart"/>
      <w:r w:rsidR="00C212EC">
        <w:t>oque</w:t>
      </w:r>
      <w:proofErr w:type="spellEnd"/>
      <w:r w:rsidR="00C212EC">
        <w:t xml:space="preserve"> leva a conclusão que sociedades mais coletivas tem menores taxas de suicídio</w:t>
      </w:r>
    </w:p>
    <w:p w:rsidR="00C212EC" w:rsidRPr="00200231" w:rsidRDefault="00C212EC" w:rsidP="00797054">
      <w:pPr>
        <w:ind w:left="708"/>
      </w:pPr>
      <w:r>
        <w:lastRenderedPageBreak/>
        <w:t>É possível analisar isso mesmo atualmente onde o Japão tem uma cultura mais individual (menos no trabalho) e acaba tendo taxas imensas de suicídio.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>Caracteriza em três tipos de suicídio: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>Egoísta é causado pelo indivíduo se sentir excluído do resto da sociedade</w:t>
      </w:r>
    </w:p>
    <w:p w:rsidR="00B022A3" w:rsidRPr="00200231" w:rsidRDefault="00200231" w:rsidP="00200231">
      <w:pPr>
        <w:numPr>
          <w:ilvl w:val="0"/>
          <w:numId w:val="3"/>
        </w:numPr>
      </w:pPr>
      <w:r w:rsidRPr="00200231">
        <w:t xml:space="preserve">Altruísta é um </w:t>
      </w:r>
      <w:hyperlink r:id="rId6" w:history="1">
        <w:r w:rsidR="0089095C" w:rsidRPr="0089095C">
          <w:rPr>
            <w:rStyle w:val="Hyperlink"/>
          </w:rPr>
          <w:t>Durkheim</w:t>
        </w:r>
      </w:hyperlink>
      <w:r w:rsidR="00B01236">
        <w:rPr>
          <w:rStyle w:val="Hyperlink"/>
        </w:rPr>
        <w:t xml:space="preserve"> </w:t>
      </w:r>
      <w:r w:rsidRPr="00200231">
        <w:t xml:space="preserve">ato em que o indivíduo está tomado </w:t>
      </w:r>
      <w:proofErr w:type="gramStart"/>
      <w:r w:rsidRPr="00200231">
        <w:t>pela  e</w:t>
      </w:r>
      <w:proofErr w:type="gramEnd"/>
      <w:r w:rsidRPr="00200231">
        <w:t xml:space="preserve"> força coercitiva do coletivo</w:t>
      </w:r>
    </w:p>
    <w:p w:rsidR="00B022A3" w:rsidRDefault="00200231" w:rsidP="00200231">
      <w:pPr>
        <w:numPr>
          <w:ilvl w:val="0"/>
          <w:numId w:val="3"/>
        </w:numPr>
      </w:pPr>
      <w:proofErr w:type="spellStart"/>
      <w:r w:rsidRPr="00200231">
        <w:t>Anômico</w:t>
      </w:r>
      <w:proofErr w:type="spellEnd"/>
      <w:r w:rsidRPr="00200231">
        <w:t xml:space="preserve"> é quando ocorrem em grande escala</w:t>
      </w:r>
    </w:p>
    <w:p w:rsidR="00C212EC" w:rsidRDefault="00C212EC" w:rsidP="00200231">
      <w:pPr>
        <w:numPr>
          <w:ilvl w:val="0"/>
          <w:numId w:val="3"/>
        </w:numPr>
      </w:pPr>
      <w:r>
        <w:t xml:space="preserve">Formas Elementares </w:t>
      </w:r>
      <w:proofErr w:type="gramStart"/>
      <w:r>
        <w:t>do vida religiosa</w:t>
      </w:r>
      <w:proofErr w:type="gramEnd"/>
    </w:p>
    <w:p w:rsidR="00C212EC" w:rsidRDefault="00C212EC" w:rsidP="00C212EC">
      <w:pPr>
        <w:ind w:left="360"/>
      </w:pPr>
    </w:p>
    <w:p w:rsidR="00797054" w:rsidRDefault="00797054" w:rsidP="00797054"/>
    <w:p w:rsidR="00797054" w:rsidRPr="00200231" w:rsidRDefault="00797054" w:rsidP="00797054"/>
    <w:p w:rsidR="00200231" w:rsidRPr="00200231" w:rsidRDefault="00200231" w:rsidP="00200231"/>
    <w:p w:rsidR="00200231" w:rsidRDefault="00200231" w:rsidP="00200231"/>
    <w:sectPr w:rsidR="00200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5643C"/>
    <w:multiLevelType w:val="hybridMultilevel"/>
    <w:tmpl w:val="6178C3CE"/>
    <w:lvl w:ilvl="0" w:tplc="38B4A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27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02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83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22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CC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C1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8C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A8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0743BF"/>
    <w:multiLevelType w:val="hybridMultilevel"/>
    <w:tmpl w:val="76980180"/>
    <w:lvl w:ilvl="0" w:tplc="F0A21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6B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D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02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E6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0F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42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ED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3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F27907"/>
    <w:multiLevelType w:val="hybridMultilevel"/>
    <w:tmpl w:val="98FA3122"/>
    <w:lvl w:ilvl="0" w:tplc="3F843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0A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C2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06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C4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40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A1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0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CB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187750"/>
    <w:multiLevelType w:val="hybridMultilevel"/>
    <w:tmpl w:val="F99C6202"/>
    <w:lvl w:ilvl="0" w:tplc="432EA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3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3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8E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AB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AA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68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CD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22552D"/>
    <w:multiLevelType w:val="hybridMultilevel"/>
    <w:tmpl w:val="D82A5A2A"/>
    <w:lvl w:ilvl="0" w:tplc="59C66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02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26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01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04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6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2E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87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E5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31"/>
    <w:rsid w:val="00200231"/>
    <w:rsid w:val="00797054"/>
    <w:rsid w:val="0089095C"/>
    <w:rsid w:val="008E3514"/>
    <w:rsid w:val="009363FE"/>
    <w:rsid w:val="00B01236"/>
    <w:rsid w:val="00B022A3"/>
    <w:rsid w:val="00C2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8CFD2-5BAF-4AFB-8B80-AFE25E5C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2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0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3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2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urkhei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096A-A9C9-480F-8D7D-282B7AF2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Marcos Goulart de Oliveira</cp:lastModifiedBy>
  <cp:revision>4</cp:revision>
  <dcterms:created xsi:type="dcterms:W3CDTF">2018-05-20T19:18:00Z</dcterms:created>
  <dcterms:modified xsi:type="dcterms:W3CDTF">2018-05-24T13:53:00Z</dcterms:modified>
</cp:coreProperties>
</file>