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bookmarkStart w:id="0" w:name="_Toc10995"/>
      <w:r>
        <w:rPr>
          <w:rFonts w:hint="eastAsia"/>
          <w:lang w:val="en-US" w:eastAsia="zh-CN"/>
        </w:rPr>
        <w:t>1 文档声明头</w:t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一共有6种DTD，说白了，HTML第一行语句一共有6种：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大规范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里面的小规范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HTML4.01</w:t>
            </w:r>
          </w:p>
        </w:tc>
        <w:tc>
          <w:tcPr>
            <w:tcW w:w="86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普通的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带有框架的页面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XHTML1.0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普通的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（我们学习的版本）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带有框架的页面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strict</w:t>
      </w:r>
      <w:r>
        <w:rPr>
          <w:rFonts w:hint="eastAsia"/>
          <w:lang w:val="en-US" w:eastAsia="zh-CN"/>
        </w:rPr>
        <w:t>表示“严格的”，这种模式里面的要求更为严格。这种严格体现在哪里？有一些标签不能使用。</w:t>
      </w:r>
    </w:p>
    <w:p>
      <w:pPr>
        <w:shd w:val="clear" w:color="auto" w:fill="CCFFFF"/>
        <w:ind w:firstLine="420" w:firstLineChars="0"/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比如，u标签，就是可以让一个本文加上下划线，但是这和HTML的本质有冲突，因为HTML只能负责语义，不能负责样式，而u这个下划线是样式。所以，在strict中是不能使用u标签的。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Transitional</w:t>
      </w:r>
      <w:r>
        <w:rPr>
          <w:rFonts w:hint="eastAsia"/>
          <w:b w:val="0"/>
          <w:bCs w:val="0"/>
          <w:color w:val="auto"/>
          <w:lang w:val="en-US" w:eastAsia="zh-CN"/>
        </w:rPr>
        <w:t>表示“普通的”，这种模式就是没有一些别的规范。</w:t>
      </w:r>
    </w:p>
    <w:p>
      <w:pPr>
        <w:ind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 w:eastAsia="宋体"/>
          <w:b/>
          <w:bCs/>
          <w:color w:val="008000"/>
          <w:lang w:val="en-US" w:eastAsia="zh-CN"/>
        </w:rPr>
        <w:t>Frameset</w:t>
      </w:r>
      <w:r>
        <w:rPr>
          <w:rFonts w:hint="eastAsia"/>
          <w:b w:val="0"/>
          <w:bCs w:val="0"/>
          <w:color w:val="auto"/>
          <w:lang w:val="en-US" w:eastAsia="zh-CN"/>
        </w:rPr>
        <w:t>表示“框架”，在框架的页面使用。</w:t>
      </w:r>
    </w:p>
    <w:p>
      <w:pPr>
        <w:pStyle w:val="3"/>
        <w:rPr>
          <w:rFonts w:hint="eastAsia"/>
          <w:lang w:val="en-US" w:eastAsia="zh-CN"/>
        </w:rPr>
      </w:pPr>
      <w:bookmarkStart w:id="1" w:name="_Toc15809"/>
      <w:r>
        <w:rPr>
          <w:rFonts w:hint="eastAsia"/>
          <w:lang w:val="en-US" w:eastAsia="zh-CN"/>
        </w:rPr>
        <w:t>2 关键字和页面描述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meta除了可以设置字符集，还可以设置关键字和页面描述。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设置页面描述：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</w:tc>
      </w:tr>
    </w:tbl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只要设置的</w:t>
      </w:r>
      <w:r>
        <w:rPr>
          <w:rFonts w:hint="eastAsia"/>
          <w:lang w:val="en-US" w:eastAsia="zh-CN"/>
        </w:rPr>
        <w:t>Description页面面熟，那么百度搜索结果，就能够显示这些语句，</w:t>
      </w:r>
      <w:r>
        <w:rPr>
          <w:rFonts w:hint="eastAsia"/>
          <w:b/>
          <w:bCs/>
          <w:color w:val="FF0000"/>
          <w:lang w:val="en-US" w:eastAsia="zh-CN"/>
        </w:rPr>
        <w:t>这个技术叫做SEO，search engine optimization，搜索引擎优化。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117.1pt;width:343.3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content=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name就是“名字”的意思，content是“内容”的意思。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也就是说，我们定义了一个名字是“Description”（描述）的meta。内容是网易是中国领先……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定义关键词：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content="网易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游戏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新闻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体育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娱乐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女性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亚运,论坛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短信"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这些关键词，就是告诉搜索引擎，这个网页是干嘛的，能够提高搜索命中率。让别人能够找到你，搜索到你。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Keywords就是“关键词”的意思。title也是有助于SEO搜索引擎优化的。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h是容器级的标签。理论上里面可以放置p、ul，只是法律上的允许，在语义上，不要这么写。</w:t>
      </w:r>
    </w:p>
    <w:p>
      <w:pPr>
        <w:shd w:val="clear" w:color="auto" w:fill="CCFFFF"/>
        <w:rPr>
          <w:rFonts w:hint="eastAsia"/>
          <w:lang w:val="en-US" w:eastAsia="zh-CN"/>
        </w:rPr>
      </w:pPr>
      <w:bookmarkStart w:id="2" w:name="_Toc27745"/>
      <w:r>
        <w:rPr>
          <w:rFonts w:hint="eastAsia"/>
          <w:lang w:val="en-US" w:eastAsia="zh-CN"/>
        </w:rPr>
        <w:t xml:space="preserve"> </w:t>
      </w:r>
      <w:bookmarkEnd w:id="2"/>
      <w:r>
        <w:rPr>
          <w:rFonts w:hint="eastAsia"/>
          <w:b/>
          <w:bCs/>
          <w:color w:val="FF0000"/>
          <w:lang w:val="en-US" w:eastAsia="zh-CN"/>
        </w:rPr>
        <w:t>容器级的标签，里面可以放置任何东西；文本级的标签里面，只能放置文字、图片、表单元素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试着把h放到p到里，浏览器不允许你这么做，我们使用Chrome的F12审查，你会发现，浏览器自己把p封闭掉了，不让你去包裹h1。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页面上可以插入</w:t>
      </w:r>
      <w:bookmarkStart w:id="3" w:name="_GoBack"/>
      <w:bookmarkEnd w:id="3"/>
      <w:r>
        <w:rPr>
          <w:rFonts w:hint="eastAsia"/>
          <w:lang w:val="en-US" w:eastAsia="zh-CN"/>
        </w:rPr>
        <w:t>图片，能够插入的图片类型是：bmp。不能往网页中插入的图片格式是：psd、ai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1157B"/>
    <w:rsid w:val="001747B4"/>
    <w:rsid w:val="00202EC6"/>
    <w:rsid w:val="00C832D3"/>
    <w:rsid w:val="010E72CB"/>
    <w:rsid w:val="017823B7"/>
    <w:rsid w:val="01DA571A"/>
    <w:rsid w:val="02D84338"/>
    <w:rsid w:val="04084FEC"/>
    <w:rsid w:val="042E6E68"/>
    <w:rsid w:val="04EE72A6"/>
    <w:rsid w:val="05BB3177"/>
    <w:rsid w:val="05F354CF"/>
    <w:rsid w:val="061E541A"/>
    <w:rsid w:val="07F6721E"/>
    <w:rsid w:val="08261F6C"/>
    <w:rsid w:val="08A5757B"/>
    <w:rsid w:val="08FE0F0E"/>
    <w:rsid w:val="0937562C"/>
    <w:rsid w:val="099111BE"/>
    <w:rsid w:val="0A2055A9"/>
    <w:rsid w:val="0B154BBD"/>
    <w:rsid w:val="0BC649E1"/>
    <w:rsid w:val="0C2226EA"/>
    <w:rsid w:val="0D750EA4"/>
    <w:rsid w:val="0D983B9B"/>
    <w:rsid w:val="0DF626F7"/>
    <w:rsid w:val="0E2F3B55"/>
    <w:rsid w:val="0EFC41A3"/>
    <w:rsid w:val="0FBE7AE4"/>
    <w:rsid w:val="0FCC0FF8"/>
    <w:rsid w:val="10200A82"/>
    <w:rsid w:val="1025078D"/>
    <w:rsid w:val="11C46F35"/>
    <w:rsid w:val="11D70154"/>
    <w:rsid w:val="11E164E5"/>
    <w:rsid w:val="12026A19"/>
    <w:rsid w:val="123A23F6"/>
    <w:rsid w:val="12A904AC"/>
    <w:rsid w:val="12C71EE1"/>
    <w:rsid w:val="13522EC3"/>
    <w:rsid w:val="138C2C9D"/>
    <w:rsid w:val="13BE4771"/>
    <w:rsid w:val="13DE7224"/>
    <w:rsid w:val="13E75935"/>
    <w:rsid w:val="15735EBE"/>
    <w:rsid w:val="15794A47"/>
    <w:rsid w:val="16421F11"/>
    <w:rsid w:val="16456719"/>
    <w:rsid w:val="1696779D"/>
    <w:rsid w:val="171347E8"/>
    <w:rsid w:val="17442DB9"/>
    <w:rsid w:val="17734DC6"/>
    <w:rsid w:val="177A3293"/>
    <w:rsid w:val="17A82ADD"/>
    <w:rsid w:val="17B865FB"/>
    <w:rsid w:val="18365B35"/>
    <w:rsid w:val="18820242"/>
    <w:rsid w:val="19035318"/>
    <w:rsid w:val="190F6BAC"/>
    <w:rsid w:val="19297756"/>
    <w:rsid w:val="196F4647"/>
    <w:rsid w:val="19AC44AC"/>
    <w:rsid w:val="19BA37C2"/>
    <w:rsid w:val="19C340D1"/>
    <w:rsid w:val="1A7828FB"/>
    <w:rsid w:val="1C0E27CA"/>
    <w:rsid w:val="1CA20C86"/>
    <w:rsid w:val="1CEB48FE"/>
    <w:rsid w:val="1D664248"/>
    <w:rsid w:val="1E3D0A28"/>
    <w:rsid w:val="1F9D516C"/>
    <w:rsid w:val="1FA4037A"/>
    <w:rsid w:val="1FD552C6"/>
    <w:rsid w:val="20820C62"/>
    <w:rsid w:val="20C36E72"/>
    <w:rsid w:val="211C305E"/>
    <w:rsid w:val="213A0410"/>
    <w:rsid w:val="214C3BAE"/>
    <w:rsid w:val="21F8754A"/>
    <w:rsid w:val="224366C4"/>
    <w:rsid w:val="22CF1D97"/>
    <w:rsid w:val="22E329CA"/>
    <w:rsid w:val="22EC0483"/>
    <w:rsid w:val="22ED6B5D"/>
    <w:rsid w:val="23B21D9E"/>
    <w:rsid w:val="23F22B88"/>
    <w:rsid w:val="24BB25D0"/>
    <w:rsid w:val="25323514"/>
    <w:rsid w:val="257F3613"/>
    <w:rsid w:val="25FF73E4"/>
    <w:rsid w:val="2635403B"/>
    <w:rsid w:val="2637753E"/>
    <w:rsid w:val="27027F0C"/>
    <w:rsid w:val="2717462E"/>
    <w:rsid w:val="27E2757A"/>
    <w:rsid w:val="27E404FE"/>
    <w:rsid w:val="28817483"/>
    <w:rsid w:val="29493649"/>
    <w:rsid w:val="29583C63"/>
    <w:rsid w:val="29B4657B"/>
    <w:rsid w:val="2AA270FE"/>
    <w:rsid w:val="2AB53BA0"/>
    <w:rsid w:val="2C3C6E9F"/>
    <w:rsid w:val="2C673566"/>
    <w:rsid w:val="2CB97AED"/>
    <w:rsid w:val="2CD53B9A"/>
    <w:rsid w:val="2D925252"/>
    <w:rsid w:val="2DA851F7"/>
    <w:rsid w:val="2DB23588"/>
    <w:rsid w:val="2E53788E"/>
    <w:rsid w:val="2E964E15"/>
    <w:rsid w:val="2ED004DD"/>
    <w:rsid w:val="2EFA351F"/>
    <w:rsid w:val="2F1E025C"/>
    <w:rsid w:val="2F6D7FDB"/>
    <w:rsid w:val="2FBA739A"/>
    <w:rsid w:val="2FD51F89"/>
    <w:rsid w:val="2FF859C1"/>
    <w:rsid w:val="308C6234"/>
    <w:rsid w:val="30F05F59"/>
    <w:rsid w:val="31216728"/>
    <w:rsid w:val="316F64A7"/>
    <w:rsid w:val="3224724F"/>
    <w:rsid w:val="322936D7"/>
    <w:rsid w:val="328153EA"/>
    <w:rsid w:val="33483B2E"/>
    <w:rsid w:val="334B2535"/>
    <w:rsid w:val="33BE2874"/>
    <w:rsid w:val="33CD3146"/>
    <w:rsid w:val="352C084C"/>
    <w:rsid w:val="3551736F"/>
    <w:rsid w:val="355C3599"/>
    <w:rsid w:val="358A2DE4"/>
    <w:rsid w:val="35990E80"/>
    <w:rsid w:val="35B43C28"/>
    <w:rsid w:val="365F40C1"/>
    <w:rsid w:val="367130E2"/>
    <w:rsid w:val="369A0A23"/>
    <w:rsid w:val="36C26364"/>
    <w:rsid w:val="36F52036"/>
    <w:rsid w:val="370B7A5D"/>
    <w:rsid w:val="37B336EE"/>
    <w:rsid w:val="37C13D08"/>
    <w:rsid w:val="38F54FFF"/>
    <w:rsid w:val="38F76303"/>
    <w:rsid w:val="390A1721"/>
    <w:rsid w:val="394E4794"/>
    <w:rsid w:val="39D15C66"/>
    <w:rsid w:val="3A35120E"/>
    <w:rsid w:val="3AB31ADC"/>
    <w:rsid w:val="3AF173C3"/>
    <w:rsid w:val="3B34332F"/>
    <w:rsid w:val="3B8D2AC4"/>
    <w:rsid w:val="3BB9138A"/>
    <w:rsid w:val="3BD55437"/>
    <w:rsid w:val="3C9D4E80"/>
    <w:rsid w:val="3CE66579"/>
    <w:rsid w:val="3D573704"/>
    <w:rsid w:val="3D98639D"/>
    <w:rsid w:val="3E24017F"/>
    <w:rsid w:val="3E322D18"/>
    <w:rsid w:val="3EDF4135"/>
    <w:rsid w:val="3EFA74A2"/>
    <w:rsid w:val="3F314E39"/>
    <w:rsid w:val="400A259E"/>
    <w:rsid w:val="401541B2"/>
    <w:rsid w:val="402B6356"/>
    <w:rsid w:val="405A1423"/>
    <w:rsid w:val="40A96C24"/>
    <w:rsid w:val="40D74270"/>
    <w:rsid w:val="40E97A0E"/>
    <w:rsid w:val="41321107"/>
    <w:rsid w:val="419655A8"/>
    <w:rsid w:val="419F0436"/>
    <w:rsid w:val="42243F12"/>
    <w:rsid w:val="42706590"/>
    <w:rsid w:val="428F7D3E"/>
    <w:rsid w:val="42CA46A0"/>
    <w:rsid w:val="42F3256B"/>
    <w:rsid w:val="438318D0"/>
    <w:rsid w:val="43A55308"/>
    <w:rsid w:val="43CB1CC4"/>
    <w:rsid w:val="448B4301"/>
    <w:rsid w:val="44C766E4"/>
    <w:rsid w:val="44CB50EA"/>
    <w:rsid w:val="44FA5C39"/>
    <w:rsid w:val="45412BC0"/>
    <w:rsid w:val="45D50E20"/>
    <w:rsid w:val="46130905"/>
    <w:rsid w:val="47120827"/>
    <w:rsid w:val="474B4782"/>
    <w:rsid w:val="474D4586"/>
    <w:rsid w:val="47A82020"/>
    <w:rsid w:val="47B2292F"/>
    <w:rsid w:val="47EF6F11"/>
    <w:rsid w:val="48786E75"/>
    <w:rsid w:val="48CE1E02"/>
    <w:rsid w:val="491D5404"/>
    <w:rsid w:val="493D7EB8"/>
    <w:rsid w:val="49593F65"/>
    <w:rsid w:val="4ABB0329"/>
    <w:rsid w:val="4AD337D1"/>
    <w:rsid w:val="4B36505C"/>
    <w:rsid w:val="4C112E59"/>
    <w:rsid w:val="4C943432"/>
    <w:rsid w:val="4CA73910"/>
    <w:rsid w:val="4CCA390C"/>
    <w:rsid w:val="4D383F40"/>
    <w:rsid w:val="4D7E0E31"/>
    <w:rsid w:val="4DD827C4"/>
    <w:rsid w:val="4ECA0E53"/>
    <w:rsid w:val="500243D3"/>
    <w:rsid w:val="503D54B2"/>
    <w:rsid w:val="504B5ACC"/>
    <w:rsid w:val="5063507A"/>
    <w:rsid w:val="50870DA9"/>
    <w:rsid w:val="50A90064"/>
    <w:rsid w:val="50B22EF2"/>
    <w:rsid w:val="517045AA"/>
    <w:rsid w:val="517819B6"/>
    <w:rsid w:val="52102E2E"/>
    <w:rsid w:val="526306BA"/>
    <w:rsid w:val="531E0DED"/>
    <w:rsid w:val="538E6B22"/>
    <w:rsid w:val="53925529"/>
    <w:rsid w:val="53E143AE"/>
    <w:rsid w:val="53F86552"/>
    <w:rsid w:val="549E4761"/>
    <w:rsid w:val="54C90E29"/>
    <w:rsid w:val="5510379B"/>
    <w:rsid w:val="55E46FF7"/>
    <w:rsid w:val="56DE4C90"/>
    <w:rsid w:val="56E83021"/>
    <w:rsid w:val="57AF7567"/>
    <w:rsid w:val="57CF589D"/>
    <w:rsid w:val="586B0F9F"/>
    <w:rsid w:val="58ED03EA"/>
    <w:rsid w:val="59F50AA6"/>
    <w:rsid w:val="5A1B5462"/>
    <w:rsid w:val="5A332B09"/>
    <w:rsid w:val="5AF660CA"/>
    <w:rsid w:val="5BD57CB7"/>
    <w:rsid w:val="5BEF40E4"/>
    <w:rsid w:val="5BF501EB"/>
    <w:rsid w:val="5C08720C"/>
    <w:rsid w:val="5C140AA0"/>
    <w:rsid w:val="5C163FA3"/>
    <w:rsid w:val="5C867ADA"/>
    <w:rsid w:val="5CCD5CD0"/>
    <w:rsid w:val="5DC913EB"/>
    <w:rsid w:val="5E3E6E2C"/>
    <w:rsid w:val="5E6956F1"/>
    <w:rsid w:val="5EAB5261"/>
    <w:rsid w:val="5F0842F6"/>
    <w:rsid w:val="5F6E2C67"/>
    <w:rsid w:val="5F8261BE"/>
    <w:rsid w:val="5F843F05"/>
    <w:rsid w:val="5F902F55"/>
    <w:rsid w:val="5FB47C92"/>
    <w:rsid w:val="5FC47F2C"/>
    <w:rsid w:val="601125AA"/>
    <w:rsid w:val="60534318"/>
    <w:rsid w:val="60C4204E"/>
    <w:rsid w:val="60FE69AF"/>
    <w:rsid w:val="61107F4E"/>
    <w:rsid w:val="61140B53"/>
    <w:rsid w:val="613C0A12"/>
    <w:rsid w:val="6271300E"/>
    <w:rsid w:val="62D8753A"/>
    <w:rsid w:val="63785DBF"/>
    <w:rsid w:val="638A3ADA"/>
    <w:rsid w:val="640337A4"/>
    <w:rsid w:val="647527DE"/>
    <w:rsid w:val="64FB04B9"/>
    <w:rsid w:val="65E052B4"/>
    <w:rsid w:val="664065D2"/>
    <w:rsid w:val="66C71D2E"/>
    <w:rsid w:val="67107BA4"/>
    <w:rsid w:val="672C74D4"/>
    <w:rsid w:val="677478C8"/>
    <w:rsid w:val="67CB02D7"/>
    <w:rsid w:val="67E34C3D"/>
    <w:rsid w:val="681770D1"/>
    <w:rsid w:val="686065CC"/>
    <w:rsid w:val="687D5B7C"/>
    <w:rsid w:val="68E42FA2"/>
    <w:rsid w:val="68EE7135"/>
    <w:rsid w:val="69310EA3"/>
    <w:rsid w:val="69C76E18"/>
    <w:rsid w:val="6A223CAF"/>
    <w:rsid w:val="6A9D5B77"/>
    <w:rsid w:val="6BFB6DB8"/>
    <w:rsid w:val="6D1055FB"/>
    <w:rsid w:val="6D6E1218"/>
    <w:rsid w:val="6E360C61"/>
    <w:rsid w:val="6E3C4D68"/>
    <w:rsid w:val="6E7C3037"/>
    <w:rsid w:val="6EB33AAD"/>
    <w:rsid w:val="6EF82F1D"/>
    <w:rsid w:val="6F0A44BC"/>
    <w:rsid w:val="6F0C1BBE"/>
    <w:rsid w:val="6F4E5EAA"/>
    <w:rsid w:val="6F635E50"/>
    <w:rsid w:val="6F8275FE"/>
    <w:rsid w:val="6F89280C"/>
    <w:rsid w:val="6F8D3411"/>
    <w:rsid w:val="6FE43E1F"/>
    <w:rsid w:val="705047D3"/>
    <w:rsid w:val="70F95EE6"/>
    <w:rsid w:val="71CE71C3"/>
    <w:rsid w:val="71F21981"/>
    <w:rsid w:val="7204189B"/>
    <w:rsid w:val="725A4828"/>
    <w:rsid w:val="72BB13CA"/>
    <w:rsid w:val="72CA035F"/>
    <w:rsid w:val="74447BCC"/>
    <w:rsid w:val="74715218"/>
    <w:rsid w:val="756A5430"/>
    <w:rsid w:val="75AD719E"/>
    <w:rsid w:val="75F83D9A"/>
    <w:rsid w:val="765F4A43"/>
    <w:rsid w:val="766765CC"/>
    <w:rsid w:val="768A2FFE"/>
    <w:rsid w:val="773D2DAD"/>
    <w:rsid w:val="77A30552"/>
    <w:rsid w:val="782B0837"/>
    <w:rsid w:val="785E6707"/>
    <w:rsid w:val="789D1A6F"/>
    <w:rsid w:val="789E52F2"/>
    <w:rsid w:val="78AD4288"/>
    <w:rsid w:val="79E14685"/>
    <w:rsid w:val="7A807C2D"/>
    <w:rsid w:val="7B194382"/>
    <w:rsid w:val="7B261499"/>
    <w:rsid w:val="7B5E4E76"/>
    <w:rsid w:val="7BB035FB"/>
    <w:rsid w:val="7C5A6013"/>
    <w:rsid w:val="7D217FDA"/>
    <w:rsid w:val="7D6B38D1"/>
    <w:rsid w:val="7DD91D07"/>
    <w:rsid w:val="7EA01A8C"/>
    <w:rsid w:val="7ECA128F"/>
    <w:rsid w:val="7EE02872"/>
    <w:rsid w:val="7EF35CD7"/>
    <w:rsid w:val="7FD914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2017-10-29T08:56:50Z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