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4CAFD">
      <w:pPr>
        <w:pStyle w:val="2"/>
        <w:keepNext w:val="0"/>
        <w:keepLines w:val="0"/>
        <w:widowControl/>
        <w:suppressLineNumbers w:val="0"/>
      </w:pPr>
      <w:r>
        <w:t>城市消防栓定位系统测试报告</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2"/>
        <w:gridCol w:w="3255"/>
        <w:gridCol w:w="1712"/>
        <w:gridCol w:w="4281"/>
      </w:tblGrid>
      <w:tr w14:paraId="4FB38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857F4F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文档状态</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561919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 草稿 修订 发布</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8BD69D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文档编号</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3526BC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FHS-TR-2025-001</w:t>
            </w:r>
          </w:p>
        </w:tc>
      </w:tr>
      <w:tr w14:paraId="16EC8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7F08E90">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保密级别</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E9DA072">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内部保密</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E68734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管理部门</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0E576D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中山市消防局技术保障部</w:t>
            </w:r>
          </w:p>
        </w:tc>
      </w:tr>
      <w:tr w14:paraId="43A41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D1E71B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修订年月</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DCB832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2025年12月</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D5E8343">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版本号</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B91484A">
            <w:pPr>
              <w:keepNext w:val="0"/>
              <w:keepLines w:val="0"/>
              <w:widowControl/>
              <w:suppressLineNumbers w:val="0"/>
              <w:jc w:val="left"/>
              <w:rPr>
                <w:rFonts w:hint="default" w:ascii="微软雅黑" w:hAnsi="微软雅黑" w:eastAsia="微软雅黑" w:cs="微软雅黑"/>
                <w:lang w:val="en-US"/>
              </w:rPr>
            </w:pPr>
            <w:r>
              <w:rPr>
                <w:rFonts w:hint="eastAsia" w:ascii="微软雅黑" w:hAnsi="微软雅黑" w:eastAsia="微软雅黑" w:cs="微软雅黑"/>
                <w:kern w:val="0"/>
                <w:sz w:val="24"/>
                <w:szCs w:val="24"/>
                <w:bdr w:val="none" w:color="auto" w:sz="0" w:space="0"/>
                <w:lang w:val="en-US" w:eastAsia="zh-CN" w:bidi="ar"/>
              </w:rPr>
              <w:t>V1.3</w:t>
            </w:r>
          </w:p>
        </w:tc>
      </w:tr>
    </w:tbl>
    <w:p w14:paraId="7353F7D8">
      <w:pPr>
        <w:rPr>
          <w:vanish/>
          <w:sz w:val="24"/>
          <w:szCs w:val="24"/>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53"/>
        <w:gridCol w:w="3653"/>
        <w:gridCol w:w="3654"/>
      </w:tblGrid>
      <w:tr w14:paraId="01BB3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50" w:type="pct"/>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3EEAE1C">
            <w:pPr>
              <w:pStyle w:val="6"/>
              <w:keepNext w:val="0"/>
              <w:keepLines w:val="0"/>
              <w:widowControl/>
              <w:suppressLineNumbers w:val="0"/>
              <w:jc w:val="left"/>
            </w:pPr>
            <w:r>
              <w:rPr>
                <w:rStyle w:val="9"/>
                <w:rFonts w:hint="eastAsia" w:ascii="微软雅黑" w:hAnsi="微软雅黑" w:eastAsia="微软雅黑" w:cs="微软雅黑"/>
                <w:bdr w:val="none" w:color="auto" w:sz="0" w:space="0"/>
              </w:rPr>
              <w:t>修订人签字：</w:t>
            </w:r>
          </w:p>
          <w:p w14:paraId="27517B63">
            <w:pPr>
              <w:pStyle w:val="6"/>
              <w:keepNext w:val="0"/>
              <w:keepLines w:val="0"/>
              <w:widowControl/>
              <w:suppressLineNumbers w:val="0"/>
              <w:jc w:val="left"/>
            </w:pPr>
            <w:r>
              <w:rPr>
                <w:rFonts w:hint="eastAsia" w:ascii="微软雅黑" w:hAnsi="微软雅黑" w:eastAsia="微软雅黑" w:cs="微软雅黑"/>
                <w:bdr w:val="none" w:color="auto" w:sz="0" w:space="0"/>
              </w:rPr>
              <w:t>日期：2025年1</w:t>
            </w:r>
            <w:r>
              <w:rPr>
                <w:rFonts w:hint="eastAsia" w:ascii="微软雅黑" w:hAnsi="微软雅黑" w:eastAsia="微软雅黑" w:cs="微软雅黑"/>
                <w:bdr w:val="none" w:color="auto" w:sz="0" w:space="0"/>
                <w:lang w:val="en-US" w:eastAsia="zh-CN"/>
              </w:rPr>
              <w:t>1</w:t>
            </w:r>
            <w:r>
              <w:rPr>
                <w:rFonts w:hint="eastAsia" w:ascii="微软雅黑" w:hAnsi="微软雅黑" w:eastAsia="微软雅黑" w:cs="微软雅黑"/>
                <w:bdr w:val="none" w:color="auto" w:sz="0" w:space="0"/>
              </w:rPr>
              <w:t>月</w:t>
            </w:r>
            <w:r>
              <w:rPr>
                <w:rFonts w:hint="eastAsia" w:ascii="微软雅黑" w:hAnsi="微软雅黑" w:eastAsia="微软雅黑" w:cs="微软雅黑"/>
                <w:bdr w:val="none" w:color="auto" w:sz="0" w:space="0"/>
                <w:lang w:val="en-US" w:eastAsia="zh-CN"/>
              </w:rPr>
              <w:t>22</w:t>
            </w:r>
            <w:r>
              <w:rPr>
                <w:rFonts w:hint="eastAsia" w:ascii="微软雅黑" w:hAnsi="微软雅黑" w:eastAsia="微软雅黑" w:cs="微软雅黑"/>
                <w:bdr w:val="none" w:color="auto" w:sz="0" w:space="0"/>
              </w:rPr>
              <w:t>日</w:t>
            </w:r>
          </w:p>
        </w:tc>
        <w:tc>
          <w:tcPr>
            <w:tcW w:w="1650" w:type="pct"/>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E21C025">
            <w:pPr>
              <w:pStyle w:val="6"/>
              <w:keepNext w:val="0"/>
              <w:keepLines w:val="0"/>
              <w:widowControl/>
              <w:suppressLineNumbers w:val="0"/>
              <w:jc w:val="left"/>
            </w:pPr>
            <w:r>
              <w:rPr>
                <w:rStyle w:val="9"/>
                <w:rFonts w:hint="eastAsia" w:ascii="微软雅黑" w:hAnsi="微软雅黑" w:eastAsia="微软雅黑" w:cs="微软雅黑"/>
                <w:bdr w:val="none" w:color="auto" w:sz="0" w:space="0"/>
              </w:rPr>
              <w:t>审核人签字：</w:t>
            </w:r>
          </w:p>
          <w:p w14:paraId="3DCC120E">
            <w:pPr>
              <w:pStyle w:val="6"/>
              <w:keepNext w:val="0"/>
              <w:keepLines w:val="0"/>
              <w:widowControl/>
              <w:suppressLineNumbers w:val="0"/>
              <w:jc w:val="left"/>
            </w:pPr>
            <w:r>
              <w:rPr>
                <w:rFonts w:hint="eastAsia" w:ascii="微软雅黑" w:hAnsi="微软雅黑" w:eastAsia="微软雅黑" w:cs="微软雅黑"/>
                <w:bdr w:val="none" w:color="auto" w:sz="0" w:space="0"/>
              </w:rPr>
              <w:t>日期：2025年1</w:t>
            </w:r>
            <w:r>
              <w:rPr>
                <w:rFonts w:hint="eastAsia" w:ascii="微软雅黑" w:hAnsi="微软雅黑" w:eastAsia="微软雅黑" w:cs="微软雅黑"/>
                <w:bdr w:val="none" w:color="auto" w:sz="0" w:space="0"/>
                <w:lang w:val="en-US" w:eastAsia="zh-CN"/>
              </w:rPr>
              <w:t>2</w:t>
            </w:r>
            <w:r>
              <w:rPr>
                <w:rFonts w:hint="eastAsia" w:ascii="微软雅黑" w:hAnsi="微软雅黑" w:eastAsia="微软雅黑" w:cs="微软雅黑"/>
                <w:bdr w:val="none" w:color="auto" w:sz="0" w:space="0"/>
              </w:rPr>
              <w:t>月</w:t>
            </w:r>
            <w:r>
              <w:rPr>
                <w:rFonts w:hint="eastAsia" w:ascii="微软雅黑" w:hAnsi="微软雅黑" w:eastAsia="微软雅黑" w:cs="微软雅黑"/>
                <w:bdr w:val="none" w:color="auto" w:sz="0" w:space="0"/>
                <w:lang w:val="en-US" w:eastAsia="zh-CN"/>
              </w:rPr>
              <w:t>1</w:t>
            </w:r>
            <w:r>
              <w:rPr>
                <w:rFonts w:hint="eastAsia" w:ascii="微软雅黑" w:hAnsi="微软雅黑" w:eastAsia="微软雅黑" w:cs="微软雅黑"/>
                <w:bdr w:val="none" w:color="auto" w:sz="0" w:space="0"/>
              </w:rPr>
              <w:t>日</w:t>
            </w:r>
          </w:p>
        </w:tc>
        <w:tc>
          <w:tcPr>
            <w:tcW w:w="1650" w:type="pct"/>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14ED69E">
            <w:pPr>
              <w:pStyle w:val="6"/>
              <w:keepNext w:val="0"/>
              <w:keepLines w:val="0"/>
              <w:widowControl/>
              <w:suppressLineNumbers w:val="0"/>
              <w:jc w:val="left"/>
            </w:pPr>
            <w:r>
              <w:rPr>
                <w:rStyle w:val="9"/>
                <w:rFonts w:hint="eastAsia" w:ascii="微软雅黑" w:hAnsi="微软雅黑" w:eastAsia="微软雅黑" w:cs="微软雅黑"/>
                <w:bdr w:val="none" w:color="auto" w:sz="0" w:space="0"/>
              </w:rPr>
              <w:t>批准人签字：</w:t>
            </w:r>
          </w:p>
          <w:p w14:paraId="1621A25A">
            <w:pPr>
              <w:pStyle w:val="6"/>
              <w:keepNext w:val="0"/>
              <w:keepLines w:val="0"/>
              <w:widowControl/>
              <w:suppressLineNumbers w:val="0"/>
              <w:jc w:val="left"/>
            </w:pPr>
            <w:r>
              <w:rPr>
                <w:rFonts w:hint="eastAsia" w:ascii="微软雅黑" w:hAnsi="微软雅黑" w:eastAsia="微软雅黑" w:cs="微软雅黑"/>
                <w:bdr w:val="none" w:color="auto" w:sz="0" w:space="0"/>
              </w:rPr>
              <w:t>日期：2025年1</w:t>
            </w:r>
            <w:r>
              <w:rPr>
                <w:rFonts w:hint="eastAsia" w:ascii="微软雅黑" w:hAnsi="微软雅黑" w:eastAsia="微软雅黑" w:cs="微软雅黑"/>
                <w:bdr w:val="none" w:color="auto" w:sz="0" w:space="0"/>
                <w:lang w:val="en-US" w:eastAsia="zh-CN"/>
              </w:rPr>
              <w:t>2</w:t>
            </w:r>
            <w:r>
              <w:rPr>
                <w:rFonts w:hint="eastAsia" w:ascii="微软雅黑" w:hAnsi="微软雅黑" w:eastAsia="微软雅黑" w:cs="微软雅黑"/>
                <w:bdr w:val="none" w:color="auto" w:sz="0" w:space="0"/>
              </w:rPr>
              <w:t>月</w:t>
            </w:r>
            <w:r>
              <w:rPr>
                <w:rFonts w:hint="eastAsia" w:ascii="微软雅黑" w:hAnsi="微软雅黑" w:eastAsia="微软雅黑" w:cs="微软雅黑"/>
                <w:bdr w:val="none" w:color="auto" w:sz="0" w:space="0"/>
                <w:lang w:val="en-US" w:eastAsia="zh-CN"/>
              </w:rPr>
              <w:t>5</w:t>
            </w:r>
            <w:r>
              <w:rPr>
                <w:rFonts w:hint="eastAsia" w:ascii="微软雅黑" w:hAnsi="微软雅黑" w:eastAsia="微软雅黑" w:cs="微软雅黑"/>
                <w:bdr w:val="none" w:color="auto" w:sz="0" w:space="0"/>
              </w:rPr>
              <w:t>日</w:t>
            </w:r>
          </w:p>
        </w:tc>
      </w:tr>
    </w:tbl>
    <w:p w14:paraId="0E887E76">
      <w:pPr>
        <w:pStyle w:val="3"/>
        <w:keepNext w:val="0"/>
        <w:keepLines w:val="0"/>
        <w:widowControl/>
        <w:suppressLineNumbers w:val="0"/>
      </w:pPr>
      <w:r>
        <w:t>目录</w:t>
      </w:r>
    </w:p>
    <w:p w14:paraId="187EFBEB">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 \l "section1" </w:instrText>
      </w:r>
      <w:r>
        <w:rPr>
          <w:rFonts w:hint="eastAsia" w:ascii="微软雅黑" w:hAnsi="微软雅黑" w:eastAsia="微软雅黑" w:cs="微软雅黑"/>
          <w:sz w:val="28"/>
          <w:szCs w:val="28"/>
        </w:rPr>
        <w:fldChar w:fldCharType="separate"/>
      </w:r>
      <w:r>
        <w:rPr>
          <w:rStyle w:val="10"/>
          <w:rFonts w:hint="eastAsia" w:ascii="微软雅黑" w:hAnsi="微软雅黑" w:eastAsia="微软雅黑" w:cs="微软雅黑"/>
          <w:sz w:val="28"/>
          <w:szCs w:val="28"/>
        </w:rPr>
        <w:t>1.</w:t>
      </w:r>
      <w:r>
        <w:rPr>
          <w:rStyle w:val="10"/>
          <w:rFonts w:hint="eastAsia" w:ascii="微软雅黑" w:hAnsi="微软雅黑" w:eastAsia="微软雅黑" w:cs="微软雅黑"/>
          <w:sz w:val="28"/>
          <w:szCs w:val="28"/>
        </w:rPr>
        <w:t xml:space="preserve"> 测试概述</w:t>
      </w:r>
      <w:r>
        <w:rPr>
          <w:rFonts w:hint="eastAsia" w:ascii="微软雅黑" w:hAnsi="微软雅黑" w:eastAsia="微软雅黑" w:cs="微软雅黑"/>
          <w:sz w:val="28"/>
          <w:szCs w:val="28"/>
        </w:rPr>
        <w:fldChar w:fldCharType="end"/>
      </w:r>
      <w:r>
        <w:rPr>
          <w:rFonts w:hint="eastAsia" w:ascii="微软雅黑" w:hAnsi="微软雅黑" w:eastAsia="微软雅黑" w:cs="微软雅黑"/>
          <w:lang w:val="en-US" w:eastAsia="zh-CN"/>
        </w:rPr>
        <w:t>...................................................................................................2</w:t>
      </w:r>
    </w:p>
    <w:p w14:paraId="284CCC31">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 \l "section1.1" </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rPr>
        <w:t>1.1 编写目的</w:t>
      </w:r>
      <w:r>
        <w:rPr>
          <w:rFonts w:hint="eastAsia" w:ascii="微软雅黑" w:hAnsi="微软雅黑" w:eastAsia="微软雅黑" w:cs="微软雅黑"/>
        </w:rPr>
        <w:fldChar w:fldCharType="end"/>
      </w:r>
      <w:r>
        <w:rPr>
          <w:rFonts w:hint="eastAsia" w:ascii="微软雅黑" w:hAnsi="微软雅黑" w:eastAsia="微软雅黑" w:cs="微软雅黑"/>
          <w:lang w:val="en-US" w:eastAsia="zh-CN"/>
        </w:rPr>
        <w:t>........................................................................................................2</w:t>
      </w:r>
    </w:p>
    <w:p w14:paraId="740CED2C">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 \l "section1.2" </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rPr>
        <w:t>1.2 测试范围</w:t>
      </w:r>
      <w:r>
        <w:rPr>
          <w:rFonts w:hint="eastAsia" w:ascii="微软雅黑" w:hAnsi="微软雅黑" w:eastAsia="微软雅黑" w:cs="微软雅黑"/>
        </w:rPr>
        <w:fldChar w:fldCharType="end"/>
      </w:r>
      <w:r>
        <w:rPr>
          <w:rFonts w:hint="eastAsia" w:ascii="微软雅黑" w:hAnsi="微软雅黑" w:eastAsia="微软雅黑" w:cs="微软雅黑"/>
          <w:lang w:val="en-US" w:eastAsia="zh-CN"/>
        </w:rPr>
        <w:t>........................................................................................................2</w:t>
      </w:r>
    </w:p>
    <w:p w14:paraId="2B5A28B7">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 \l "section1.3" </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rPr>
        <w:t>1.3 参考资料</w:t>
      </w:r>
      <w:r>
        <w:rPr>
          <w:rFonts w:hint="eastAsia" w:ascii="微软雅黑" w:hAnsi="微软雅黑" w:eastAsia="微软雅黑" w:cs="微软雅黑"/>
        </w:rPr>
        <w:fldChar w:fldCharType="end"/>
      </w:r>
      <w:r>
        <w:rPr>
          <w:rFonts w:hint="eastAsia" w:ascii="微软雅黑" w:hAnsi="微软雅黑" w:eastAsia="微软雅黑" w:cs="微软雅黑"/>
          <w:lang w:val="en-US" w:eastAsia="zh-CN"/>
        </w:rPr>
        <w:t>........................................................................................................2</w:t>
      </w:r>
    </w:p>
    <w:p w14:paraId="69FB2305">
      <w:pPr>
        <w:keepNext w:val="0"/>
        <w:keepLines w:val="0"/>
        <w:widowControl/>
        <w:numPr>
          <w:ilvl w:val="0"/>
          <w:numId w:val="1"/>
        </w:numPr>
        <w:suppressLineNumbers w:val="0"/>
        <w:spacing w:before="0" w:beforeAutospacing="1" w:after="0" w:afterAutospacing="1"/>
        <w:ind w:left="720" w:hanging="360"/>
        <w:rPr>
          <w:sz w:val="28"/>
          <w:szCs w:val="28"/>
        </w:rPr>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 \l "section2" </w:instrText>
      </w:r>
      <w:r>
        <w:rPr>
          <w:rFonts w:hint="eastAsia" w:ascii="微软雅黑" w:hAnsi="微软雅黑" w:eastAsia="微软雅黑" w:cs="微软雅黑"/>
          <w:sz w:val="28"/>
          <w:szCs w:val="28"/>
        </w:rPr>
        <w:fldChar w:fldCharType="separate"/>
      </w:r>
      <w:r>
        <w:rPr>
          <w:rStyle w:val="10"/>
          <w:rFonts w:hint="eastAsia" w:ascii="微软雅黑" w:hAnsi="微软雅黑" w:eastAsia="微软雅黑" w:cs="微软雅黑"/>
          <w:sz w:val="28"/>
          <w:szCs w:val="28"/>
        </w:rPr>
        <w:t>2. 测试计划执行情况</w:t>
      </w:r>
      <w:r>
        <w:rPr>
          <w:rFonts w:hint="eastAsia" w:ascii="微软雅黑" w:hAnsi="微软雅黑" w:eastAsia="微软雅黑" w:cs="微软雅黑"/>
          <w:sz w:val="28"/>
          <w:szCs w:val="28"/>
        </w:rPr>
        <w:fldChar w:fldCharType="end"/>
      </w:r>
      <w:r>
        <w:rPr>
          <w:rFonts w:hint="eastAsia" w:ascii="微软雅黑" w:hAnsi="微软雅黑" w:eastAsia="微软雅黑" w:cs="微软雅黑"/>
          <w:b w:val="0"/>
          <w:bCs w:val="0"/>
          <w:sz w:val="28"/>
          <w:szCs w:val="28"/>
          <w:lang w:val="en-US" w:eastAsia="zh-CN"/>
        </w:rPr>
        <w:t>.........................................................3</w:t>
      </w:r>
    </w:p>
    <w:p w14:paraId="768E975C">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 \l "section2.1" </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rPr>
        <w:t>2.1 测试类型</w:t>
      </w:r>
      <w:r>
        <w:rPr>
          <w:rFonts w:hint="eastAsia" w:ascii="微软雅黑" w:hAnsi="微软雅黑" w:eastAsia="微软雅黑" w:cs="微软雅黑"/>
        </w:rPr>
        <w:fldChar w:fldCharType="end"/>
      </w:r>
      <w:r>
        <w:rPr>
          <w:rFonts w:hint="eastAsia" w:ascii="微软雅黑" w:hAnsi="微软雅黑" w:eastAsia="微软雅黑" w:cs="微软雅黑"/>
          <w:lang w:val="en-US" w:eastAsia="zh-CN"/>
        </w:rPr>
        <w:t>........................................................................................................3</w:t>
      </w:r>
    </w:p>
    <w:p w14:paraId="5A785F5F">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 \l "section2.2" </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rPr>
        <w:t>2.2 进度偏差</w:t>
      </w:r>
      <w:r>
        <w:rPr>
          <w:rFonts w:hint="eastAsia" w:ascii="微软雅黑" w:hAnsi="微软雅黑" w:eastAsia="微软雅黑" w:cs="微软雅黑"/>
        </w:rPr>
        <w:fldChar w:fldCharType="end"/>
      </w:r>
      <w:r>
        <w:rPr>
          <w:rFonts w:hint="eastAsia" w:ascii="微软雅黑" w:hAnsi="微软雅黑" w:eastAsia="微软雅黑" w:cs="微软雅黑"/>
          <w:lang w:val="en-US" w:eastAsia="zh-CN"/>
        </w:rPr>
        <w:t>........................................................................................................4</w:t>
      </w:r>
    </w:p>
    <w:p w14:paraId="30CBB107">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 \l "section2.3" </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rPr>
        <w:t>2.3 测试环境与配置</w:t>
      </w:r>
      <w:r>
        <w:rPr>
          <w:rFonts w:hint="eastAsia" w:ascii="微软雅黑" w:hAnsi="微软雅黑" w:eastAsia="微软雅黑" w:cs="微软雅黑"/>
        </w:rPr>
        <w:fldChar w:fldCharType="end"/>
      </w:r>
      <w:r>
        <w:rPr>
          <w:rFonts w:hint="eastAsia" w:ascii="微软雅黑" w:hAnsi="微软雅黑" w:eastAsia="微软雅黑" w:cs="微软雅黑"/>
          <w:lang w:val="en-US" w:eastAsia="zh-CN"/>
        </w:rPr>
        <w:t>............................................................................................4</w:t>
      </w:r>
    </w:p>
    <w:p w14:paraId="7EBA1194">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 \l "section2.4" </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rPr>
        <w:t>2.4 测试机构和人员</w:t>
      </w:r>
      <w:r>
        <w:rPr>
          <w:rFonts w:hint="eastAsia" w:ascii="微软雅黑" w:hAnsi="微软雅黑" w:eastAsia="微软雅黑" w:cs="微软雅黑"/>
        </w:rPr>
        <w:fldChar w:fldCharType="end"/>
      </w:r>
      <w:r>
        <w:rPr>
          <w:rFonts w:hint="eastAsia" w:ascii="微软雅黑" w:hAnsi="微软雅黑" w:eastAsia="微软雅黑" w:cs="微软雅黑"/>
          <w:lang w:val="en-US" w:eastAsia="zh-CN"/>
        </w:rPr>
        <w:t>............................................................................................5</w:t>
      </w:r>
    </w:p>
    <w:p w14:paraId="26A30864">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 \l "section2.5" </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rPr>
        <w:t>2.5 测试问题总结</w:t>
      </w:r>
      <w:r>
        <w:rPr>
          <w:rFonts w:hint="eastAsia" w:ascii="微软雅黑" w:hAnsi="微软雅黑" w:eastAsia="微软雅黑" w:cs="微软雅黑"/>
        </w:rPr>
        <w:fldChar w:fldCharType="end"/>
      </w:r>
      <w:r>
        <w:rPr>
          <w:rFonts w:hint="eastAsia" w:ascii="微软雅黑" w:hAnsi="微软雅黑" w:eastAsia="微软雅黑" w:cs="微软雅黑"/>
          <w:lang w:val="en-US" w:eastAsia="zh-CN"/>
        </w:rPr>
        <w:t>................................................................................................5</w:t>
      </w:r>
    </w:p>
    <w:p w14:paraId="468FE214">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 \l "section3" </w:instrText>
      </w:r>
      <w:r>
        <w:rPr>
          <w:rFonts w:hint="eastAsia" w:ascii="微软雅黑" w:hAnsi="微软雅黑" w:eastAsia="微软雅黑" w:cs="微软雅黑"/>
          <w:sz w:val="28"/>
          <w:szCs w:val="28"/>
        </w:rPr>
        <w:fldChar w:fldCharType="separate"/>
      </w:r>
      <w:r>
        <w:rPr>
          <w:rStyle w:val="10"/>
          <w:rFonts w:hint="eastAsia" w:ascii="微软雅黑" w:hAnsi="微软雅黑" w:eastAsia="微软雅黑" w:cs="微软雅黑"/>
          <w:sz w:val="28"/>
          <w:szCs w:val="28"/>
        </w:rPr>
        <w:t>3. 测试总结</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lang w:val="en-US" w:eastAsia="zh-CN"/>
        </w:rPr>
        <w:t>...........................................................................5</w:t>
      </w:r>
    </w:p>
    <w:p w14:paraId="511E7134">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 \l "section3.1" </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rPr>
        <w:t>3.1 测试用例执行结果</w:t>
      </w:r>
      <w:r>
        <w:rPr>
          <w:rFonts w:hint="eastAsia" w:ascii="微软雅黑" w:hAnsi="微软雅黑" w:eastAsia="微软雅黑" w:cs="微软雅黑"/>
        </w:rPr>
        <w:fldChar w:fldCharType="end"/>
      </w:r>
      <w:r>
        <w:rPr>
          <w:rFonts w:hint="eastAsia" w:ascii="微软雅黑" w:hAnsi="微软雅黑" w:eastAsia="微软雅黑" w:cs="微软雅黑"/>
          <w:lang w:val="en-US" w:eastAsia="zh-CN"/>
        </w:rPr>
        <w:t>........................................................................................5</w:t>
      </w:r>
    </w:p>
    <w:p w14:paraId="3F3A7382">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 \l "section3.2" </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rPr>
        <w:t>3.2 测试问题解决</w:t>
      </w:r>
      <w:r>
        <w:rPr>
          <w:rFonts w:hint="eastAsia" w:ascii="微软雅黑" w:hAnsi="微软雅黑" w:eastAsia="微软雅黑" w:cs="微软雅黑"/>
        </w:rPr>
        <w:fldChar w:fldCharType="end"/>
      </w:r>
      <w:r>
        <w:rPr>
          <w:rFonts w:hint="eastAsia" w:ascii="微软雅黑" w:hAnsi="微软雅黑" w:eastAsia="微软雅黑" w:cs="微软雅黑"/>
          <w:lang w:val="en-US" w:eastAsia="zh-CN"/>
        </w:rPr>
        <w:t>.................................................................................................6</w:t>
      </w:r>
    </w:p>
    <w:p w14:paraId="6C6A71EC">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 \l "section3.3" </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rPr>
        <w:t>3.3 测试结果分析</w:t>
      </w:r>
      <w:r>
        <w:rPr>
          <w:rFonts w:hint="eastAsia" w:ascii="微软雅黑" w:hAnsi="微软雅黑" w:eastAsia="微软雅黑" w:cs="微软雅黑"/>
        </w:rPr>
        <w:fldChar w:fldCharType="end"/>
      </w:r>
      <w:r>
        <w:rPr>
          <w:rFonts w:hint="eastAsia" w:ascii="微软雅黑" w:hAnsi="微软雅黑" w:eastAsia="微软雅黑" w:cs="微软雅黑"/>
          <w:lang w:val="en-US" w:eastAsia="zh-CN"/>
        </w:rPr>
        <w:t>.................................................................................................7</w:t>
      </w:r>
    </w:p>
    <w:p w14:paraId="5063BD06">
      <w:pPr>
        <w:keepNext w:val="0"/>
        <w:keepLines w:val="0"/>
        <w:widowControl/>
        <w:numPr>
          <w:numId w:val="0"/>
        </w:numPr>
        <w:suppressLineNumbers w:val="0"/>
        <w:spacing w:before="0" w:beforeAutospacing="1" w:after="0" w:afterAutospacing="1"/>
        <w:ind w:left="1080" w:leftChars="0"/>
        <w:rPr>
          <w:rFonts w:hint="default"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3.3.1覆盖分析................................................................................................7</w:t>
      </w:r>
    </w:p>
    <w:p w14:paraId="553E0C9A">
      <w:pPr>
        <w:keepNext w:val="0"/>
        <w:keepLines w:val="0"/>
        <w:widowControl/>
        <w:numPr>
          <w:numId w:val="0"/>
        </w:numPr>
        <w:suppressLineNumbers w:val="0"/>
        <w:spacing w:before="0" w:beforeAutospacing="1" w:after="0" w:afterAutospacing="1"/>
        <w:ind w:left="1080" w:leftChars="0"/>
        <w:rPr>
          <w:rFonts w:hint="default"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3.3.2缺陷分析................................................................................................8</w:t>
      </w:r>
    </w:p>
    <w:p w14:paraId="42286018">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 \l "section4" </w:instrText>
      </w:r>
      <w:r>
        <w:rPr>
          <w:rFonts w:hint="eastAsia" w:ascii="微软雅黑" w:hAnsi="微软雅黑" w:eastAsia="微软雅黑" w:cs="微软雅黑"/>
          <w:sz w:val="28"/>
          <w:szCs w:val="28"/>
        </w:rPr>
        <w:fldChar w:fldCharType="separate"/>
      </w:r>
      <w:r>
        <w:rPr>
          <w:rStyle w:val="10"/>
          <w:rFonts w:hint="eastAsia" w:ascii="微软雅黑" w:hAnsi="微软雅黑" w:eastAsia="微软雅黑" w:cs="微软雅黑"/>
          <w:sz w:val="28"/>
          <w:szCs w:val="28"/>
        </w:rPr>
        <w:t>4. 综合评价</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lang w:val="en-US" w:eastAsia="zh-CN"/>
        </w:rPr>
        <w:t>............................................................................9</w:t>
      </w:r>
    </w:p>
    <w:p w14:paraId="490B04C6">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 \l "section4.1" </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rPr>
        <w:t>4.1 软件能力</w:t>
      </w:r>
      <w:r>
        <w:rPr>
          <w:rFonts w:hint="eastAsia" w:ascii="微软雅黑" w:hAnsi="微软雅黑" w:eastAsia="微软雅黑" w:cs="微软雅黑"/>
        </w:rPr>
        <w:fldChar w:fldCharType="end"/>
      </w:r>
      <w:r>
        <w:rPr>
          <w:rFonts w:hint="eastAsia" w:ascii="微软雅黑" w:hAnsi="微软雅黑" w:eastAsia="微软雅黑" w:cs="微软雅黑"/>
          <w:lang w:val="en-US" w:eastAsia="zh-CN"/>
        </w:rPr>
        <w:t>...........................................................................................................9</w:t>
      </w:r>
    </w:p>
    <w:p w14:paraId="230802F3">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 \l "section4.2" </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rPr>
        <w:t>4.2 缺陷和限制</w:t>
      </w:r>
      <w:r>
        <w:rPr>
          <w:rFonts w:hint="eastAsia" w:ascii="微软雅黑" w:hAnsi="微软雅黑" w:eastAsia="微软雅黑" w:cs="微软雅黑"/>
        </w:rPr>
        <w:fldChar w:fldCharType="end"/>
      </w:r>
      <w:r>
        <w:rPr>
          <w:rFonts w:hint="eastAsia" w:ascii="微软雅黑" w:hAnsi="微软雅黑" w:eastAsia="微软雅黑" w:cs="微软雅黑"/>
          <w:lang w:val="en-US" w:eastAsia="zh-CN"/>
        </w:rPr>
        <w:t>.......................................................................................................9</w:t>
      </w:r>
    </w:p>
    <w:p w14:paraId="378E35F4">
      <w:pPr>
        <w:keepNext w:val="0"/>
        <w:keepLines w:val="0"/>
        <w:widowControl/>
        <w:numPr>
          <w:ilvl w:val="0"/>
          <w:numId w:val="1"/>
        </w:numPr>
        <w:suppressLineNumbers w:val="0"/>
        <w:spacing w:before="0" w:beforeAutospacing="1" w:after="0" w:afterAutospacing="1"/>
        <w:ind w:left="720" w:hanging="360"/>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 \l "section4.3" </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rPr>
        <w:t>4.3 建议</w:t>
      </w:r>
      <w:r>
        <w:rPr>
          <w:rFonts w:hint="eastAsia" w:ascii="微软雅黑" w:hAnsi="微软雅黑" w:eastAsia="微软雅黑" w:cs="微软雅黑"/>
        </w:rPr>
        <w:fldChar w:fldCharType="end"/>
      </w:r>
      <w:r>
        <w:rPr>
          <w:rFonts w:hint="eastAsia" w:ascii="微软雅黑" w:hAnsi="微软雅黑" w:eastAsia="微软雅黑" w:cs="微软雅黑"/>
          <w:lang w:val="en-US" w:eastAsia="zh-CN"/>
        </w:rPr>
        <w:t>...................................................................................................................</w:t>
      </w:r>
      <w:bookmarkStart w:id="0" w:name="_GoBack"/>
      <w:bookmarkEnd w:id="0"/>
      <w:r>
        <w:rPr>
          <w:rFonts w:hint="eastAsia" w:ascii="微软雅黑" w:hAnsi="微软雅黑" w:eastAsia="微软雅黑" w:cs="微软雅黑"/>
          <w:lang w:val="en-US" w:eastAsia="zh-CN"/>
        </w:rPr>
        <w:t>9</w:t>
      </w:r>
    </w:p>
    <w:p w14:paraId="68D8E11F">
      <w:pPr>
        <w:keepNext w:val="0"/>
        <w:keepLines w:val="0"/>
        <w:widowControl/>
        <w:numPr>
          <w:numId w:val="0"/>
        </w:numPr>
        <w:suppressLineNumbers w:val="0"/>
        <w:spacing w:before="0" w:beforeAutospacing="1" w:after="0" w:afterAutospacing="1"/>
        <w:ind w:left="360" w:leftChars="0"/>
        <w:rPr>
          <w:rFonts w:hint="eastAsia" w:ascii="微软雅黑" w:hAnsi="微软雅黑" w:eastAsia="微软雅黑" w:cs="微软雅黑"/>
        </w:rPr>
      </w:pPr>
    </w:p>
    <w:p w14:paraId="3ACF72ED">
      <w:pPr>
        <w:keepNext w:val="0"/>
        <w:keepLines w:val="0"/>
        <w:widowControl/>
        <w:numPr>
          <w:numId w:val="0"/>
        </w:numPr>
        <w:suppressLineNumbers w:val="0"/>
        <w:spacing w:before="0" w:beforeAutospacing="1" w:after="0" w:afterAutospacing="1"/>
        <w:ind w:left="360" w:leftChars="0"/>
        <w:rPr>
          <w:rFonts w:hint="eastAsia" w:ascii="微软雅黑" w:hAnsi="微软雅黑" w:eastAsia="微软雅黑" w:cs="微软雅黑"/>
        </w:rPr>
      </w:pPr>
    </w:p>
    <w:p w14:paraId="276C33DC">
      <w:pPr>
        <w:keepNext w:val="0"/>
        <w:keepLines w:val="0"/>
        <w:widowControl/>
        <w:numPr>
          <w:numId w:val="0"/>
        </w:numPr>
        <w:suppressLineNumbers w:val="0"/>
        <w:spacing w:before="0" w:beforeAutospacing="1" w:after="0" w:afterAutospacing="1"/>
        <w:ind w:left="360" w:leftChars="0"/>
        <w:rPr>
          <w:rFonts w:hint="eastAsia" w:ascii="微软雅黑" w:hAnsi="微软雅黑" w:eastAsia="微软雅黑" w:cs="微软雅黑"/>
        </w:rPr>
      </w:pPr>
    </w:p>
    <w:p w14:paraId="5CCC7C26">
      <w:pPr>
        <w:pStyle w:val="3"/>
        <w:keepNext w:val="0"/>
        <w:keepLines w:val="0"/>
        <w:widowControl/>
        <w:suppressLineNumbers w:val="0"/>
      </w:pPr>
    </w:p>
    <w:p w14:paraId="282EBDB2">
      <w:pPr>
        <w:pStyle w:val="3"/>
        <w:keepNext w:val="0"/>
        <w:keepLines w:val="0"/>
        <w:widowControl/>
        <w:suppressLineNumbers w:val="0"/>
      </w:pPr>
      <w:r>
        <w:t>1. 测试概述</w:t>
      </w:r>
    </w:p>
    <w:p w14:paraId="46EBB822">
      <w:pPr>
        <w:pStyle w:val="4"/>
        <w:keepNext w:val="0"/>
        <w:keepLines w:val="0"/>
        <w:widowControl/>
        <w:suppressLineNumbers w:val="0"/>
      </w:pPr>
      <w:r>
        <w:t>1.1 编写目的</w:t>
      </w:r>
    </w:p>
    <w:p w14:paraId="72A70870">
      <w:pPr>
        <w:pStyle w:val="6"/>
        <w:keepNext w:val="0"/>
        <w:keepLines w:val="0"/>
        <w:widowControl/>
        <w:suppressLineNumbers w:val="0"/>
      </w:pPr>
      <w:r>
        <w:rPr>
          <w:rFonts w:hint="eastAsia" w:ascii="微软雅黑" w:hAnsi="微软雅黑" w:eastAsia="微软雅黑" w:cs="微软雅黑"/>
        </w:rPr>
        <w:t>本报告旨在对城市消防栓定位系统项目中所有的软件测试活动进行全面评估，包括测试进度、资源使用、发现问题、风险评估以及测试组与其他部门间的协调工作等。通过总结测试活动的成功经验与不足之处，为今后类似项目的测试工作提供参考依据。</w:t>
      </w:r>
    </w:p>
    <w:p w14:paraId="30641C35">
      <w:pPr>
        <w:pStyle w:val="6"/>
        <w:keepNext w:val="0"/>
        <w:keepLines w:val="0"/>
        <w:widowControl/>
        <w:suppressLineNumbers w:val="0"/>
      </w:pPr>
      <w:r>
        <w:rPr>
          <w:rFonts w:hint="eastAsia" w:ascii="微软雅黑" w:hAnsi="微软雅黑" w:eastAsia="微软雅黑" w:cs="微软雅黑"/>
        </w:rPr>
        <w:t>本系统测试总结报告的预期读者包括：</w:t>
      </w:r>
    </w:p>
    <w:p w14:paraId="7ADE4DFA">
      <w:pPr>
        <w:keepNext w:val="0"/>
        <w:keepLines w:val="0"/>
        <w:widowControl/>
        <w:numPr>
          <w:ilvl w:val="0"/>
          <w:numId w:val="2"/>
        </w:numPr>
        <w:suppressLineNumbers w:val="0"/>
        <w:spacing w:before="0" w:beforeAutospacing="1" w:after="0" w:afterAutospacing="1"/>
        <w:ind w:left="720" w:hanging="360"/>
      </w:pPr>
      <w:r>
        <w:rPr>
          <w:rFonts w:hint="eastAsia" w:ascii="微软雅黑" w:hAnsi="微软雅黑" w:eastAsia="微软雅黑" w:cs="微软雅黑"/>
        </w:rPr>
        <w:t>中山市消防局技术部门负责人；</w:t>
      </w:r>
    </w:p>
    <w:p w14:paraId="1993EBD7">
      <w:pPr>
        <w:keepNext w:val="0"/>
        <w:keepLines w:val="0"/>
        <w:widowControl/>
        <w:numPr>
          <w:ilvl w:val="0"/>
          <w:numId w:val="2"/>
        </w:numPr>
        <w:suppressLineNumbers w:val="0"/>
        <w:spacing w:before="0" w:beforeAutospacing="1" w:after="0" w:afterAutospacing="1"/>
        <w:ind w:left="720" w:hanging="360"/>
      </w:pPr>
      <w:r>
        <w:rPr>
          <w:rFonts w:hint="eastAsia" w:ascii="微软雅黑" w:hAnsi="微软雅黑" w:eastAsia="微软雅黑" w:cs="微软雅黑"/>
        </w:rPr>
        <w:t>项目组所有开发与测试人员；</w:t>
      </w:r>
    </w:p>
    <w:p w14:paraId="4139A720">
      <w:pPr>
        <w:keepNext w:val="0"/>
        <w:keepLines w:val="0"/>
        <w:widowControl/>
        <w:numPr>
          <w:ilvl w:val="0"/>
          <w:numId w:val="2"/>
        </w:numPr>
        <w:suppressLineNumbers w:val="0"/>
        <w:spacing w:before="0" w:beforeAutospacing="1" w:after="0" w:afterAutospacing="1"/>
        <w:ind w:left="720" w:hanging="360"/>
      </w:pPr>
      <w:r>
        <w:rPr>
          <w:rFonts w:hint="eastAsia" w:ascii="微软雅黑" w:hAnsi="微软雅黑" w:eastAsia="微软雅黑" w:cs="微软雅黑"/>
        </w:rPr>
        <w:t>系统运维与维护人员；</w:t>
      </w:r>
    </w:p>
    <w:p w14:paraId="12E41129">
      <w:pPr>
        <w:keepNext w:val="0"/>
        <w:keepLines w:val="0"/>
        <w:widowControl/>
        <w:numPr>
          <w:ilvl w:val="0"/>
          <w:numId w:val="2"/>
        </w:numPr>
        <w:suppressLineNumbers w:val="0"/>
        <w:spacing w:before="0" w:beforeAutospacing="1" w:after="0" w:afterAutospacing="1"/>
        <w:ind w:left="720" w:hanging="360"/>
      </w:pPr>
      <w:r>
        <w:rPr>
          <w:rFonts w:hint="eastAsia" w:ascii="微软雅黑" w:hAnsi="微软雅黑" w:eastAsia="微软雅黑" w:cs="微软雅黑"/>
        </w:rPr>
        <w:t>质量控制与管理人员；</w:t>
      </w:r>
    </w:p>
    <w:p w14:paraId="4BCADAB3">
      <w:pPr>
        <w:keepNext w:val="0"/>
        <w:keepLines w:val="0"/>
        <w:widowControl/>
        <w:numPr>
          <w:ilvl w:val="0"/>
          <w:numId w:val="2"/>
        </w:numPr>
        <w:suppressLineNumbers w:val="0"/>
        <w:spacing w:before="0" w:beforeAutospacing="1" w:after="0" w:afterAutospacing="1"/>
        <w:ind w:left="720" w:hanging="360"/>
      </w:pPr>
      <w:r>
        <w:rPr>
          <w:rFonts w:hint="eastAsia" w:ascii="微软雅黑" w:hAnsi="微软雅黑" w:eastAsia="微软雅黑" w:cs="微软雅黑"/>
        </w:rPr>
        <w:t>以及授权查阅本报告的其他相关人员。</w:t>
      </w:r>
    </w:p>
    <w:p w14:paraId="1602BFE9">
      <w:pPr>
        <w:pStyle w:val="4"/>
        <w:keepNext w:val="0"/>
        <w:keepLines w:val="0"/>
        <w:widowControl/>
        <w:suppressLineNumbers w:val="0"/>
      </w:pPr>
      <w:r>
        <w:t>1.2 测试范围</w:t>
      </w:r>
    </w:p>
    <w:p w14:paraId="563B927D">
      <w:pPr>
        <w:pStyle w:val="6"/>
        <w:keepNext w:val="0"/>
        <w:keepLines w:val="0"/>
        <w:widowControl/>
        <w:suppressLineNumbers w:val="0"/>
      </w:pPr>
      <w:r>
        <w:rPr>
          <w:rFonts w:hint="eastAsia" w:ascii="微软雅黑" w:hAnsi="微软雅黑" w:eastAsia="微软雅黑" w:cs="微软雅黑"/>
        </w:rPr>
        <w:t>城市消防栓定位系统项目基于高德地图API开发，主要功能为标记和管理中山市石岐区范围内的消防栓位置信息。测试组依据用户需求说明书和软件需求规格说明书进行系统测试，涵盖功能测试、性能测试、安全控制测试、用户界面测试以及兼容性测试等方面。主要测试功能包括：</w:t>
      </w:r>
    </w:p>
    <w:p w14:paraId="159DC53F">
      <w:pPr>
        <w:keepNext w:val="0"/>
        <w:keepLines w:val="0"/>
        <w:widowControl/>
        <w:numPr>
          <w:ilvl w:val="0"/>
          <w:numId w:val="3"/>
        </w:numPr>
        <w:suppressLineNumbers w:val="0"/>
        <w:spacing w:before="0" w:beforeAutospacing="1" w:after="0" w:afterAutospacing="1"/>
        <w:ind w:left="720" w:hanging="360"/>
      </w:pPr>
      <w:r>
        <w:rPr>
          <w:rStyle w:val="9"/>
          <w:rFonts w:hint="eastAsia" w:ascii="微软雅黑" w:hAnsi="微软雅黑" w:eastAsia="微软雅黑" w:cs="微软雅黑"/>
        </w:rPr>
        <w:t>消防栓位置标记与展示：</w:t>
      </w:r>
      <w:r>
        <w:rPr>
          <w:rFonts w:hint="eastAsia" w:ascii="微软雅黑" w:hAnsi="微软雅黑" w:eastAsia="微软雅黑" w:cs="微软雅黑"/>
        </w:rPr>
        <w:t>在地图上准确标记消防栓位置，实时展示消防栓信息</w:t>
      </w:r>
    </w:p>
    <w:p w14:paraId="0A0BAD58">
      <w:pPr>
        <w:keepNext w:val="0"/>
        <w:keepLines w:val="0"/>
        <w:widowControl/>
        <w:numPr>
          <w:ilvl w:val="0"/>
          <w:numId w:val="3"/>
        </w:numPr>
        <w:suppressLineNumbers w:val="0"/>
        <w:spacing w:before="0" w:beforeAutospacing="1" w:after="0" w:afterAutospacing="1"/>
        <w:ind w:left="720" w:hanging="360"/>
      </w:pPr>
      <w:r>
        <w:rPr>
          <w:rStyle w:val="9"/>
          <w:rFonts w:hint="eastAsia" w:ascii="微软雅黑" w:hAnsi="微软雅黑" w:eastAsia="微软雅黑" w:cs="微软雅黑"/>
        </w:rPr>
        <w:t>搜索与定位功能：</w:t>
      </w:r>
      <w:r>
        <w:rPr>
          <w:rFonts w:hint="eastAsia" w:ascii="微软雅黑" w:hAnsi="微软雅黑" w:eastAsia="微软雅黑" w:cs="微软雅黑"/>
        </w:rPr>
        <w:t>通过名称、地址等关键词搜索消防栓并快速定位</w:t>
      </w:r>
    </w:p>
    <w:p w14:paraId="1CD86AE1">
      <w:pPr>
        <w:keepNext w:val="0"/>
        <w:keepLines w:val="0"/>
        <w:widowControl/>
        <w:numPr>
          <w:ilvl w:val="0"/>
          <w:numId w:val="3"/>
        </w:numPr>
        <w:suppressLineNumbers w:val="0"/>
        <w:spacing w:before="0" w:beforeAutospacing="1" w:after="0" w:afterAutospacing="1"/>
        <w:ind w:left="720" w:hanging="360"/>
      </w:pPr>
      <w:r>
        <w:rPr>
          <w:rStyle w:val="9"/>
          <w:rFonts w:hint="eastAsia" w:ascii="微软雅黑" w:hAnsi="微软雅黑" w:eastAsia="微软雅黑" w:cs="微软雅黑"/>
        </w:rPr>
        <w:t>导航路线规划：</w:t>
      </w:r>
      <w:r>
        <w:rPr>
          <w:rFonts w:hint="eastAsia" w:ascii="微软雅黑" w:hAnsi="微软雅黑" w:eastAsia="微软雅黑" w:cs="微软雅黑"/>
        </w:rPr>
        <w:t>提供从当前位置到指定消防栓的导航路线</w:t>
      </w:r>
    </w:p>
    <w:p w14:paraId="2A76BBE6">
      <w:pPr>
        <w:keepNext w:val="0"/>
        <w:keepLines w:val="0"/>
        <w:widowControl/>
        <w:numPr>
          <w:ilvl w:val="0"/>
          <w:numId w:val="3"/>
        </w:numPr>
        <w:suppressLineNumbers w:val="0"/>
        <w:spacing w:before="0" w:beforeAutospacing="1" w:after="0" w:afterAutospacing="1"/>
        <w:ind w:left="720" w:hanging="360"/>
      </w:pPr>
      <w:r>
        <w:rPr>
          <w:rStyle w:val="9"/>
          <w:rFonts w:hint="eastAsia" w:ascii="微软雅黑" w:hAnsi="微软雅黑" w:eastAsia="微软雅黑" w:cs="微软雅黑"/>
        </w:rPr>
        <w:t>消防栓状态管理：</w:t>
      </w:r>
      <w:r>
        <w:rPr>
          <w:rFonts w:hint="eastAsia" w:ascii="微软雅黑" w:hAnsi="微软雅黑" w:eastAsia="微软雅黑" w:cs="微软雅黑"/>
        </w:rPr>
        <w:t>显示消防栓的维护状态、最后检查日期等信息</w:t>
      </w:r>
    </w:p>
    <w:p w14:paraId="21775FCE">
      <w:pPr>
        <w:keepNext w:val="0"/>
        <w:keepLines w:val="0"/>
        <w:widowControl/>
        <w:numPr>
          <w:ilvl w:val="0"/>
          <w:numId w:val="3"/>
        </w:numPr>
        <w:suppressLineNumbers w:val="0"/>
        <w:spacing w:before="0" w:beforeAutospacing="1" w:after="0" w:afterAutospacing="1"/>
        <w:ind w:left="720" w:hanging="360"/>
      </w:pPr>
      <w:r>
        <w:rPr>
          <w:rStyle w:val="9"/>
          <w:rFonts w:hint="eastAsia" w:ascii="微软雅黑" w:hAnsi="微软雅黑" w:eastAsia="微软雅黑" w:cs="微软雅黑"/>
        </w:rPr>
        <w:t>数据管理与维护：</w:t>
      </w:r>
      <w:r>
        <w:rPr>
          <w:rFonts w:hint="eastAsia" w:ascii="微软雅黑" w:hAnsi="微软雅黑" w:eastAsia="微软雅黑" w:cs="微软雅黑"/>
        </w:rPr>
        <w:t>支持消防栓信息的添加、修改和删除操作</w:t>
      </w:r>
    </w:p>
    <w:p w14:paraId="06BC279D">
      <w:pPr>
        <w:pStyle w:val="4"/>
        <w:keepNext w:val="0"/>
        <w:keepLines w:val="0"/>
        <w:widowControl/>
        <w:suppressLineNumbers w:val="0"/>
      </w:pPr>
      <w:r>
        <w:t>1.3 参考资料</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40"/>
        <w:gridCol w:w="762"/>
        <w:gridCol w:w="2191"/>
        <w:gridCol w:w="1905"/>
        <w:gridCol w:w="762"/>
      </w:tblGrid>
      <w:tr w14:paraId="75E48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6A5FC640">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资料名称</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05537D3C">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版本</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487AFF08">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作者</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7F0977F9">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是否经过评审</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074FBE32">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备注</w:t>
            </w:r>
          </w:p>
        </w:tc>
      </w:tr>
      <w:tr w14:paraId="73B9B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DFA4A2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城市消防栓定位系统开发计划.doc</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10017D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1.0</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C65367B">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中山消防技术部</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13A4F0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已评审</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C720B2A">
            <w:pPr>
              <w:jc w:val="left"/>
              <w:rPr>
                <w:rFonts w:hint="eastAsia" w:ascii="微软雅黑" w:hAnsi="微软雅黑" w:eastAsia="微软雅黑" w:cs="微软雅黑"/>
                <w:sz w:val="24"/>
                <w:szCs w:val="24"/>
              </w:rPr>
            </w:pPr>
          </w:p>
        </w:tc>
      </w:tr>
      <w:tr w14:paraId="029D9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556604B">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城市消防栓定位系统需求规格说明书.doc</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01E53A2">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1.2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EAEDCE3">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中山消防技术部</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EBD1FA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已评审</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2415583">
            <w:pPr>
              <w:jc w:val="left"/>
              <w:rPr>
                <w:rFonts w:hint="eastAsia" w:ascii="微软雅黑" w:hAnsi="微软雅黑" w:eastAsia="微软雅黑" w:cs="微软雅黑"/>
                <w:sz w:val="24"/>
                <w:szCs w:val="24"/>
              </w:rPr>
            </w:pPr>
          </w:p>
        </w:tc>
      </w:tr>
      <w:tr w14:paraId="48CE2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4F1E3E3">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城市消防栓定位系统测试计划.doc</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365589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1.1</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79892B0">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测试组</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AA3B22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已评审</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BC91FE7">
            <w:pPr>
              <w:jc w:val="left"/>
              <w:rPr>
                <w:rFonts w:hint="eastAsia" w:ascii="微软雅黑" w:hAnsi="微软雅黑" w:eastAsia="微软雅黑" w:cs="微软雅黑"/>
                <w:sz w:val="24"/>
                <w:szCs w:val="24"/>
              </w:rPr>
            </w:pPr>
          </w:p>
        </w:tc>
      </w:tr>
      <w:tr w14:paraId="2C2FA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4E1080B">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城市消防栓定位系统测试进度表.xlsx</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568CC4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1.1</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0E04A9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测试组</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161B30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已评审</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5367CFF">
            <w:pPr>
              <w:jc w:val="left"/>
              <w:rPr>
                <w:rFonts w:hint="eastAsia" w:ascii="微软雅黑" w:hAnsi="微软雅黑" w:eastAsia="微软雅黑" w:cs="微软雅黑"/>
                <w:sz w:val="24"/>
                <w:szCs w:val="24"/>
              </w:rPr>
            </w:pPr>
          </w:p>
        </w:tc>
      </w:tr>
    </w:tbl>
    <w:p w14:paraId="4E43F809">
      <w:pPr>
        <w:pStyle w:val="3"/>
        <w:keepNext w:val="0"/>
        <w:keepLines w:val="0"/>
        <w:widowControl/>
        <w:suppressLineNumbers w:val="0"/>
      </w:pPr>
      <w:r>
        <w:t>2. 测试计划执行情况</w:t>
      </w:r>
    </w:p>
    <w:p w14:paraId="56F40871">
      <w:pPr>
        <w:pStyle w:val="4"/>
        <w:keepNext w:val="0"/>
        <w:keepLines w:val="0"/>
        <w:widowControl/>
        <w:suppressLineNumbers w:val="0"/>
      </w:pPr>
      <w:r>
        <w:t>2.1 测试类型</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0"/>
        <w:gridCol w:w="3147"/>
        <w:gridCol w:w="2683"/>
        <w:gridCol w:w="3750"/>
      </w:tblGrid>
      <w:tr w14:paraId="65FC6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47212A2B">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测试类型</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1230C5B5">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测试内容</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7136D63C">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测试目的</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0CF0DB24">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所用的测试工具和方法</w:t>
            </w:r>
          </w:p>
        </w:tc>
      </w:tr>
      <w:tr w14:paraId="6B445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3948423">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功能测试</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7387AE8">
            <w:pPr>
              <w:keepNext w:val="0"/>
              <w:keepLines w:val="0"/>
              <w:widowControl/>
              <w:suppressLineNumbers w:val="0"/>
              <w:jc w:val="left"/>
              <w:rPr>
                <w:rFonts w:hint="eastAsia" w:ascii="微软雅黑" w:hAnsi="微软雅黑" w:eastAsia="微软雅黑" w:cs="微软雅黑"/>
              </w:rPr>
            </w:pPr>
            <w:r>
              <w:rPr>
                <w:rStyle w:val="9"/>
                <w:rFonts w:hint="eastAsia" w:ascii="微软雅黑" w:hAnsi="微软雅黑" w:eastAsia="微软雅黑" w:cs="微软雅黑"/>
                <w:kern w:val="0"/>
                <w:sz w:val="24"/>
                <w:szCs w:val="24"/>
                <w:bdr w:val="none" w:color="auto" w:sz="0" w:space="0"/>
                <w:lang w:val="en-US" w:eastAsia="zh-CN" w:bidi="ar"/>
              </w:rPr>
              <w:t>消防栓位置标记：</w:t>
            </w:r>
            <w:r>
              <w:rPr>
                <w:rFonts w:hint="eastAsia" w:ascii="微软雅黑" w:hAnsi="微软雅黑" w:eastAsia="微软雅黑" w:cs="微软雅黑"/>
                <w:kern w:val="0"/>
                <w:sz w:val="24"/>
                <w:szCs w:val="24"/>
                <w:bdr w:val="none" w:color="auto" w:sz="0" w:space="0"/>
                <w:lang w:val="en-US" w:eastAsia="zh-CN" w:bidi="ar"/>
              </w:rPr>
              <w:t>地图标记准确性、信息展示完整性</w:t>
            </w:r>
            <w:r>
              <w:rPr>
                <w:rFonts w:hint="eastAsia" w:ascii="微软雅黑" w:hAnsi="微软雅黑" w:eastAsia="微软雅黑" w:cs="微软雅黑"/>
                <w:kern w:val="0"/>
                <w:sz w:val="24"/>
                <w:szCs w:val="24"/>
                <w:bdr w:val="none" w:color="auto" w:sz="0" w:space="0"/>
                <w:lang w:val="en-US" w:eastAsia="zh-CN" w:bidi="ar"/>
              </w:rPr>
              <w:br w:type="textWrapping"/>
            </w:r>
            <w:r>
              <w:rPr>
                <w:rStyle w:val="9"/>
                <w:rFonts w:hint="eastAsia" w:ascii="微软雅黑" w:hAnsi="微软雅黑" w:eastAsia="微软雅黑" w:cs="微软雅黑"/>
                <w:kern w:val="0"/>
                <w:sz w:val="24"/>
                <w:szCs w:val="24"/>
                <w:bdr w:val="none" w:color="auto" w:sz="0" w:space="0"/>
                <w:lang w:val="en-US" w:eastAsia="zh-CN" w:bidi="ar"/>
              </w:rPr>
              <w:t>搜索与定位：</w:t>
            </w:r>
            <w:r>
              <w:rPr>
                <w:rFonts w:hint="eastAsia" w:ascii="微软雅黑" w:hAnsi="微软雅黑" w:eastAsia="微软雅黑" w:cs="微软雅黑"/>
                <w:kern w:val="0"/>
                <w:sz w:val="24"/>
                <w:szCs w:val="24"/>
                <w:bdr w:val="none" w:color="auto" w:sz="0" w:space="0"/>
                <w:lang w:val="en-US" w:eastAsia="zh-CN" w:bidi="ar"/>
              </w:rPr>
              <w:t>关键词搜索、快速定位功能</w:t>
            </w:r>
            <w:r>
              <w:rPr>
                <w:rFonts w:hint="eastAsia" w:ascii="微软雅黑" w:hAnsi="微软雅黑" w:eastAsia="微软雅黑" w:cs="微软雅黑"/>
                <w:kern w:val="0"/>
                <w:sz w:val="24"/>
                <w:szCs w:val="24"/>
                <w:bdr w:val="none" w:color="auto" w:sz="0" w:space="0"/>
                <w:lang w:val="en-US" w:eastAsia="zh-CN" w:bidi="ar"/>
              </w:rPr>
              <w:br w:type="textWrapping"/>
            </w:r>
            <w:r>
              <w:rPr>
                <w:rStyle w:val="9"/>
                <w:rFonts w:hint="eastAsia" w:ascii="微软雅黑" w:hAnsi="微软雅黑" w:eastAsia="微软雅黑" w:cs="微软雅黑"/>
                <w:kern w:val="0"/>
                <w:sz w:val="24"/>
                <w:szCs w:val="24"/>
                <w:bdr w:val="none" w:color="auto" w:sz="0" w:space="0"/>
                <w:lang w:val="en-US" w:eastAsia="zh-CN" w:bidi="ar"/>
              </w:rPr>
              <w:t>导航路线规划：</w:t>
            </w:r>
            <w:r>
              <w:rPr>
                <w:rFonts w:hint="eastAsia" w:ascii="微软雅黑" w:hAnsi="微软雅黑" w:eastAsia="微软雅黑" w:cs="微软雅黑"/>
                <w:kern w:val="0"/>
                <w:sz w:val="24"/>
                <w:szCs w:val="24"/>
                <w:bdr w:val="none" w:color="auto" w:sz="0" w:space="0"/>
                <w:lang w:val="en-US" w:eastAsia="zh-CN" w:bidi="ar"/>
              </w:rPr>
              <w:t>路线计算准确性、导航指引清晰度</w:t>
            </w:r>
            <w:r>
              <w:rPr>
                <w:rFonts w:hint="eastAsia" w:ascii="微软雅黑" w:hAnsi="微软雅黑" w:eastAsia="微软雅黑" w:cs="微软雅黑"/>
                <w:kern w:val="0"/>
                <w:sz w:val="24"/>
                <w:szCs w:val="24"/>
                <w:bdr w:val="none" w:color="auto" w:sz="0" w:space="0"/>
                <w:lang w:val="en-US" w:eastAsia="zh-CN" w:bidi="ar"/>
              </w:rPr>
              <w:br w:type="textWrapping"/>
            </w:r>
            <w:r>
              <w:rPr>
                <w:rStyle w:val="9"/>
                <w:rFonts w:hint="eastAsia" w:ascii="微软雅黑" w:hAnsi="微软雅黑" w:eastAsia="微软雅黑" w:cs="微软雅黑"/>
                <w:kern w:val="0"/>
                <w:sz w:val="24"/>
                <w:szCs w:val="24"/>
                <w:bdr w:val="none" w:color="auto" w:sz="0" w:space="0"/>
                <w:lang w:val="en-US" w:eastAsia="zh-CN" w:bidi="ar"/>
              </w:rPr>
              <w:t>状态管理：</w:t>
            </w:r>
            <w:r>
              <w:rPr>
                <w:rFonts w:hint="eastAsia" w:ascii="微软雅黑" w:hAnsi="微软雅黑" w:eastAsia="微软雅黑" w:cs="微软雅黑"/>
                <w:kern w:val="0"/>
                <w:sz w:val="24"/>
                <w:szCs w:val="24"/>
                <w:bdr w:val="none" w:color="auto" w:sz="0" w:space="0"/>
                <w:lang w:val="en-US" w:eastAsia="zh-CN" w:bidi="ar"/>
              </w:rPr>
              <w:t xml:space="preserve">消防栓状态显示、维护信息更新 </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6E28823">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核实所有功能均已正常实现，确保用户可完成消防栓查找、导航等操作</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280AA3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采用黑盒测试，使用边界值测试、等价类划分、数据驱动等测试方法，进行手工测试</w:t>
            </w:r>
          </w:p>
        </w:tc>
      </w:tr>
      <w:tr w14:paraId="0FC82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32291B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用户界面（UI）测试</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6D14D9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1. 页面结构包括显示区域、菜单、背景、颜色、字体、按钮名称等</w:t>
            </w:r>
            <w:r>
              <w:rPr>
                <w:rFonts w:hint="eastAsia" w:ascii="微软雅黑" w:hAnsi="微软雅黑" w:eastAsia="微软雅黑" w:cs="微软雅黑"/>
                <w:kern w:val="0"/>
                <w:sz w:val="24"/>
                <w:szCs w:val="24"/>
                <w:bdr w:val="none" w:color="auto" w:sz="0" w:space="0"/>
                <w:lang w:val="en-US" w:eastAsia="zh-CN" w:bidi="ar"/>
              </w:rPr>
              <w:br w:type="textWrapping"/>
            </w:r>
            <w:r>
              <w:rPr>
                <w:rFonts w:hint="eastAsia" w:ascii="微软雅黑" w:hAnsi="微软雅黑" w:eastAsia="微软雅黑" w:cs="微软雅黑"/>
                <w:kern w:val="0"/>
                <w:sz w:val="24"/>
                <w:szCs w:val="24"/>
                <w:bdr w:val="none" w:color="auto" w:sz="0" w:space="0"/>
                <w:lang w:val="en-US" w:eastAsia="zh-CN" w:bidi="ar"/>
              </w:rPr>
              <w:t xml:space="preserve">2. 友好性、易用性、合理性、一致性、正确性等 </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79CD45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核实各个窗口风格与设计保持一致，保证用户界面的友好性、易操作性</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7B1C59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WEB测试通用方法，手工测试</w:t>
            </w:r>
          </w:p>
        </w:tc>
      </w:tr>
      <w:tr w14:paraId="481A2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E43D22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安全性和访问控制测试</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1FD891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1. 用户权限控制测试</w:t>
            </w:r>
            <w:r>
              <w:rPr>
                <w:rFonts w:hint="eastAsia" w:ascii="微软雅黑" w:hAnsi="微软雅黑" w:eastAsia="微软雅黑" w:cs="微软雅黑"/>
                <w:kern w:val="0"/>
                <w:sz w:val="24"/>
                <w:szCs w:val="24"/>
                <w:bdr w:val="none" w:color="auto" w:sz="0" w:space="0"/>
                <w:lang w:val="en-US" w:eastAsia="zh-CN" w:bidi="ar"/>
              </w:rPr>
              <w:br w:type="textWrapping"/>
            </w:r>
            <w:r>
              <w:rPr>
                <w:rFonts w:hint="eastAsia" w:ascii="微软雅黑" w:hAnsi="微软雅黑" w:eastAsia="微软雅黑" w:cs="微软雅黑"/>
                <w:kern w:val="0"/>
                <w:sz w:val="24"/>
                <w:szCs w:val="24"/>
                <w:bdr w:val="none" w:color="auto" w:sz="0" w:space="0"/>
                <w:lang w:val="en-US" w:eastAsia="zh-CN" w:bidi="ar"/>
              </w:rPr>
              <w:t>2. 数据加密与传输安全测试</w:t>
            </w:r>
            <w:r>
              <w:rPr>
                <w:rFonts w:hint="eastAsia" w:ascii="微软雅黑" w:hAnsi="微软雅黑" w:eastAsia="微软雅黑" w:cs="微软雅黑"/>
                <w:kern w:val="0"/>
                <w:sz w:val="24"/>
                <w:szCs w:val="24"/>
                <w:bdr w:val="none" w:color="auto" w:sz="0" w:space="0"/>
                <w:lang w:val="en-US" w:eastAsia="zh-CN" w:bidi="ar"/>
              </w:rPr>
              <w:br w:type="textWrapping"/>
            </w:r>
            <w:r>
              <w:rPr>
                <w:rFonts w:hint="eastAsia" w:ascii="微软雅黑" w:hAnsi="微软雅黑" w:eastAsia="微软雅黑" w:cs="微软雅黑"/>
                <w:kern w:val="0"/>
                <w:sz w:val="24"/>
                <w:szCs w:val="24"/>
                <w:bdr w:val="none" w:color="auto" w:sz="0" w:space="0"/>
                <w:lang w:val="en-US" w:eastAsia="zh-CN" w:bidi="ar"/>
              </w:rPr>
              <w:t xml:space="preserve">3. 抗攻击和操纵测试 </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139552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验证系统在权限控制、数据安全等方面的可靠性</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E71EA4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黑盒测试、手工测试</w:t>
            </w:r>
          </w:p>
        </w:tc>
      </w:tr>
      <w:tr w14:paraId="43B91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814958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兼容性测试</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5196A9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1. 浏览器兼容性测试：Chrome、Firefox、Edge、Safari</w:t>
            </w:r>
            <w:r>
              <w:rPr>
                <w:rFonts w:hint="eastAsia" w:ascii="微软雅黑" w:hAnsi="微软雅黑" w:eastAsia="微软雅黑" w:cs="微软雅黑"/>
                <w:kern w:val="0"/>
                <w:sz w:val="24"/>
                <w:szCs w:val="24"/>
                <w:bdr w:val="none" w:color="auto" w:sz="0" w:space="0"/>
                <w:lang w:val="en-US" w:eastAsia="zh-CN" w:bidi="ar"/>
              </w:rPr>
              <w:br w:type="textWrapping"/>
            </w:r>
            <w:r>
              <w:rPr>
                <w:rFonts w:hint="eastAsia" w:ascii="微软雅黑" w:hAnsi="微软雅黑" w:eastAsia="微软雅黑" w:cs="微软雅黑"/>
                <w:kern w:val="0"/>
                <w:sz w:val="24"/>
                <w:szCs w:val="24"/>
                <w:bdr w:val="none" w:color="auto" w:sz="0" w:space="0"/>
                <w:lang w:val="en-US" w:eastAsia="zh-CN" w:bidi="ar"/>
              </w:rPr>
              <w:t>2. 不同分辨率测试：PC端与移动端适配</w:t>
            </w:r>
            <w:r>
              <w:rPr>
                <w:rFonts w:hint="eastAsia" w:ascii="微软雅黑" w:hAnsi="微软雅黑" w:eastAsia="微软雅黑" w:cs="微软雅黑"/>
                <w:kern w:val="0"/>
                <w:sz w:val="24"/>
                <w:szCs w:val="24"/>
                <w:bdr w:val="none" w:color="auto" w:sz="0" w:space="0"/>
                <w:lang w:val="en-US" w:eastAsia="zh-CN" w:bidi="ar"/>
              </w:rPr>
              <w:br w:type="textWrapping"/>
            </w:r>
            <w:r>
              <w:rPr>
                <w:rFonts w:hint="eastAsia" w:ascii="微软雅黑" w:hAnsi="微软雅黑" w:eastAsia="微软雅黑" w:cs="微软雅黑"/>
                <w:kern w:val="0"/>
                <w:sz w:val="24"/>
                <w:szCs w:val="24"/>
                <w:bdr w:val="none" w:color="auto" w:sz="0" w:space="0"/>
                <w:lang w:val="en-US" w:eastAsia="zh-CN" w:bidi="ar"/>
              </w:rPr>
              <w:t xml:space="preserve">3. 操作系统兼容性：Windows、macOS、Android、iOS </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CD55563">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核实系统在不同的软件和硬件配置中运行稳定</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3B5DBA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黑盒测试、手工测试</w:t>
            </w:r>
          </w:p>
        </w:tc>
      </w:tr>
      <w:tr w14:paraId="686F6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ECC95AB">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性能测试</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C1AA44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1. 地图加载响应时间测试</w:t>
            </w:r>
            <w:r>
              <w:rPr>
                <w:rFonts w:hint="eastAsia" w:ascii="微软雅黑" w:hAnsi="微软雅黑" w:eastAsia="微软雅黑" w:cs="微软雅黑"/>
                <w:kern w:val="0"/>
                <w:sz w:val="24"/>
                <w:szCs w:val="24"/>
                <w:bdr w:val="none" w:color="auto" w:sz="0" w:space="0"/>
                <w:lang w:val="en-US" w:eastAsia="zh-CN" w:bidi="ar"/>
              </w:rPr>
              <w:br w:type="textWrapping"/>
            </w:r>
            <w:r>
              <w:rPr>
                <w:rFonts w:hint="eastAsia" w:ascii="微软雅黑" w:hAnsi="微软雅黑" w:eastAsia="微软雅黑" w:cs="微软雅黑"/>
                <w:kern w:val="0"/>
                <w:sz w:val="24"/>
                <w:szCs w:val="24"/>
                <w:bdr w:val="none" w:color="auto" w:sz="0" w:space="0"/>
                <w:lang w:val="en-US" w:eastAsia="zh-CN" w:bidi="ar"/>
              </w:rPr>
              <w:t>2. 搜索功能响应时间测试</w:t>
            </w:r>
            <w:r>
              <w:rPr>
                <w:rFonts w:hint="eastAsia" w:ascii="微软雅黑" w:hAnsi="微软雅黑" w:eastAsia="微软雅黑" w:cs="微软雅黑"/>
                <w:kern w:val="0"/>
                <w:sz w:val="24"/>
                <w:szCs w:val="24"/>
                <w:bdr w:val="none" w:color="auto" w:sz="0" w:space="0"/>
                <w:lang w:val="en-US" w:eastAsia="zh-CN" w:bidi="ar"/>
              </w:rPr>
              <w:br w:type="textWrapping"/>
            </w:r>
            <w:r>
              <w:rPr>
                <w:rFonts w:hint="eastAsia" w:ascii="微软雅黑" w:hAnsi="微软雅黑" w:eastAsia="微软雅黑" w:cs="微软雅黑"/>
                <w:kern w:val="0"/>
                <w:sz w:val="24"/>
                <w:szCs w:val="24"/>
                <w:bdr w:val="none" w:color="auto" w:sz="0" w:space="0"/>
                <w:lang w:val="en-US" w:eastAsia="zh-CN" w:bidi="ar"/>
              </w:rPr>
              <w:t>3. 导航路线计算时间测试</w:t>
            </w:r>
            <w:r>
              <w:rPr>
                <w:rFonts w:hint="eastAsia" w:ascii="微软雅黑" w:hAnsi="微软雅黑" w:eastAsia="微软雅黑" w:cs="微软雅黑"/>
                <w:kern w:val="0"/>
                <w:sz w:val="24"/>
                <w:szCs w:val="24"/>
                <w:bdr w:val="none" w:color="auto" w:sz="0" w:space="0"/>
                <w:lang w:val="en-US" w:eastAsia="zh-CN" w:bidi="ar"/>
              </w:rPr>
              <w:br w:type="textWrapping"/>
            </w:r>
            <w:r>
              <w:rPr>
                <w:rFonts w:hint="eastAsia" w:ascii="微软雅黑" w:hAnsi="微软雅黑" w:eastAsia="微软雅黑" w:cs="微软雅黑"/>
                <w:kern w:val="0"/>
                <w:sz w:val="24"/>
                <w:szCs w:val="24"/>
                <w:bdr w:val="none" w:color="auto" w:sz="0" w:space="0"/>
                <w:lang w:val="en-US" w:eastAsia="zh-CN" w:bidi="ar"/>
              </w:rPr>
              <w:t xml:space="preserve">4. 多用户并发访问测试 </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24681D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核实系统的实时性能与响应速度</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02B1B42">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LoadRunner 8.0，自动化测试</w:t>
            </w:r>
          </w:p>
        </w:tc>
      </w:tr>
    </w:tbl>
    <w:p w14:paraId="122F4371">
      <w:pPr>
        <w:pStyle w:val="4"/>
        <w:keepNext w:val="0"/>
        <w:keepLines w:val="0"/>
        <w:widowControl/>
        <w:suppressLineNumbers w:val="0"/>
      </w:pPr>
    </w:p>
    <w:p w14:paraId="6723B9F0">
      <w:pPr>
        <w:pStyle w:val="4"/>
        <w:keepNext w:val="0"/>
        <w:keepLines w:val="0"/>
        <w:widowControl/>
        <w:suppressLineNumbers w:val="0"/>
      </w:pPr>
      <w:r>
        <w:t>2.2 进度偏差</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4"/>
        <w:gridCol w:w="2983"/>
        <w:gridCol w:w="2983"/>
        <w:gridCol w:w="1074"/>
        <w:gridCol w:w="2406"/>
      </w:tblGrid>
      <w:tr w14:paraId="45CF5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7AEEB65B">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测试活动</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6B2C6DA3">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计划起止日期</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544093D4">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实际起止日期</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1E2068A1">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进度偏差</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6FADA611">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备注</w:t>
            </w:r>
          </w:p>
        </w:tc>
      </w:tr>
      <w:tr w14:paraId="40BFF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3C6C83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制定测试计划</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0B84C1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2025-10-01 ~ 2025-10-05</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8C7761B">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2025-10-01 ~ 2025-10-05</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501155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0天</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DECAB7D">
            <w:pPr>
              <w:jc w:val="left"/>
              <w:rPr>
                <w:rFonts w:hint="eastAsia" w:ascii="微软雅黑" w:hAnsi="微软雅黑" w:eastAsia="微软雅黑" w:cs="微软雅黑"/>
                <w:sz w:val="24"/>
                <w:szCs w:val="24"/>
              </w:rPr>
            </w:pPr>
          </w:p>
        </w:tc>
      </w:tr>
      <w:tr w14:paraId="72529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8449333">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测试计划评审</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2CD406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2025-10-06 ~ 2025-10-07</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BD1481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2025-10-06 ~ 2025-10-08</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C6EC21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+1天</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DB477A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等待需求文档最终确认</w:t>
            </w:r>
          </w:p>
        </w:tc>
      </w:tr>
      <w:tr w14:paraId="16047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03321C3">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分解测试需求</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C80022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2025-10-08 ~ 2025-10-10</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EA243F0">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2025-10-09 ~ 2025-10-12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BE96C1B">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+2天</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73BE80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需求变更导致调整</w:t>
            </w:r>
          </w:p>
        </w:tc>
      </w:tr>
      <w:tr w14:paraId="30820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F61355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设计测试用例</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F9EAB4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2025-10-11 ~ 2025-10-20</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941513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2025-10-13 ~ 2025-10-22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EAD9AA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+2天</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A0C9F12">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根据需求变更修改用例</w:t>
            </w:r>
          </w:p>
        </w:tc>
      </w:tr>
      <w:tr w14:paraId="40727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99E41B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测试执行</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B69FF3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2025-10-23 ~ 2025-11-05</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031C17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2025-10-25 ~ 2025-11-08</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CE65203">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+3天</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28BA3D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缺陷修复时间超出预期</w:t>
            </w:r>
          </w:p>
        </w:tc>
      </w:tr>
      <w:tr w14:paraId="70E8A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E92D3E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测试总结</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F41002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2025-11-06 ~ 2025-11-10</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B890E4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2025-11-09 ~ 2025-11-12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72C30F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+2天</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B80BE1D">
            <w:pPr>
              <w:jc w:val="left"/>
              <w:rPr>
                <w:rFonts w:hint="eastAsia" w:ascii="微软雅黑" w:hAnsi="微软雅黑" w:eastAsia="微软雅黑" w:cs="微软雅黑"/>
                <w:sz w:val="24"/>
                <w:szCs w:val="24"/>
              </w:rPr>
            </w:pPr>
          </w:p>
        </w:tc>
      </w:tr>
    </w:tbl>
    <w:p w14:paraId="7D4A9E09">
      <w:pPr>
        <w:pStyle w:val="4"/>
        <w:keepNext w:val="0"/>
        <w:keepLines w:val="0"/>
        <w:widowControl/>
        <w:suppressLineNumbers w:val="0"/>
      </w:pPr>
      <w:r>
        <w:t>2.3 测试环境与配置</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7"/>
        <w:gridCol w:w="8173"/>
      </w:tblGrid>
      <w:tr w14:paraId="6731D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0335F1D2">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资源名称/类型</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135F5F8A">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配置</w:t>
            </w:r>
          </w:p>
        </w:tc>
      </w:tr>
      <w:tr w14:paraId="268BC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B497A0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测试PC机（4台）</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20705A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Intel i5，主频2.4GHz以上，硬盘512GB SSD，内存16GB</w:t>
            </w:r>
          </w:p>
        </w:tc>
      </w:tr>
      <w:tr w14:paraId="2A661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354597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测试服务器</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55996F2">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云服务器：8核CPU，32GB内存，500GB SSD硬盘</w:t>
            </w:r>
          </w:p>
        </w:tc>
      </w:tr>
      <w:tr w14:paraId="5C36C4BC">
        <w:tblPrEx>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BE6200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数据库管理系统</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6B6746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MySQL 8.0</w:t>
            </w:r>
          </w:p>
        </w:tc>
      </w:tr>
      <w:tr w14:paraId="512FA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49FFDA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应用软件</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9A0A6E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城市消防栓定位系统 V1.0</w:t>
            </w:r>
          </w:p>
        </w:tc>
      </w:tr>
      <w:tr w14:paraId="4AB47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A73B29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客户端浏览器</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AFDB88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Chrome 120+，Firefox 115+，Edge 120+，Safari 16+</w:t>
            </w:r>
          </w:p>
        </w:tc>
      </w:tr>
      <w:tr w14:paraId="70FD5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2034433">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负载性能测试工具</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87E6C0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LoadRunner 8.0</w:t>
            </w:r>
          </w:p>
        </w:tc>
      </w:tr>
      <w:tr w14:paraId="6DCDF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8187F3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功能性测试工具</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E1EAD5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Manual Testing，Selenium</w:t>
            </w:r>
          </w:p>
        </w:tc>
      </w:tr>
      <w:tr w14:paraId="7EDF3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630D67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测试管理工具</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6A1A46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Jira</w:t>
            </w:r>
          </w:p>
        </w:tc>
      </w:tr>
    </w:tbl>
    <w:p w14:paraId="60F86CD8">
      <w:pPr>
        <w:pStyle w:val="4"/>
        <w:keepNext w:val="0"/>
        <w:keepLines w:val="0"/>
        <w:widowControl/>
        <w:suppressLineNumbers w:val="0"/>
      </w:pPr>
    </w:p>
    <w:p w14:paraId="6A02C003">
      <w:pPr>
        <w:pStyle w:val="4"/>
        <w:keepNext w:val="0"/>
        <w:keepLines w:val="0"/>
        <w:widowControl/>
        <w:suppressLineNumbers w:val="0"/>
      </w:pPr>
    </w:p>
    <w:p w14:paraId="619F5E95">
      <w:pPr>
        <w:pStyle w:val="4"/>
        <w:keepNext w:val="0"/>
        <w:keepLines w:val="0"/>
        <w:widowControl/>
        <w:suppressLineNumbers w:val="0"/>
      </w:pPr>
      <w:r>
        <w:t>2.4 测试机构和人员</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28"/>
        <w:gridCol w:w="3086"/>
        <w:gridCol w:w="1170"/>
        <w:gridCol w:w="2767"/>
        <w:gridCol w:w="1809"/>
      </w:tblGrid>
      <w:tr w14:paraId="11235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4033D8DE">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测试阶段</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06BD0B26">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测试机构名称</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5314E322">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负责人</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1433C3C5">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参与人员</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02DB205A">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所充当角色</w:t>
            </w:r>
          </w:p>
        </w:tc>
      </w:tr>
      <w:tr w14:paraId="14020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8E6576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系统测试</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A9323A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中山市消防局测试组</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AADBC4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张明</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9ABA08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李华、王强、刘芳</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7AE7DD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测试人员</w:t>
            </w:r>
          </w:p>
        </w:tc>
      </w:tr>
      <w:tr w14:paraId="07A3E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7A16AD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用户验收测试</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1EB2A7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中山市消防局技术部</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C6D04D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陈伟</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B45A6F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赵刚、孙丽</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22747A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用户代表</w:t>
            </w:r>
          </w:p>
        </w:tc>
      </w:tr>
    </w:tbl>
    <w:p w14:paraId="1F3EE72B">
      <w:pPr>
        <w:pStyle w:val="4"/>
        <w:keepNext w:val="0"/>
        <w:keepLines w:val="0"/>
        <w:widowControl/>
        <w:suppressLineNumbers w:val="0"/>
      </w:pPr>
      <w:r>
        <w:t>2.5 测试问题总结</w:t>
      </w:r>
    </w:p>
    <w:p w14:paraId="7AB5DB8A">
      <w:pPr>
        <w:pStyle w:val="6"/>
        <w:keepNext w:val="0"/>
        <w:keepLines w:val="0"/>
        <w:widowControl/>
        <w:suppressLineNumbers w:val="0"/>
      </w:pPr>
      <w:r>
        <w:rPr>
          <w:rFonts w:hint="eastAsia" w:ascii="微软雅黑" w:hAnsi="微软雅黑" w:eastAsia="微软雅黑" w:cs="微软雅黑"/>
        </w:rPr>
        <w:t>在整个系统测试执行期间，项目组开发人员高效地及时解决测试组人员提出的各种缺陷，较好地保证了测试执行的效率以及测试最终期限。但是在整个软件测试活动中还是暴露了一些问题，表现在：</w:t>
      </w:r>
    </w:p>
    <w:p w14:paraId="6918F817">
      <w:pPr>
        <w:keepNext w:val="0"/>
        <w:keepLines w:val="0"/>
        <w:widowControl/>
        <w:numPr>
          <w:ilvl w:val="0"/>
          <w:numId w:val="4"/>
        </w:numPr>
        <w:suppressLineNumbers w:val="0"/>
        <w:spacing w:before="0" w:beforeAutospacing="1" w:after="0" w:afterAutospacing="1"/>
        <w:ind w:left="720" w:hanging="360"/>
      </w:pPr>
      <w:r>
        <w:rPr>
          <w:rFonts w:hint="eastAsia" w:ascii="微软雅黑" w:hAnsi="微软雅黑" w:eastAsia="微软雅黑" w:cs="微软雅黑"/>
        </w:rPr>
        <w:t>测试执行时间相对较少，部分边缘场景未能充分覆盖；</w:t>
      </w:r>
    </w:p>
    <w:p w14:paraId="30FB4FEF">
      <w:pPr>
        <w:keepNext w:val="0"/>
        <w:keepLines w:val="0"/>
        <w:widowControl/>
        <w:numPr>
          <w:ilvl w:val="0"/>
          <w:numId w:val="4"/>
        </w:numPr>
        <w:suppressLineNumbers w:val="0"/>
        <w:spacing w:before="0" w:beforeAutospacing="1" w:after="0" w:afterAutospacing="1"/>
        <w:ind w:left="720" w:hanging="360"/>
      </w:pPr>
      <w:r>
        <w:rPr>
          <w:rFonts w:hint="eastAsia" w:ascii="微软雅黑" w:hAnsi="微软雅黑" w:eastAsia="微软雅黑" w:cs="微软雅黑"/>
        </w:rPr>
        <w:t>高德地图API在某些网络环境下加载速度较慢，影响用户体验；</w:t>
      </w:r>
    </w:p>
    <w:p w14:paraId="146C8669">
      <w:pPr>
        <w:keepNext w:val="0"/>
        <w:keepLines w:val="0"/>
        <w:widowControl/>
        <w:numPr>
          <w:ilvl w:val="0"/>
          <w:numId w:val="4"/>
        </w:numPr>
        <w:suppressLineNumbers w:val="0"/>
        <w:spacing w:before="0" w:beforeAutospacing="1" w:after="0" w:afterAutospacing="1"/>
        <w:ind w:left="720" w:hanging="360"/>
      </w:pPr>
      <w:r>
        <w:rPr>
          <w:rFonts w:hint="eastAsia" w:ascii="微软雅黑" w:hAnsi="微软雅黑" w:eastAsia="微软雅黑" w:cs="微软雅黑"/>
        </w:rPr>
        <w:t>移动端适配测试不够充分，部分界面在小屏幕设备上显示异常；</w:t>
      </w:r>
    </w:p>
    <w:p w14:paraId="2DEAEFD5">
      <w:pPr>
        <w:keepNext w:val="0"/>
        <w:keepLines w:val="0"/>
        <w:widowControl/>
        <w:numPr>
          <w:ilvl w:val="0"/>
          <w:numId w:val="4"/>
        </w:numPr>
        <w:suppressLineNumbers w:val="0"/>
        <w:spacing w:before="0" w:beforeAutospacing="1" w:after="0" w:afterAutospacing="1"/>
        <w:ind w:left="720" w:hanging="360"/>
      </w:pPr>
      <w:r>
        <w:rPr>
          <w:rFonts w:hint="eastAsia" w:ascii="微软雅黑" w:hAnsi="微软雅黑" w:eastAsia="微软雅黑" w:cs="微软雅黑"/>
        </w:rPr>
        <w:t>测试执行人员对地图系统不够熟悉，部分功能测试存在理解偏差。</w:t>
      </w:r>
    </w:p>
    <w:p w14:paraId="1F123BE4">
      <w:pPr>
        <w:pStyle w:val="3"/>
        <w:keepNext w:val="0"/>
        <w:keepLines w:val="0"/>
        <w:widowControl/>
        <w:suppressLineNumbers w:val="0"/>
      </w:pPr>
      <w:r>
        <w:t>3. 测试总结</w:t>
      </w:r>
    </w:p>
    <w:p w14:paraId="5EEE2684">
      <w:pPr>
        <w:pStyle w:val="4"/>
        <w:keepNext w:val="0"/>
        <w:keepLines w:val="0"/>
        <w:widowControl/>
        <w:suppressLineNumbers w:val="0"/>
      </w:pPr>
      <w:r>
        <w:t>3.1 测试用例执行结果</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0"/>
        <w:gridCol w:w="1653"/>
        <w:gridCol w:w="1580"/>
        <w:gridCol w:w="1827"/>
        <w:gridCol w:w="935"/>
        <w:gridCol w:w="1847"/>
        <w:gridCol w:w="1648"/>
      </w:tblGrid>
      <w:tr w14:paraId="588C6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44C61DCD">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用户需求标识号</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59EBBFB8">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测试需求标识号</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5F6FE8D9">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测试用例标识号</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2958A4D7">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测试用例名称</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44B648B3">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用例状态</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53B679A8">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测试结果</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010ABC10">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备注</w:t>
            </w:r>
          </w:p>
        </w:tc>
      </w:tr>
      <w:tr w14:paraId="3986C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restart"/>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30A1BB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消防栓位置标记</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BF5A5F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FHS-FUNC-001</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0D0501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TC-FHS-001</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E4DF81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地图加载与显示</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4B9AEA4F">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39414A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CD3DA4E">
            <w:pPr>
              <w:jc w:val="left"/>
              <w:rPr>
                <w:rFonts w:hint="eastAsia" w:ascii="微软雅黑" w:hAnsi="微软雅黑" w:eastAsia="微软雅黑" w:cs="微软雅黑"/>
                <w:sz w:val="24"/>
                <w:szCs w:val="24"/>
              </w:rPr>
            </w:pPr>
          </w:p>
        </w:tc>
      </w:tr>
      <w:tr w14:paraId="3C0AD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AF83BD5">
            <w:pPr>
              <w:jc w:val="left"/>
              <w:rPr>
                <w:rFonts w:hint="eastAsia" w:ascii="微软雅黑" w:hAnsi="微软雅黑" w:eastAsia="微软雅黑" w:cs="微软雅黑"/>
                <w:sz w:val="24"/>
                <w:szCs w:val="24"/>
              </w:rPr>
            </w:pP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9A5889B">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FHS-FUNC-002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8069BD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TC-FHS-002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A6FFA2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消防栓标记准确性</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7D077058">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A9F958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897BBB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误差在允许范围内</w:t>
            </w:r>
          </w:p>
        </w:tc>
      </w:tr>
      <w:tr w14:paraId="23144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AD5DF53">
            <w:pPr>
              <w:jc w:val="left"/>
              <w:rPr>
                <w:rFonts w:hint="eastAsia" w:ascii="微软雅黑" w:hAnsi="微软雅黑" w:eastAsia="微软雅黑" w:cs="微软雅黑"/>
                <w:sz w:val="24"/>
                <w:szCs w:val="24"/>
              </w:rPr>
            </w:pP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6F605D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FHS-FUNC-003</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05C24A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TC-FHS-003</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036D86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消防栓信息窗口展示</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201055D8">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4439C5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FA8DCEE">
            <w:pPr>
              <w:jc w:val="left"/>
              <w:rPr>
                <w:rFonts w:hint="eastAsia" w:ascii="微软雅黑" w:hAnsi="微软雅黑" w:eastAsia="微软雅黑" w:cs="微软雅黑"/>
                <w:sz w:val="24"/>
                <w:szCs w:val="24"/>
              </w:rPr>
            </w:pPr>
          </w:p>
        </w:tc>
      </w:tr>
      <w:tr w14:paraId="56CCB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D09F993">
            <w:pPr>
              <w:jc w:val="left"/>
              <w:rPr>
                <w:rFonts w:hint="eastAsia" w:ascii="微软雅黑" w:hAnsi="微软雅黑" w:eastAsia="微软雅黑" w:cs="微软雅黑"/>
                <w:sz w:val="24"/>
                <w:szCs w:val="24"/>
              </w:rPr>
            </w:pP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12DE8A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FHS-FUNC-004</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0315EC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TC-FHS-004</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C689C9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消防栓图片放大功能</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758BEC40">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051A50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EAC11BF">
            <w:pPr>
              <w:jc w:val="left"/>
              <w:rPr>
                <w:rFonts w:hint="eastAsia" w:ascii="微软雅黑" w:hAnsi="微软雅黑" w:eastAsia="微软雅黑" w:cs="微软雅黑"/>
                <w:sz w:val="24"/>
                <w:szCs w:val="24"/>
              </w:rPr>
            </w:pPr>
          </w:p>
        </w:tc>
      </w:tr>
      <w:tr w14:paraId="60F8B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restart"/>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343F7A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搜索与定位</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238706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FHS-FUNC-005</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8F42AB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TC-FHS-005</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F18127B">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关键词搜索消防栓</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7A3B4FB4">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3F7242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32A5D52">
            <w:pPr>
              <w:jc w:val="left"/>
              <w:rPr>
                <w:rFonts w:hint="eastAsia" w:ascii="微软雅黑" w:hAnsi="微软雅黑" w:eastAsia="微软雅黑" w:cs="微软雅黑"/>
                <w:sz w:val="24"/>
                <w:szCs w:val="24"/>
              </w:rPr>
            </w:pPr>
          </w:p>
        </w:tc>
      </w:tr>
      <w:tr w14:paraId="60DF2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FC70CFC">
            <w:pPr>
              <w:jc w:val="left"/>
              <w:rPr>
                <w:rFonts w:hint="eastAsia" w:ascii="微软雅黑" w:hAnsi="微软雅黑" w:eastAsia="微软雅黑" w:cs="微软雅黑"/>
                <w:sz w:val="24"/>
                <w:szCs w:val="24"/>
              </w:rPr>
            </w:pP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D8A237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FHS-FUNC-006</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00C20D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TC-FHS-006</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E84DD9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搜索结果精确定位</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6B39E570">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BC03AD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F47A089">
            <w:pPr>
              <w:jc w:val="left"/>
              <w:rPr>
                <w:rFonts w:hint="eastAsia" w:ascii="微软雅黑" w:hAnsi="微软雅黑" w:eastAsia="微软雅黑" w:cs="微软雅黑"/>
                <w:sz w:val="24"/>
                <w:szCs w:val="24"/>
              </w:rPr>
            </w:pPr>
          </w:p>
        </w:tc>
      </w:tr>
      <w:tr w14:paraId="3A9CE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AEC2564">
            <w:pPr>
              <w:jc w:val="left"/>
              <w:rPr>
                <w:rFonts w:hint="eastAsia" w:ascii="微软雅黑" w:hAnsi="微软雅黑" w:eastAsia="微软雅黑" w:cs="微软雅黑"/>
                <w:sz w:val="24"/>
                <w:szCs w:val="24"/>
              </w:rPr>
            </w:pP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9A8A5D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FHS-FUNC-007</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BB1B32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TC-FHS-007</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324470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搜索无结果提示</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44DCFFC0">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30B8D2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B5DE567">
            <w:pPr>
              <w:jc w:val="left"/>
              <w:rPr>
                <w:rFonts w:hint="eastAsia" w:ascii="微软雅黑" w:hAnsi="微软雅黑" w:eastAsia="微软雅黑" w:cs="微软雅黑"/>
                <w:sz w:val="24"/>
                <w:szCs w:val="24"/>
              </w:rPr>
            </w:pPr>
          </w:p>
        </w:tc>
      </w:tr>
      <w:tr w14:paraId="21921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restart"/>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6E6666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导航路线规划</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05380C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FHS-FUNC-008</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1D2A98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TC-FHS-008</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6F2DDE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当前位置获取</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3625F0F5">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5D1F470">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1FD15B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需浏览器授权</w:t>
            </w:r>
          </w:p>
        </w:tc>
      </w:tr>
      <w:tr w14:paraId="0FBB5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4E5B55C">
            <w:pPr>
              <w:jc w:val="left"/>
              <w:rPr>
                <w:rFonts w:hint="eastAsia" w:ascii="微软雅黑" w:hAnsi="微软雅黑" w:eastAsia="微软雅黑" w:cs="微软雅黑"/>
                <w:sz w:val="24"/>
                <w:szCs w:val="24"/>
              </w:rPr>
            </w:pP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68D34A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FHS-FUNC-009</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6DD973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TC-FHS-009</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7EA661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导航路线计算</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5AB5D5EF">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F2E445B">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844EE3E">
            <w:pPr>
              <w:jc w:val="left"/>
              <w:rPr>
                <w:rFonts w:hint="eastAsia" w:ascii="微软雅黑" w:hAnsi="微软雅黑" w:eastAsia="微软雅黑" w:cs="微软雅黑"/>
                <w:sz w:val="24"/>
                <w:szCs w:val="24"/>
              </w:rPr>
            </w:pPr>
          </w:p>
        </w:tc>
      </w:tr>
      <w:tr w14:paraId="34660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2BE36E1">
            <w:pPr>
              <w:jc w:val="left"/>
              <w:rPr>
                <w:rFonts w:hint="eastAsia" w:ascii="微软雅黑" w:hAnsi="微软雅黑" w:eastAsia="微软雅黑" w:cs="微软雅黑"/>
                <w:sz w:val="24"/>
                <w:szCs w:val="24"/>
              </w:rPr>
            </w:pP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029359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FHS-FUNC-010</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138FD0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TC-FHS-010</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87FA21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路线展示与清除</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085C64BD">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95D2A9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A11636D">
            <w:pPr>
              <w:jc w:val="left"/>
              <w:rPr>
                <w:rFonts w:hint="eastAsia" w:ascii="微软雅黑" w:hAnsi="微软雅黑" w:eastAsia="微软雅黑" w:cs="微软雅黑"/>
                <w:sz w:val="24"/>
                <w:szCs w:val="24"/>
              </w:rPr>
            </w:pPr>
          </w:p>
        </w:tc>
      </w:tr>
      <w:tr w14:paraId="228E2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restart"/>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095E39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状态管理</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353912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FHS-FUNC-011</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633BED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TC-FHS-011</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F7C3072">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消防栓状态显示</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456E0099">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EDE0B32">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FF4193E">
            <w:pPr>
              <w:jc w:val="left"/>
              <w:rPr>
                <w:rFonts w:hint="eastAsia" w:ascii="微软雅黑" w:hAnsi="微软雅黑" w:eastAsia="微软雅黑" w:cs="微软雅黑"/>
                <w:sz w:val="24"/>
                <w:szCs w:val="24"/>
              </w:rPr>
            </w:pPr>
          </w:p>
        </w:tc>
      </w:tr>
      <w:tr w14:paraId="73E8C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E063329">
            <w:pPr>
              <w:jc w:val="left"/>
              <w:rPr>
                <w:rFonts w:hint="eastAsia" w:ascii="微软雅黑" w:hAnsi="微软雅黑" w:eastAsia="微软雅黑" w:cs="微软雅黑"/>
                <w:sz w:val="24"/>
                <w:szCs w:val="24"/>
              </w:rPr>
            </w:pP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F60186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FHS-FUNC-012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E08A35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TC-FHS-012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441657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侧边栏列表交互</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758DE637">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EA064F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ECFB5E5">
            <w:pPr>
              <w:jc w:val="left"/>
              <w:rPr>
                <w:rFonts w:hint="eastAsia" w:ascii="微软雅黑" w:hAnsi="微软雅黑" w:eastAsia="微软雅黑" w:cs="微软雅黑"/>
                <w:sz w:val="24"/>
                <w:szCs w:val="24"/>
              </w:rPr>
            </w:pPr>
          </w:p>
        </w:tc>
      </w:tr>
      <w:tr w14:paraId="2898E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restart"/>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9F38AA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用户界面分析</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2D045A0">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FHS-UI-001</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AF0D4C0">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TC-UI-001</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CA9E26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窗口布局检查</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52A5203D">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9F37F2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C1CD65D">
            <w:pPr>
              <w:jc w:val="left"/>
              <w:rPr>
                <w:rFonts w:hint="eastAsia" w:ascii="微软雅黑" w:hAnsi="微软雅黑" w:eastAsia="微软雅黑" w:cs="微软雅黑"/>
                <w:sz w:val="24"/>
                <w:szCs w:val="24"/>
              </w:rPr>
            </w:pPr>
          </w:p>
        </w:tc>
      </w:tr>
      <w:tr w14:paraId="00B67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61274C0">
            <w:pPr>
              <w:jc w:val="left"/>
              <w:rPr>
                <w:rFonts w:hint="eastAsia" w:ascii="微软雅黑" w:hAnsi="微软雅黑" w:eastAsia="微软雅黑" w:cs="微软雅黑"/>
                <w:sz w:val="24"/>
                <w:szCs w:val="24"/>
              </w:rPr>
            </w:pP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409874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FHS-UI-002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1C4BAD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TC-UI-002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5F3301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响应式设计检查</w:t>
            </w:r>
          </w:p>
        </w:tc>
        <w:tc>
          <w:tcPr>
            <w:tcW w:w="0" w:type="auto"/>
            <w:tcBorders>
              <w:top w:val="single" w:color="DDDDDD" w:sz="4" w:space="0"/>
              <w:left w:val="single" w:color="DDDDDD" w:sz="4" w:space="0"/>
              <w:bottom w:val="single" w:color="DDDDDD" w:sz="4" w:space="0"/>
              <w:right w:val="single" w:color="DDDDDD" w:sz="4" w:space="0"/>
            </w:tcBorders>
            <w:shd w:val="clear" w:color="auto" w:fill="FFF3CD"/>
            <w:tcMar>
              <w:top w:w="80" w:type="dxa"/>
              <w:left w:w="80" w:type="dxa"/>
              <w:bottom w:w="80" w:type="dxa"/>
              <w:right w:w="80" w:type="dxa"/>
            </w:tcMar>
            <w:vAlign w:val="center"/>
          </w:tcPr>
          <w:p w14:paraId="04833032">
            <w:pPr>
              <w:keepNext w:val="0"/>
              <w:keepLines w:val="0"/>
              <w:widowControl/>
              <w:suppressLineNumbers w:val="0"/>
              <w:jc w:val="left"/>
              <w:rPr>
                <w:rFonts w:hint="eastAsia" w:ascii="微软雅黑" w:hAnsi="微软雅黑" w:eastAsia="微软雅黑" w:cs="微软雅黑"/>
                <w:color w:val="856404"/>
              </w:rPr>
            </w:pPr>
            <w:r>
              <w:rPr>
                <w:rFonts w:hint="eastAsia" w:ascii="微软雅黑" w:hAnsi="微软雅黑" w:eastAsia="微软雅黑" w:cs="微软雅黑"/>
                <w:color w:val="856404"/>
                <w:kern w:val="0"/>
                <w:sz w:val="24"/>
                <w:szCs w:val="24"/>
                <w:bdr w:val="none" w:color="auto" w:sz="0" w:space="0"/>
                <w:lang w:val="en-US" w:eastAsia="zh-CN" w:bidi="ar"/>
              </w:rPr>
              <w:t>部分通过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D14C952">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移动端部分适配问题</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16301E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需优化</w:t>
            </w:r>
          </w:p>
        </w:tc>
      </w:tr>
      <w:tr w14:paraId="0BD82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76A356C">
            <w:pPr>
              <w:jc w:val="left"/>
              <w:rPr>
                <w:rFonts w:hint="eastAsia" w:ascii="微软雅黑" w:hAnsi="微软雅黑" w:eastAsia="微软雅黑" w:cs="微软雅黑"/>
                <w:sz w:val="24"/>
                <w:szCs w:val="24"/>
              </w:rPr>
            </w:pP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8FAF32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FHS-UI-003</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2ECD040">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TC-UI-003</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040271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颜色与字体一致性</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06CDF773">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62E0CD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79E357F">
            <w:pPr>
              <w:jc w:val="left"/>
              <w:rPr>
                <w:rFonts w:hint="eastAsia" w:ascii="微软雅黑" w:hAnsi="微软雅黑" w:eastAsia="微软雅黑" w:cs="微软雅黑"/>
                <w:sz w:val="24"/>
                <w:szCs w:val="24"/>
              </w:rPr>
            </w:pPr>
          </w:p>
        </w:tc>
      </w:tr>
      <w:tr w14:paraId="03536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4EF82AA">
            <w:pPr>
              <w:jc w:val="left"/>
              <w:rPr>
                <w:rFonts w:hint="eastAsia" w:ascii="微软雅黑" w:hAnsi="微软雅黑" w:eastAsia="微软雅黑" w:cs="微软雅黑"/>
                <w:sz w:val="24"/>
                <w:szCs w:val="24"/>
              </w:rPr>
            </w:pP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F589090">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FHS-UI-004</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0A6892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TC-UI-004</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FD9243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交互易用性检查</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592CEECC">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E2BD37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正常</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BFB67FB">
            <w:pPr>
              <w:jc w:val="left"/>
              <w:rPr>
                <w:rFonts w:hint="eastAsia" w:ascii="微软雅黑" w:hAnsi="微软雅黑" w:eastAsia="微软雅黑" w:cs="微软雅黑"/>
                <w:sz w:val="24"/>
                <w:szCs w:val="24"/>
              </w:rPr>
            </w:pPr>
          </w:p>
        </w:tc>
      </w:tr>
      <w:tr w14:paraId="3B46B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restart"/>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01EEE7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性能需求</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704853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FHS-PERF-001</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F62E0B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TC-PERF-001</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612336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地图加载响应时间</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009A1A52">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FC4A68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&lt;3秒</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6D60FE7">
            <w:pPr>
              <w:jc w:val="left"/>
              <w:rPr>
                <w:rFonts w:hint="eastAsia" w:ascii="微软雅黑" w:hAnsi="微软雅黑" w:eastAsia="微软雅黑" w:cs="微软雅黑"/>
                <w:sz w:val="24"/>
                <w:szCs w:val="24"/>
              </w:rPr>
            </w:pPr>
          </w:p>
        </w:tc>
      </w:tr>
      <w:tr w14:paraId="6C974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D63BDD1">
            <w:pPr>
              <w:jc w:val="left"/>
              <w:rPr>
                <w:rFonts w:hint="eastAsia" w:ascii="微软雅黑" w:hAnsi="微软雅黑" w:eastAsia="微软雅黑" w:cs="微软雅黑"/>
                <w:sz w:val="24"/>
                <w:szCs w:val="24"/>
              </w:rPr>
            </w:pP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49F5EE0">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FHS-PERF-002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DF6F88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TC-PERF-002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CF7DBB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搜索功能响应时间</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0B25B669">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0EDB54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&lt;1秒</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2E76BD6">
            <w:pPr>
              <w:jc w:val="left"/>
              <w:rPr>
                <w:rFonts w:hint="eastAsia" w:ascii="微软雅黑" w:hAnsi="微软雅黑" w:eastAsia="微软雅黑" w:cs="微软雅黑"/>
                <w:sz w:val="24"/>
                <w:szCs w:val="24"/>
              </w:rPr>
            </w:pPr>
          </w:p>
        </w:tc>
      </w:tr>
      <w:tr w14:paraId="0C534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DF22B20">
            <w:pPr>
              <w:jc w:val="left"/>
              <w:rPr>
                <w:rFonts w:hint="eastAsia" w:ascii="微软雅黑" w:hAnsi="微软雅黑" w:eastAsia="微软雅黑" w:cs="微软雅黑"/>
                <w:sz w:val="24"/>
                <w:szCs w:val="24"/>
              </w:rPr>
            </w:pP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D3310F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FHS-PERF-003</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D78B7B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TC-PERF-003</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F4F8F2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导航计算时间</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21A5DCA3">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通过</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0484A3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&lt;2秒</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F0C347E">
            <w:pPr>
              <w:jc w:val="left"/>
              <w:rPr>
                <w:rFonts w:hint="eastAsia" w:ascii="微软雅黑" w:hAnsi="微软雅黑" w:eastAsia="微软雅黑" w:cs="微软雅黑"/>
                <w:sz w:val="24"/>
                <w:szCs w:val="24"/>
              </w:rPr>
            </w:pPr>
          </w:p>
        </w:tc>
      </w:tr>
    </w:tbl>
    <w:p w14:paraId="4CD45DC0">
      <w:pPr>
        <w:pStyle w:val="4"/>
        <w:keepNext w:val="0"/>
        <w:keepLines w:val="0"/>
        <w:widowControl/>
        <w:suppressLineNumbers w:val="0"/>
      </w:pPr>
    </w:p>
    <w:p w14:paraId="78CBE781">
      <w:pPr>
        <w:pStyle w:val="4"/>
        <w:keepNext w:val="0"/>
        <w:keepLines w:val="0"/>
        <w:widowControl/>
        <w:suppressLineNumbers w:val="0"/>
      </w:pPr>
    </w:p>
    <w:p w14:paraId="5767F7F9">
      <w:pPr>
        <w:pStyle w:val="4"/>
        <w:keepNext w:val="0"/>
        <w:keepLines w:val="0"/>
        <w:widowControl/>
        <w:suppressLineNumbers w:val="0"/>
      </w:pPr>
      <w:r>
        <w:t>3.2 测试问题解决</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7"/>
        <w:gridCol w:w="1573"/>
        <w:gridCol w:w="1573"/>
        <w:gridCol w:w="4706"/>
        <w:gridCol w:w="1461"/>
      </w:tblGrid>
      <w:tr w14:paraId="12BAD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28B93E4A">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需求标识号</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78588022">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测试需求标识号</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6664B42C">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测试用例标识号</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72CE7473">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错误或问题描述</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358CCFBD">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错误或问题状态</w:t>
            </w:r>
          </w:p>
        </w:tc>
      </w:tr>
      <w:tr w14:paraId="5FC29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F43924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FHS-UI-002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30CE9E2">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TC-UI-002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EF2C7E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TC-UI-002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62CA4C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移动端界面在小屏幕设备上布局错乱，部分按钮无法点击</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DE2C8C2">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已解决</w:t>
            </w:r>
          </w:p>
        </w:tc>
      </w:tr>
      <w:tr w14:paraId="42C7E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78441C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FHS-FUNC-008</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544909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TC-FHS-008</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C5F887B">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TC-FHS-008</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C212A2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某些浏览器环境下获取用户位置失败，无明确错误提示</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5AB6F7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已解决</w:t>
            </w:r>
          </w:p>
        </w:tc>
      </w:tr>
      <w:tr w14:paraId="6F493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501749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FHS-FUNC-009</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C9A6E42">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TC-FHS-009</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AF0D68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TC-FHS-009</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8B16BB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路线规划在某些复杂路段计算时间较长，界面无加载提示</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13CD71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已解决</w:t>
            </w:r>
          </w:p>
        </w:tc>
      </w:tr>
      <w:tr w14:paraId="3FCA5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6D81CE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FHS-PERF-001</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EFFC3C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TC-PERF-001</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2785F0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TC-PERF-001</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2F65D7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地图初始加载在弱网环境下时间超过5秒</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090706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已优化</w:t>
            </w:r>
          </w:p>
        </w:tc>
      </w:tr>
    </w:tbl>
    <w:p w14:paraId="172892D1">
      <w:pPr>
        <w:pStyle w:val="4"/>
        <w:keepNext w:val="0"/>
        <w:keepLines w:val="0"/>
        <w:widowControl/>
        <w:suppressLineNumbers w:val="0"/>
      </w:pPr>
      <w:r>
        <w:t>3.3 测试结果分析</w:t>
      </w:r>
    </w:p>
    <w:p w14:paraId="33E97B34">
      <w:pPr>
        <w:pStyle w:val="5"/>
        <w:keepNext w:val="0"/>
        <w:keepLines w:val="0"/>
        <w:widowControl/>
        <w:suppressLineNumbers w:val="0"/>
      </w:pPr>
      <w:r>
        <w:t>3.3.1 覆盖分析</w:t>
      </w:r>
    </w:p>
    <w:p w14:paraId="6849E849">
      <w:pPr>
        <w:pStyle w:val="6"/>
        <w:keepNext w:val="0"/>
        <w:keepLines w:val="0"/>
        <w:widowControl/>
        <w:suppressLineNumbers w:val="0"/>
      </w:pPr>
      <w:r>
        <w:rPr>
          <w:rStyle w:val="9"/>
          <w:rFonts w:hint="eastAsia" w:ascii="微软雅黑" w:hAnsi="微软雅黑" w:eastAsia="微软雅黑" w:cs="微软雅黑"/>
        </w:rPr>
        <w:t>测试覆盖率分析</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65"/>
        <w:gridCol w:w="1875"/>
        <w:gridCol w:w="1875"/>
        <w:gridCol w:w="1473"/>
        <w:gridCol w:w="3672"/>
      </w:tblGrid>
      <w:tr w14:paraId="6C664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0E00D392">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需求/功能</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57464692">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用例个数</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04A51E88">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执行总数</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454688DE">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未执行</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21371CD7">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未/漏测分析和原因</w:t>
            </w:r>
          </w:p>
        </w:tc>
      </w:tr>
      <w:tr w14:paraId="2DD4D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5DFF5C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系统功能</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6EC15B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12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BB99880">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12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CCB182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BC9F79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全部执行</w:t>
            </w:r>
          </w:p>
        </w:tc>
      </w:tr>
      <w:tr w14:paraId="66FB1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9802F4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用户界面</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E2B4413">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4</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FAB4832">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4</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F11AC5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7BC432B">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全部执行</w:t>
            </w:r>
          </w:p>
        </w:tc>
      </w:tr>
      <w:tr w14:paraId="484DE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DD72CDB">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性能需求</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49A7B7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3</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899579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3</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418498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3FE20E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全部执行</w:t>
            </w:r>
          </w:p>
        </w:tc>
      </w:tr>
      <w:tr w14:paraId="6E9C1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80334F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系统安全</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AF6F03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CA55B9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2</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16C4F7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B5C801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全部执行</w:t>
            </w:r>
          </w:p>
        </w:tc>
      </w:tr>
      <w:tr w14:paraId="5606F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9A8C44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兼容性</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8FD00A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3</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0A9FA22">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3</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1DB20CD">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905A72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全部执行</w:t>
            </w:r>
          </w:p>
        </w:tc>
      </w:tr>
    </w:tbl>
    <w:p w14:paraId="2F8AD8F0">
      <w:pPr>
        <w:pStyle w:val="6"/>
        <w:keepNext w:val="0"/>
        <w:keepLines w:val="0"/>
        <w:widowControl/>
        <w:suppressLineNumbers w:val="0"/>
      </w:pPr>
      <w:r>
        <w:rPr>
          <w:rStyle w:val="9"/>
          <w:rFonts w:hint="eastAsia" w:ascii="微软雅黑" w:hAnsi="微软雅黑" w:eastAsia="微软雅黑" w:cs="微软雅黑"/>
        </w:rPr>
        <w:t>需求覆盖分析</w:t>
      </w:r>
    </w:p>
    <w:p w14:paraId="4555A6BC">
      <w:pPr>
        <w:pStyle w:val="6"/>
        <w:keepNext w:val="0"/>
        <w:keepLines w:val="0"/>
        <w:widowControl/>
        <w:suppressLineNumbers w:val="0"/>
      </w:pPr>
      <w:r>
        <w:rPr>
          <w:rFonts w:hint="eastAsia" w:ascii="微软雅黑" w:hAnsi="微软雅黑" w:eastAsia="微软雅黑" w:cs="微软雅黑"/>
        </w:rPr>
        <w:t>对应约定的测试文档，本次测试对系统需求的覆盖情况为：需求覆盖率 = 已测试需求项 / 需求项总数 × 100% = 24/24 × 100% = 100%</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0"/>
        <w:gridCol w:w="1504"/>
        <w:gridCol w:w="3871"/>
        <w:gridCol w:w="3115"/>
      </w:tblGrid>
      <w:tr w14:paraId="1A072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51D5A080">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需求项</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45177F01">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测试类型</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5955F4E8">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是否通过[Y][P][N][N/A]</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80" w:type="dxa"/>
              <w:left w:w="80" w:type="dxa"/>
              <w:bottom w:w="80" w:type="dxa"/>
              <w:right w:w="80" w:type="dxa"/>
            </w:tcMar>
            <w:vAlign w:val="center"/>
          </w:tcPr>
          <w:p w14:paraId="62EC9F87">
            <w:pPr>
              <w:keepNext w:val="0"/>
              <w:keepLines w:val="0"/>
              <w:widowControl/>
              <w:suppressLineNumbers w:val="0"/>
              <w:jc w:val="left"/>
              <w:rPr>
                <w:rFonts w:hint="eastAsia" w:ascii="微软雅黑" w:hAnsi="微软雅黑" w:eastAsia="微软雅黑" w:cs="微软雅黑"/>
                <w:b/>
                <w:bCs/>
              </w:rPr>
            </w:pPr>
            <w:r>
              <w:rPr>
                <w:rFonts w:hint="eastAsia" w:ascii="微软雅黑" w:hAnsi="微软雅黑" w:eastAsia="微软雅黑" w:cs="微软雅黑"/>
                <w:b/>
                <w:bCs/>
                <w:kern w:val="0"/>
                <w:sz w:val="24"/>
                <w:szCs w:val="24"/>
                <w:bdr w:val="none" w:color="auto" w:sz="0" w:space="0"/>
                <w:lang w:val="en-US" w:eastAsia="zh-CN" w:bidi="ar"/>
              </w:rPr>
              <w:t>备注</w:t>
            </w:r>
          </w:p>
        </w:tc>
      </w:tr>
      <w:tr w14:paraId="5F192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328C423">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消防栓位置标记</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ED18E3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功能测试</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6820FE7F">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Y</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A49F77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全部通过</w:t>
            </w:r>
          </w:p>
        </w:tc>
      </w:tr>
      <w:tr w14:paraId="79087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030EAD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搜索与定位</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5E9C463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功能测试</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4ADD8551">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Y</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16A659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全部通过</w:t>
            </w:r>
          </w:p>
        </w:tc>
      </w:tr>
      <w:tr w14:paraId="6073C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13ABB8CB">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导航路线规划</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99C5B1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功能测试</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5F13A6BF">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Y</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0A0EC0C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全部通过</w:t>
            </w:r>
          </w:p>
        </w:tc>
      </w:tr>
      <w:tr w14:paraId="5C684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1335B2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状态管理</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9A0C670">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功能测试</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4EA95EE5">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Y</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7A2EC1B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全部通过</w:t>
            </w:r>
          </w:p>
        </w:tc>
      </w:tr>
      <w:tr w14:paraId="42D09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890F570">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用户界面</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62138BF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UI测试</w:t>
            </w:r>
          </w:p>
        </w:tc>
        <w:tc>
          <w:tcPr>
            <w:tcW w:w="0" w:type="auto"/>
            <w:tcBorders>
              <w:top w:val="single" w:color="DDDDDD" w:sz="4" w:space="0"/>
              <w:left w:val="single" w:color="DDDDDD" w:sz="4" w:space="0"/>
              <w:bottom w:val="single" w:color="DDDDDD" w:sz="4" w:space="0"/>
              <w:right w:val="single" w:color="DDDDDD" w:sz="4" w:space="0"/>
            </w:tcBorders>
            <w:shd w:val="clear" w:color="auto" w:fill="FFF3CD"/>
            <w:tcMar>
              <w:top w:w="80" w:type="dxa"/>
              <w:left w:w="80" w:type="dxa"/>
              <w:bottom w:w="80" w:type="dxa"/>
              <w:right w:w="80" w:type="dxa"/>
            </w:tcMar>
            <w:vAlign w:val="center"/>
          </w:tcPr>
          <w:p w14:paraId="55B8A08C">
            <w:pPr>
              <w:keepNext w:val="0"/>
              <w:keepLines w:val="0"/>
              <w:widowControl/>
              <w:suppressLineNumbers w:val="0"/>
              <w:jc w:val="left"/>
              <w:rPr>
                <w:rFonts w:hint="eastAsia" w:ascii="微软雅黑" w:hAnsi="微软雅黑" w:eastAsia="微软雅黑" w:cs="微软雅黑"/>
                <w:color w:val="856404"/>
              </w:rPr>
            </w:pPr>
            <w:r>
              <w:rPr>
                <w:rFonts w:hint="eastAsia" w:ascii="微软雅黑" w:hAnsi="微软雅黑" w:eastAsia="微软雅黑" w:cs="微软雅黑"/>
                <w:color w:val="856404"/>
                <w:kern w:val="0"/>
                <w:sz w:val="24"/>
                <w:szCs w:val="24"/>
                <w:bdr w:val="none" w:color="auto" w:sz="0" w:space="0"/>
                <w:lang w:val="en-US" w:eastAsia="zh-CN" w:bidi="ar"/>
              </w:rPr>
              <w:t>P</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20FE2509">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移动端适配部分问题</w:t>
            </w:r>
          </w:p>
        </w:tc>
      </w:tr>
      <w:tr w14:paraId="15CD8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99F16F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系统性能</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4702003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性能测试</w:t>
            </w:r>
          </w:p>
        </w:tc>
        <w:tc>
          <w:tcPr>
            <w:tcW w:w="0" w:type="auto"/>
            <w:tcBorders>
              <w:top w:val="single" w:color="DDDDDD" w:sz="4" w:space="0"/>
              <w:left w:val="single" w:color="DDDDDD" w:sz="4" w:space="0"/>
              <w:bottom w:val="single" w:color="DDDDDD" w:sz="4" w:space="0"/>
              <w:right w:val="single" w:color="DDDDDD" w:sz="4" w:space="0"/>
            </w:tcBorders>
            <w:shd w:val="clear" w:color="auto" w:fill="D4EDDA"/>
            <w:tcMar>
              <w:top w:w="80" w:type="dxa"/>
              <w:left w:w="80" w:type="dxa"/>
              <w:bottom w:w="80" w:type="dxa"/>
              <w:right w:w="80" w:type="dxa"/>
            </w:tcMar>
            <w:vAlign w:val="center"/>
          </w:tcPr>
          <w:p w14:paraId="1123D0CB">
            <w:pPr>
              <w:keepNext w:val="0"/>
              <w:keepLines w:val="0"/>
              <w:widowControl/>
              <w:suppressLineNumbers w:val="0"/>
              <w:jc w:val="left"/>
              <w:rPr>
                <w:rFonts w:hint="eastAsia" w:ascii="微软雅黑" w:hAnsi="微软雅黑" w:eastAsia="微软雅黑" w:cs="微软雅黑"/>
                <w:color w:val="155724"/>
              </w:rPr>
            </w:pPr>
            <w:r>
              <w:rPr>
                <w:rFonts w:hint="eastAsia" w:ascii="微软雅黑" w:hAnsi="微软雅黑" w:eastAsia="微软雅黑" w:cs="微软雅黑"/>
                <w:color w:val="155724"/>
                <w:kern w:val="0"/>
                <w:sz w:val="24"/>
                <w:szCs w:val="24"/>
                <w:bdr w:val="none" w:color="auto" w:sz="0" w:space="0"/>
                <w:lang w:val="en-US" w:eastAsia="zh-CN" w:bidi="ar"/>
              </w:rPr>
              <w:t>Y</w:t>
            </w: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80" w:type="dxa"/>
              <w:bottom w:w="80" w:type="dxa"/>
              <w:right w:w="80" w:type="dxa"/>
            </w:tcMar>
            <w:vAlign w:val="center"/>
          </w:tcPr>
          <w:p w14:paraId="342A6D2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bdr w:val="none" w:color="auto" w:sz="0" w:space="0"/>
                <w:lang w:val="en-US" w:eastAsia="zh-CN" w:bidi="ar"/>
              </w:rPr>
              <w:t>全部通过</w:t>
            </w:r>
          </w:p>
        </w:tc>
      </w:tr>
    </w:tbl>
    <w:p w14:paraId="0B3D72BC">
      <w:pPr>
        <w:pStyle w:val="5"/>
        <w:keepNext w:val="0"/>
        <w:keepLines w:val="0"/>
        <w:widowControl/>
        <w:suppressLineNumbers w:val="0"/>
      </w:pPr>
      <w:r>
        <w:t>3.3.2 缺陷分析</w:t>
      </w:r>
    </w:p>
    <w:p w14:paraId="15B3C102">
      <w:pPr>
        <w:pStyle w:val="6"/>
        <w:keepNext w:val="0"/>
        <w:keepLines w:val="0"/>
        <w:widowControl/>
        <w:suppressLineNumbers w:val="0"/>
      </w:pPr>
      <w:r>
        <w:rPr>
          <w:rFonts w:hint="eastAsia" w:ascii="微软雅黑" w:hAnsi="微软雅黑" w:eastAsia="微软雅黑" w:cs="微软雅黑"/>
        </w:rPr>
        <w:t>本次测试中发现Bug共18个，按严重程度分布如下：</w:t>
      </w:r>
    </w:p>
    <w:p w14:paraId="78E47D1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缺陷严重程度分布</w:t>
      </w:r>
    </w:p>
    <w:p w14:paraId="507072A2">
      <w:pPr>
        <w:pStyle w:val="6"/>
        <w:keepNext w:val="0"/>
        <w:keepLines w:val="0"/>
        <w:widowControl/>
        <w:suppressLineNumbers w:val="0"/>
      </w:pPr>
      <w:r>
        <w:rPr>
          <w:rStyle w:val="9"/>
          <w:rFonts w:hint="eastAsia" w:ascii="微软雅黑" w:hAnsi="微软雅黑" w:eastAsia="微软雅黑" w:cs="微软雅黑"/>
        </w:rPr>
        <w:t>缺陷严重程度分布：</w:t>
      </w:r>
      <w:r>
        <w:rPr>
          <w:rFonts w:hint="eastAsia" w:ascii="微软雅黑" w:hAnsi="微软雅黑" w:eastAsia="微软雅黑" w:cs="微软雅黑"/>
        </w:rPr>
        <w:t>A级: 0个, B级: 8个, C级: 7个, D级: 3个</w:t>
      </w:r>
    </w:p>
    <w:p w14:paraId="6FF53648">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缺陷功能模块分布</w:t>
      </w:r>
    </w:p>
    <w:p w14:paraId="44AAC956">
      <w:pPr>
        <w:pStyle w:val="6"/>
        <w:keepNext w:val="0"/>
        <w:keepLines w:val="0"/>
        <w:widowControl/>
        <w:suppressLineNumbers w:val="0"/>
      </w:pPr>
      <w:r>
        <w:rPr>
          <w:rStyle w:val="9"/>
          <w:rFonts w:hint="eastAsia" w:ascii="微软雅黑" w:hAnsi="微软雅黑" w:eastAsia="微软雅黑" w:cs="微软雅黑"/>
        </w:rPr>
        <w:t>缺陷功能模块分布：</w:t>
      </w:r>
      <w:r>
        <w:rPr>
          <w:rFonts w:hint="eastAsia" w:ascii="微软雅黑" w:hAnsi="微软雅黑" w:eastAsia="微软雅黑" w:cs="微软雅黑"/>
        </w:rPr>
        <w:t>地图功能: 4个, 搜索功能: 3个, 导航功能: 5个, 界面适配: 4个, 性能问题: 2个</w:t>
      </w:r>
    </w:p>
    <w:p w14:paraId="53F227DE">
      <w:pPr>
        <w:pStyle w:val="6"/>
        <w:keepNext w:val="0"/>
        <w:keepLines w:val="0"/>
        <w:widowControl/>
        <w:suppressLineNumbers w:val="0"/>
      </w:pPr>
      <w:r>
        <w:rPr>
          <w:rFonts w:hint="eastAsia" w:ascii="微软雅黑" w:hAnsi="微软雅黑" w:eastAsia="微软雅黑" w:cs="微软雅黑"/>
        </w:rPr>
        <w:t>从上图可以看出，大部分缺陷级别集中在B、C级，即功能性一般缺陷和界面优化问题相对较多，未发现严重影响系统运行的A级缺陷。</w:t>
      </w:r>
    </w:p>
    <w:p w14:paraId="61B95DE4">
      <w:pPr>
        <w:pStyle w:val="3"/>
        <w:keepNext w:val="0"/>
        <w:keepLines w:val="0"/>
        <w:widowControl/>
        <w:suppressLineNumbers w:val="0"/>
      </w:pPr>
    </w:p>
    <w:p w14:paraId="0EA94645">
      <w:pPr>
        <w:pStyle w:val="3"/>
        <w:keepNext w:val="0"/>
        <w:keepLines w:val="0"/>
        <w:widowControl/>
        <w:suppressLineNumbers w:val="0"/>
      </w:pPr>
    </w:p>
    <w:p w14:paraId="747AA259">
      <w:pPr>
        <w:pStyle w:val="3"/>
        <w:keepNext w:val="0"/>
        <w:keepLines w:val="0"/>
        <w:widowControl/>
        <w:suppressLineNumbers w:val="0"/>
      </w:pPr>
    </w:p>
    <w:p w14:paraId="2C84673E">
      <w:pPr>
        <w:pStyle w:val="3"/>
        <w:keepNext w:val="0"/>
        <w:keepLines w:val="0"/>
        <w:widowControl/>
        <w:suppressLineNumbers w:val="0"/>
      </w:pPr>
      <w:r>
        <w:t>4. 综合评价</w:t>
      </w:r>
    </w:p>
    <w:p w14:paraId="62C7FEB2">
      <w:pPr>
        <w:pStyle w:val="4"/>
        <w:keepNext w:val="0"/>
        <w:keepLines w:val="0"/>
        <w:widowControl/>
        <w:suppressLineNumbers w:val="0"/>
      </w:pPr>
      <w:r>
        <w:t>4.1 软件能力</w:t>
      </w:r>
    </w:p>
    <w:p w14:paraId="406F4977">
      <w:pPr>
        <w:pStyle w:val="6"/>
        <w:keepNext w:val="0"/>
        <w:keepLines w:val="0"/>
        <w:widowControl/>
        <w:suppressLineNumbers w:val="0"/>
      </w:pPr>
      <w:r>
        <w:rPr>
          <w:rFonts w:hint="eastAsia" w:ascii="微软雅黑" w:hAnsi="微软雅黑" w:eastAsia="微软雅黑" w:cs="微软雅黑"/>
        </w:rPr>
        <w:t>经过项目组开发人员、测试组人员以及相关人员的协力合作，城市消防栓定位系统项目如期交付并达到交付标准。该系统能够实现项目在用户需求说明书中所约定的功能，即能够基本满足消防人员及相关部门查找、定位和导航到消防栓的需求。</w:t>
      </w:r>
    </w:p>
    <w:p w14:paraId="145C4C7B">
      <w:pPr>
        <w:pStyle w:val="6"/>
        <w:keepNext w:val="0"/>
        <w:keepLines w:val="0"/>
        <w:widowControl/>
        <w:suppressLineNumbers w:val="0"/>
      </w:pPr>
      <w:r>
        <w:rPr>
          <w:rFonts w:hint="eastAsia" w:ascii="微软雅黑" w:hAnsi="微软雅黑" w:eastAsia="微软雅黑" w:cs="微软雅黑"/>
        </w:rPr>
        <w:t>系统以中山市石岐区为试点区域，成功实现了以下核心功能：</w:t>
      </w:r>
    </w:p>
    <w:p w14:paraId="60E830A0">
      <w:pPr>
        <w:keepNext w:val="0"/>
        <w:keepLines w:val="0"/>
        <w:widowControl/>
        <w:numPr>
          <w:ilvl w:val="0"/>
          <w:numId w:val="5"/>
        </w:numPr>
        <w:suppressLineNumbers w:val="0"/>
        <w:spacing w:before="0" w:beforeAutospacing="1" w:after="0" w:afterAutospacing="1"/>
        <w:ind w:left="720" w:hanging="360"/>
      </w:pPr>
      <w:r>
        <w:rPr>
          <w:rFonts w:hint="eastAsia" w:ascii="微软雅黑" w:hAnsi="微软雅黑" w:eastAsia="微软雅黑" w:cs="微软雅黑"/>
        </w:rPr>
        <w:t>在电子地图上准确标记了区域内的消防栓位置；</w:t>
      </w:r>
    </w:p>
    <w:p w14:paraId="6FD17512">
      <w:pPr>
        <w:keepNext w:val="0"/>
        <w:keepLines w:val="0"/>
        <w:widowControl/>
        <w:numPr>
          <w:ilvl w:val="0"/>
          <w:numId w:val="5"/>
        </w:numPr>
        <w:suppressLineNumbers w:val="0"/>
        <w:spacing w:before="0" w:beforeAutospacing="1" w:after="0" w:afterAutospacing="1"/>
        <w:ind w:left="720" w:hanging="360"/>
      </w:pPr>
      <w:r>
        <w:rPr>
          <w:rFonts w:hint="eastAsia" w:ascii="微软雅黑" w:hAnsi="微软雅黑" w:eastAsia="微软雅黑" w:cs="微软雅黑"/>
        </w:rPr>
        <w:t>提供了便捷的搜索功能，可按名称、地址等快速定位消防栓；</w:t>
      </w:r>
    </w:p>
    <w:p w14:paraId="4BADE69D">
      <w:pPr>
        <w:keepNext w:val="0"/>
        <w:keepLines w:val="0"/>
        <w:widowControl/>
        <w:numPr>
          <w:ilvl w:val="0"/>
          <w:numId w:val="5"/>
        </w:numPr>
        <w:suppressLineNumbers w:val="0"/>
        <w:spacing w:before="0" w:beforeAutospacing="1" w:after="0" w:afterAutospacing="1"/>
        <w:ind w:left="720" w:hanging="360"/>
      </w:pPr>
      <w:r>
        <w:rPr>
          <w:rFonts w:hint="eastAsia" w:ascii="微软雅黑" w:hAnsi="微软雅黑" w:eastAsia="微软雅黑" w:cs="微软雅黑"/>
        </w:rPr>
        <w:t>集成路线规划功能，能够从当前位置导航到目标消防栓；</w:t>
      </w:r>
    </w:p>
    <w:p w14:paraId="579AD6CD">
      <w:pPr>
        <w:keepNext w:val="0"/>
        <w:keepLines w:val="0"/>
        <w:widowControl/>
        <w:numPr>
          <w:ilvl w:val="0"/>
          <w:numId w:val="5"/>
        </w:numPr>
        <w:suppressLineNumbers w:val="0"/>
        <w:spacing w:before="0" w:beforeAutospacing="1" w:after="0" w:afterAutospacing="1"/>
        <w:ind w:left="720" w:hanging="360"/>
      </w:pPr>
      <w:r>
        <w:rPr>
          <w:rFonts w:hint="eastAsia" w:ascii="微软雅黑" w:hAnsi="微软雅黑" w:eastAsia="微软雅黑" w:cs="微软雅黑"/>
        </w:rPr>
        <w:t>展示了消防栓的详细信息，包括状态、最后检查时间等；</w:t>
      </w:r>
    </w:p>
    <w:p w14:paraId="7EF7504C">
      <w:pPr>
        <w:keepNext w:val="0"/>
        <w:keepLines w:val="0"/>
        <w:widowControl/>
        <w:numPr>
          <w:ilvl w:val="0"/>
          <w:numId w:val="5"/>
        </w:numPr>
        <w:suppressLineNumbers w:val="0"/>
        <w:spacing w:before="0" w:beforeAutospacing="1" w:after="0" w:afterAutospacing="1"/>
        <w:ind w:left="720" w:hanging="360"/>
      </w:pPr>
      <w:r>
        <w:rPr>
          <w:rFonts w:hint="eastAsia" w:ascii="微软雅黑" w:hAnsi="微软雅黑" w:eastAsia="微软雅黑" w:cs="微软雅黑"/>
        </w:rPr>
        <w:t>提供了直观的用户界面，操作简单易用。</w:t>
      </w:r>
    </w:p>
    <w:p w14:paraId="05465A37">
      <w:pPr>
        <w:pStyle w:val="4"/>
        <w:keepNext w:val="0"/>
        <w:keepLines w:val="0"/>
        <w:widowControl/>
        <w:suppressLineNumbers w:val="0"/>
      </w:pPr>
    </w:p>
    <w:p w14:paraId="26AE190D">
      <w:pPr>
        <w:pStyle w:val="4"/>
        <w:keepNext w:val="0"/>
        <w:keepLines w:val="0"/>
        <w:widowControl/>
        <w:suppressLineNumbers w:val="0"/>
      </w:pPr>
      <w:r>
        <w:t>4.2 缺陷和限制</w:t>
      </w:r>
    </w:p>
    <w:p w14:paraId="14EBD952">
      <w:pPr>
        <w:pStyle w:val="6"/>
        <w:keepNext w:val="0"/>
        <w:keepLines w:val="0"/>
        <w:widowControl/>
        <w:suppressLineNumbers w:val="0"/>
      </w:pPr>
      <w:r>
        <w:rPr>
          <w:rFonts w:hint="eastAsia" w:ascii="微软雅黑" w:hAnsi="微软雅黑" w:eastAsia="微软雅黑" w:cs="微软雅黑"/>
        </w:rPr>
        <w:t>该系统除基本满足功能需求外，在以下方面还存在不足，有系统继续优化的空间：</w:t>
      </w:r>
    </w:p>
    <w:p w14:paraId="25B31361">
      <w:pPr>
        <w:keepNext w:val="0"/>
        <w:keepLines w:val="0"/>
        <w:widowControl/>
        <w:numPr>
          <w:ilvl w:val="0"/>
          <w:numId w:val="6"/>
        </w:numPr>
        <w:suppressLineNumbers w:val="0"/>
        <w:spacing w:before="0" w:beforeAutospacing="1" w:after="0" w:afterAutospacing="1"/>
        <w:ind w:left="720" w:hanging="360"/>
      </w:pPr>
      <w:r>
        <w:rPr>
          <w:rStyle w:val="9"/>
          <w:rFonts w:hint="eastAsia" w:ascii="微软雅黑" w:hAnsi="微软雅黑" w:eastAsia="微软雅黑" w:cs="微软雅黑"/>
        </w:rPr>
        <w:t>移动端适配：</w:t>
      </w:r>
      <w:r>
        <w:rPr>
          <w:rFonts w:hint="eastAsia" w:ascii="微软雅黑" w:hAnsi="微软雅黑" w:eastAsia="微软雅黑" w:cs="微软雅黑"/>
        </w:rPr>
        <w:t>在小屏幕移动设备上界面布局仍需进一步优化；</w:t>
      </w:r>
    </w:p>
    <w:p w14:paraId="4C83BA37">
      <w:pPr>
        <w:keepNext w:val="0"/>
        <w:keepLines w:val="0"/>
        <w:widowControl/>
        <w:numPr>
          <w:ilvl w:val="0"/>
          <w:numId w:val="6"/>
        </w:numPr>
        <w:suppressLineNumbers w:val="0"/>
        <w:spacing w:before="0" w:beforeAutospacing="1" w:after="0" w:afterAutospacing="1"/>
        <w:ind w:left="720" w:hanging="360"/>
      </w:pPr>
      <w:r>
        <w:rPr>
          <w:rStyle w:val="9"/>
          <w:rFonts w:hint="eastAsia" w:ascii="微软雅黑" w:hAnsi="微软雅黑" w:eastAsia="微软雅黑" w:cs="微软雅黑"/>
        </w:rPr>
        <w:t>离线功能：</w:t>
      </w:r>
      <w:r>
        <w:rPr>
          <w:rFonts w:hint="eastAsia" w:ascii="微软雅黑" w:hAnsi="微软雅黑" w:eastAsia="微软雅黑" w:cs="微软雅黑"/>
        </w:rPr>
        <w:t>系统高度依赖网络连接，缺乏离线地图支持；</w:t>
      </w:r>
    </w:p>
    <w:p w14:paraId="0D9E06A3">
      <w:pPr>
        <w:keepNext w:val="0"/>
        <w:keepLines w:val="0"/>
        <w:widowControl/>
        <w:numPr>
          <w:ilvl w:val="0"/>
          <w:numId w:val="6"/>
        </w:numPr>
        <w:suppressLineNumbers w:val="0"/>
        <w:spacing w:before="0" w:beforeAutospacing="1" w:after="0" w:afterAutospacing="1"/>
        <w:ind w:left="720" w:hanging="360"/>
      </w:pPr>
      <w:r>
        <w:rPr>
          <w:rStyle w:val="9"/>
          <w:rFonts w:hint="eastAsia" w:ascii="微软雅黑" w:hAnsi="微软雅黑" w:eastAsia="微软雅黑" w:cs="微软雅黑"/>
        </w:rPr>
        <w:t>数据更新：</w:t>
      </w:r>
      <w:r>
        <w:rPr>
          <w:rFonts w:hint="eastAsia" w:ascii="微软雅黑" w:hAnsi="微软雅黑" w:eastAsia="微软雅黑" w:cs="微软雅黑"/>
        </w:rPr>
        <w:t>消防栓数据更新机制不够完善，需人工维护；</w:t>
      </w:r>
    </w:p>
    <w:p w14:paraId="7CBEE240">
      <w:pPr>
        <w:keepNext w:val="0"/>
        <w:keepLines w:val="0"/>
        <w:widowControl/>
        <w:numPr>
          <w:ilvl w:val="0"/>
          <w:numId w:val="6"/>
        </w:numPr>
        <w:suppressLineNumbers w:val="0"/>
        <w:spacing w:before="0" w:beforeAutospacing="1" w:after="0" w:afterAutospacing="1"/>
        <w:ind w:left="720" w:hanging="360"/>
      </w:pPr>
      <w:r>
        <w:rPr>
          <w:rStyle w:val="9"/>
          <w:rFonts w:hint="eastAsia" w:ascii="微软雅黑" w:hAnsi="微软雅黑" w:eastAsia="微软雅黑" w:cs="微软雅黑"/>
        </w:rPr>
        <w:t>性能优化：</w:t>
      </w:r>
      <w:r>
        <w:rPr>
          <w:rFonts w:hint="eastAsia" w:ascii="微软雅黑" w:hAnsi="微软雅黑" w:eastAsia="微软雅黑" w:cs="微软雅黑"/>
        </w:rPr>
        <w:t>在弱网环境下地图加载速度仍有提升空间。</w:t>
      </w:r>
    </w:p>
    <w:p w14:paraId="362F7907">
      <w:pPr>
        <w:pStyle w:val="4"/>
        <w:keepNext w:val="0"/>
        <w:keepLines w:val="0"/>
        <w:widowControl/>
        <w:suppressLineNumbers w:val="0"/>
      </w:pPr>
      <w:r>
        <w:t>4.3 建议</w:t>
      </w:r>
    </w:p>
    <w:p w14:paraId="1AD3BFA9">
      <w:pPr>
        <w:pStyle w:val="6"/>
        <w:keepNext w:val="0"/>
        <w:keepLines w:val="0"/>
        <w:widowControl/>
        <w:suppressLineNumbers w:val="0"/>
      </w:pPr>
      <w:r>
        <w:rPr>
          <w:rFonts w:hint="eastAsia" w:ascii="微软雅黑" w:hAnsi="微软雅黑" w:eastAsia="微软雅黑" w:cs="微软雅黑"/>
        </w:rPr>
        <w:t>基于本次测试结果，提出以下改进建议：</w:t>
      </w:r>
    </w:p>
    <w:p w14:paraId="3B1F99D6">
      <w:pPr>
        <w:keepNext w:val="0"/>
        <w:keepLines w:val="0"/>
        <w:widowControl/>
        <w:numPr>
          <w:ilvl w:val="0"/>
          <w:numId w:val="7"/>
        </w:numPr>
        <w:suppressLineNumbers w:val="0"/>
        <w:spacing w:before="0" w:beforeAutospacing="1" w:after="0" w:afterAutospacing="1"/>
        <w:ind w:left="720" w:hanging="360"/>
      </w:pPr>
      <w:r>
        <w:rPr>
          <w:rStyle w:val="9"/>
          <w:rFonts w:hint="eastAsia" w:ascii="微软雅黑" w:hAnsi="微软雅黑" w:eastAsia="微软雅黑" w:cs="微软雅黑"/>
        </w:rPr>
        <w:t>短期建议：</w:t>
      </w:r>
      <w:r>
        <w:rPr>
          <w:rFonts w:hint="eastAsia" w:ascii="微软雅黑" w:hAnsi="微软雅黑" w:eastAsia="微软雅黑" w:cs="微软雅黑"/>
        </w:rPr>
        <w:t>优化移动端界面适配，改进弱网环境下的用户体验；</w:t>
      </w:r>
    </w:p>
    <w:p w14:paraId="5F208D54">
      <w:pPr>
        <w:keepNext w:val="0"/>
        <w:keepLines w:val="0"/>
        <w:widowControl/>
        <w:numPr>
          <w:ilvl w:val="0"/>
          <w:numId w:val="7"/>
        </w:numPr>
        <w:suppressLineNumbers w:val="0"/>
        <w:spacing w:before="0" w:beforeAutospacing="1" w:after="0" w:afterAutospacing="1"/>
        <w:ind w:left="720" w:hanging="360"/>
      </w:pPr>
      <w:r>
        <w:rPr>
          <w:rStyle w:val="9"/>
          <w:rFonts w:hint="eastAsia" w:ascii="微软雅黑" w:hAnsi="微软雅黑" w:eastAsia="微软雅黑" w:cs="微软雅黑"/>
        </w:rPr>
        <w:t>中期建议：</w:t>
      </w:r>
      <w:r>
        <w:rPr>
          <w:rFonts w:hint="eastAsia" w:ascii="微软雅黑" w:hAnsi="微软雅黑" w:eastAsia="微软雅黑" w:cs="微软雅黑"/>
        </w:rPr>
        <w:t>开发移动端应用程序，增加离线地图功能；</w:t>
      </w:r>
    </w:p>
    <w:p w14:paraId="2DDD6FD8">
      <w:pPr>
        <w:keepNext w:val="0"/>
        <w:keepLines w:val="0"/>
        <w:widowControl/>
        <w:numPr>
          <w:ilvl w:val="0"/>
          <w:numId w:val="7"/>
        </w:numPr>
        <w:suppressLineNumbers w:val="0"/>
        <w:spacing w:before="0" w:beforeAutospacing="1" w:after="0" w:afterAutospacing="1"/>
        <w:ind w:left="720" w:hanging="360"/>
      </w:pPr>
      <w:r>
        <w:rPr>
          <w:rStyle w:val="9"/>
          <w:rFonts w:hint="eastAsia" w:ascii="微软雅黑" w:hAnsi="微软雅黑" w:eastAsia="微软雅黑" w:cs="微软雅黑"/>
        </w:rPr>
        <w:t>长期建议：</w:t>
      </w:r>
      <w:r>
        <w:rPr>
          <w:rFonts w:hint="eastAsia" w:ascii="微软雅黑" w:hAnsi="微软雅黑" w:eastAsia="微软雅黑" w:cs="微软雅黑"/>
        </w:rPr>
        <w:t>集成物联网传感器，实时监控消防栓状态；扩展系统覆盖范围至整个中山市。</w:t>
      </w:r>
    </w:p>
    <w:p w14:paraId="12CB5C2A">
      <w:pPr>
        <w:pStyle w:val="6"/>
        <w:keepNext w:val="0"/>
        <w:keepLines w:val="0"/>
        <w:widowControl/>
        <w:suppressLineNumbers w:val="0"/>
      </w:pPr>
      <w:r>
        <w:rPr>
          <w:rFonts w:hint="eastAsia" w:ascii="微软雅黑" w:hAnsi="微软雅黑" w:eastAsia="微软雅黑" w:cs="微软雅黑"/>
        </w:rPr>
        <w:t>另外，建议项目组建立更完善的需求变更管理流程，以减少测试阶段的需求变更，提高开发和测试效率。</w:t>
      </w:r>
    </w:p>
    <w:p w14:paraId="66136B32">
      <w:pPr>
        <w:pStyle w:val="6"/>
        <w:keepNext w:val="0"/>
        <w:keepLines w:val="0"/>
        <w:widowControl/>
        <w:suppressLineNumbers w:val="0"/>
      </w:pPr>
    </w:p>
    <w:sectPr>
      <w:pgSz w:w="12240" w:h="15840"/>
      <w:pgMar w:top="720" w:right="720" w:bottom="72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F205925"/>
    <w:multiLevelType w:val="multilevel"/>
    <w:tmpl w:val="BF2059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F092B84"/>
    <w:multiLevelType w:val="multilevel"/>
    <w:tmpl w:val="CF092B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053208E"/>
    <w:multiLevelType w:val="multilevel"/>
    <w:tmpl w:val="005320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3D62ECE"/>
    <w:multiLevelType w:val="multilevel"/>
    <w:tmpl w:val="03D62E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5B654F3"/>
    <w:multiLevelType w:val="multilevel"/>
    <w:tmpl w:val="25B654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9ADCABA"/>
    <w:multiLevelType w:val="multilevel"/>
    <w:tmpl w:val="59ADCA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1A5EE8"/>
    <w:rsid w:val="524601D9"/>
    <w:rsid w:val="5F473E77"/>
    <w:rsid w:val="766905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color w:val="E74C3C"/>
      <w:kern w:val="44"/>
      <w:sz w:val="48"/>
      <w:szCs w:val="48"/>
      <w:lang w:val="en-US" w:eastAsia="zh-CN" w:bidi="ar"/>
    </w:rPr>
  </w:style>
  <w:style w:type="paragraph" w:styleId="3">
    <w:name w:val="heading 2"/>
    <w:basedOn w:val="1"/>
    <w:next w:val="1"/>
    <w:semiHidden/>
    <w:unhideWhenUsed/>
    <w:qFormat/>
    <w:uiPriority w:val="0"/>
    <w:pPr>
      <w:spacing w:before="300" w:beforeAutospacing="0" w:after="0" w:afterAutospacing="1"/>
      <w:jc w:val="left"/>
    </w:pPr>
    <w:rPr>
      <w:rFonts w:hint="eastAsia" w:ascii="宋体" w:hAnsi="宋体" w:eastAsia="宋体" w:cs="宋体"/>
      <w:b/>
      <w:bCs/>
      <w:color w:val="2C3E50"/>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color w:val="34495E"/>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1681</Words>
  <Characters>2175</Characters>
  <TotalTime>8</TotalTime>
  <ScaleCrop>false</ScaleCrop>
  <LinksUpToDate>false</LinksUpToDate>
  <CharactersWithSpaces>2258</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2025-12-06T11:20:48Z</dcterms:created>
  <dc:creator>薛高扬</dc:creator>
  <cp:lastModifiedBy>^_^</cp:lastModifiedBy>
  <dcterms:modified xsi:type="dcterms:W3CDTF">2025-12-06T11:38:48Z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eyJoZGlkIjoiMjkyMjFkZjg3YjZmMjEyZDAxOWIwMThjYWI5ODFhYjMiLCJ1c2VySWQiOiIxNTIxNjEwNjAzIn0=</vt:lpwstr>
  </property>
  <property fmtid="{D5CDD505-2E9C-101B-9397-08002B2CF9AE}" pid="3" name="KSOProductBuildVer">
    <vt:lpwstr>2052-12.1.0.24034</vt:lpwstr>
  </property>
  <property fmtid="{D5CDD505-2E9C-101B-9397-08002B2CF9AE}" pid="4" name="ICV">
    <vt:lpwstr>BA9333CD4BA64617974E733DF2951E8B_13</vt:lpwstr>
  </property>
</Properties>
</file>