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36" w:rsidRDefault="001B4336" w:rsidP="001B433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hint="eastAsia"/>
          <w:color w:val="000000"/>
          <w:kern w:val="0"/>
          <w:szCs w:val="21"/>
        </w:rPr>
        <w:t>概念题</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p>
    <w:p w:rsidR="001B4336" w:rsidRDefault="001B4336" w:rsidP="001B433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color w:val="000000"/>
          <w:kern w:val="0"/>
          <w:szCs w:val="21"/>
        </w:rPr>
        <w:t>1. 请简述事件驱动的程序流程控制与传统的流程控制的区别。</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程序的任何一个动作都由某个事件（用户的键盘、鼠标、菜单等操作）激发；</w:t>
      </w:r>
    </w:p>
    <w:p w:rsid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1B4336">
        <w:rPr>
          <w:rFonts w:asciiTheme="minorEastAsia" w:hAnsiTheme="minorEastAsia" w:cs="新宋体" w:hint="eastAsia"/>
          <w:color w:val="000000"/>
          <w:kern w:val="0"/>
          <w:szCs w:val="21"/>
        </w:rPr>
        <w:t>每个事件都会向应用程序发送一些消息</w:t>
      </w:r>
      <w:r>
        <w:rPr>
          <w:rFonts w:asciiTheme="minorEastAsia" w:hAnsiTheme="minorEastAsia" w:cs="新宋体" w:hint="eastAsia"/>
          <w:color w:val="000000"/>
          <w:kern w:val="0"/>
          <w:szCs w:val="21"/>
        </w:rPr>
        <w:t>；</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每个应用程序都有一个消息队列，系统把属于应用程序的消息放入消息队列；</w:t>
      </w:r>
    </w:p>
    <w:p w:rsid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rPr>
        <w:t xml:space="preserve">  </w:t>
      </w:r>
      <w:r w:rsidRPr="001B4336">
        <w:rPr>
          <w:rFonts w:asciiTheme="minorEastAsia" w:hAnsiTheme="minorEastAsia" w:cs="新宋体" w:hint="eastAsia"/>
          <w:color w:val="000000"/>
          <w:kern w:val="0"/>
          <w:szCs w:val="21"/>
        </w:rPr>
        <w:t>大部分的消息都关联到某个窗口</w:t>
      </w:r>
      <w:r>
        <w:rPr>
          <w:rFonts w:asciiTheme="minorEastAsia" w:hAnsiTheme="minorEastAsia" w:cs="新宋体" w:hint="eastAsia"/>
          <w:color w:val="000000"/>
          <w:kern w:val="0"/>
          <w:szCs w:val="21"/>
        </w:rPr>
        <w:t>；</w:t>
      </w:r>
    </w:p>
    <w:p w:rsid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应用程序不断从消息队列中获取消息并调用相应窗口的消息处理函数处理</w:t>
      </w:r>
      <w:r w:rsidRPr="001B4336">
        <w:rPr>
          <w:rFonts w:asciiTheme="minorEastAsia" w:hAnsiTheme="minorEastAsia" w:cs="新宋体" w:hint="eastAsia"/>
          <w:color w:val="000000"/>
          <w:kern w:val="0"/>
          <w:szCs w:val="21"/>
        </w:rPr>
        <w:t>消息。</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p>
    <w:p w:rsidR="001B4336" w:rsidRDefault="001B4336" w:rsidP="001B433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color w:val="000000"/>
          <w:kern w:val="0"/>
          <w:szCs w:val="21"/>
        </w:rPr>
        <w:t>2. 基于Windows API的事件驱动程序设计中，主函数WinMain的主要功能是什么？</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1B4336">
        <w:rPr>
          <w:rFonts w:asciiTheme="minorEastAsia" w:hAnsiTheme="minorEastAsia" w:cs="新宋体" w:hint="eastAsia"/>
          <w:color w:val="000000"/>
          <w:kern w:val="0"/>
          <w:szCs w:val="21"/>
        </w:rPr>
        <w:t>注册窗口类（窗口的基本信息）</w:t>
      </w:r>
      <w:r>
        <w:rPr>
          <w:rFonts w:asciiTheme="minorEastAsia" w:hAnsiTheme="minorEastAsia" w:cs="新宋体" w:hint="eastAsia"/>
          <w:color w:val="000000"/>
          <w:kern w:val="0"/>
          <w:szCs w:val="21"/>
        </w:rPr>
        <w:t>；</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创建应用程序的主窗口（其它窗口等到需要时再创建）；</w:t>
      </w:r>
    </w:p>
    <w:p w:rsid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1B4336">
        <w:rPr>
          <w:rFonts w:asciiTheme="minorEastAsia" w:hAnsiTheme="minorEastAsia" w:cs="新宋体" w:hint="eastAsia"/>
          <w:color w:val="000000"/>
          <w:kern w:val="0"/>
          <w:szCs w:val="21"/>
        </w:rPr>
        <w:t>进入消息循环，直到接收到</w:t>
      </w:r>
      <w:r w:rsidRPr="001B4336">
        <w:rPr>
          <w:rFonts w:asciiTheme="minorEastAsia" w:hAnsiTheme="minorEastAsia" w:cs="新宋体"/>
          <w:color w:val="000000"/>
          <w:kern w:val="0"/>
          <w:szCs w:val="21"/>
        </w:rPr>
        <w:t>WM_QUIT消息时，消息循环结束</w:t>
      </w:r>
      <w:r>
        <w:rPr>
          <w:rFonts w:asciiTheme="minorEastAsia" w:hAnsiTheme="minorEastAsia" w:cs="新宋体" w:hint="eastAsia"/>
          <w:color w:val="000000"/>
          <w:kern w:val="0"/>
          <w:szCs w:val="21"/>
        </w:rPr>
        <w:t>。</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p>
    <w:p w:rsidR="00BA1369" w:rsidRDefault="001B4336" w:rsidP="001B433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color w:val="000000"/>
          <w:kern w:val="0"/>
          <w:szCs w:val="21"/>
        </w:rPr>
        <w:t>3. 请简述微软MFC的作用</w:t>
      </w:r>
      <w:r>
        <w:rPr>
          <w:rFonts w:asciiTheme="minorEastAsia" w:hAnsiTheme="minorEastAsia" w:cs="新宋体" w:hint="eastAsia"/>
          <w:color w:val="000000"/>
          <w:kern w:val="0"/>
          <w:szCs w:val="21"/>
        </w:rPr>
        <w:t>。</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提供一些类</w:t>
      </w:r>
      <w:r w:rsidRPr="001B4336">
        <w:rPr>
          <w:rFonts w:asciiTheme="minorEastAsia" w:hAnsiTheme="minorEastAsia" w:cs="新宋体"/>
          <w:color w:val="000000"/>
          <w:kern w:val="0"/>
          <w:szCs w:val="21"/>
        </w:rPr>
        <w:t>描述</w:t>
      </w:r>
      <w:r>
        <w:rPr>
          <w:rFonts w:asciiTheme="minorEastAsia" w:hAnsiTheme="minorEastAsia" w:cs="新宋体"/>
          <w:color w:val="000000"/>
          <w:kern w:val="0"/>
          <w:szCs w:val="21"/>
        </w:rPr>
        <w:t>应用中对象的基本功能，应用程序继承这些类实现各自的功能</w:t>
      </w:r>
      <w:r>
        <w:rPr>
          <w:rFonts w:asciiTheme="minorEastAsia" w:hAnsiTheme="minorEastAsia" w:cs="新宋体" w:hint="eastAsia"/>
          <w:color w:val="000000"/>
          <w:kern w:val="0"/>
          <w:szCs w:val="21"/>
        </w:rPr>
        <w:t>；</w:t>
      </w:r>
    </w:p>
    <w:p w:rsidR="001B4336" w:rsidRDefault="001B433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rPr>
        <w:t xml:space="preserve">  提供</w:t>
      </w:r>
      <w:r w:rsidRPr="001B4336">
        <w:rPr>
          <w:rFonts w:asciiTheme="minorEastAsia" w:hAnsiTheme="minorEastAsia" w:cs="新宋体"/>
          <w:color w:val="000000"/>
          <w:kern w:val="0"/>
          <w:szCs w:val="21"/>
        </w:rPr>
        <w:t>对基于“文档－视”结构应用框架的支持。</w:t>
      </w:r>
    </w:p>
    <w:p w:rsidR="001B4336" w:rsidRDefault="001B4336" w:rsidP="001B4336">
      <w:pPr>
        <w:autoSpaceDE w:val="0"/>
        <w:autoSpaceDN w:val="0"/>
        <w:adjustRightInd w:val="0"/>
        <w:jc w:val="left"/>
        <w:rPr>
          <w:rFonts w:asciiTheme="minorEastAsia" w:hAnsiTheme="minorEastAsia" w:cs="新宋体"/>
          <w:color w:val="000000"/>
          <w:kern w:val="0"/>
          <w:szCs w:val="21"/>
        </w:rPr>
      </w:pPr>
    </w:p>
    <w:p w:rsidR="001B4336" w:rsidRDefault="001B4336" w:rsidP="001B433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hint="eastAsia"/>
          <w:color w:val="000000"/>
          <w:kern w:val="0"/>
          <w:szCs w:val="21"/>
        </w:rPr>
        <w:t>编程题</w:t>
      </w:r>
    </w:p>
    <w:p w:rsidR="001B4336" w:rsidRPr="001B4336" w:rsidRDefault="001B4336" w:rsidP="001B4336">
      <w:pPr>
        <w:autoSpaceDE w:val="0"/>
        <w:autoSpaceDN w:val="0"/>
        <w:adjustRightInd w:val="0"/>
        <w:jc w:val="left"/>
        <w:rPr>
          <w:rFonts w:asciiTheme="minorEastAsia" w:hAnsiTheme="minorEastAsia" w:cs="新宋体"/>
          <w:color w:val="000000"/>
          <w:kern w:val="0"/>
          <w:szCs w:val="21"/>
        </w:rPr>
      </w:pPr>
    </w:p>
    <w:p w:rsidR="001B4336" w:rsidRDefault="001B4336" w:rsidP="005D377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color w:val="000000"/>
          <w:kern w:val="0"/>
          <w:szCs w:val="21"/>
        </w:rPr>
        <w:t>1. 基于Windows API事件驱动设计一个窗口</w:t>
      </w:r>
      <w:r w:rsidR="005D3776">
        <w:rPr>
          <w:rFonts w:asciiTheme="minorEastAsia" w:hAnsiTheme="minorEastAsia" w:cs="新宋体" w:hint="eastAsia"/>
          <w:color w:val="000000"/>
          <w:kern w:val="0"/>
          <w:szCs w:val="21"/>
        </w:rPr>
        <w:t>。</w:t>
      </w:r>
      <w:r w:rsidR="00AE1F90">
        <w:rPr>
          <w:rFonts w:asciiTheme="minorEastAsia" w:hAnsiTheme="minorEastAsia" w:cs="新宋体" w:hint="eastAsia"/>
          <w:color w:val="000000"/>
          <w:kern w:val="0"/>
          <w:szCs w:val="21"/>
        </w:rPr>
        <w:t>（仅展示自己实现的代码）</w:t>
      </w:r>
    </w:p>
    <w:p w:rsidR="005D3776" w:rsidRPr="005F557C" w:rsidRDefault="005D3776" w:rsidP="005D3776">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LRESULT CALLBACK WndProc(HWND hWnd, UINT message, WPARAM wParam, LPARAM 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switch (message)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WM_COMMAND: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int wmId = LOWORD(wParam);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 分析菜单选择:</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switch (wmId)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ID_Plus:</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MAKEINTRESOURCE(IDD_PlusBox), hWnd, Plus);</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ID_Minus:</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MAKEINTRESOURCE(IDD_MinusBox), hWnd, Minus);</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ID_Multiply:</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MAKEINTRESOURCE(IDD_Multibox), hWnd, Multiply);</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ID_Divide: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MAKEINTRESOURCE(IDD_DivideBox), hWnd, Divide);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lastRenderedPageBreak/>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ID_COORD: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MAKEINTRESOURCE(IDD_CoordBox), hWnd, C_coord);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ID_Letter:</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MAKEINTRESOURCE(IDD_LetterBox), hWnd, Letter);</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IDM_ABOUT: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DialogBox(hInst, MAKEINTRESOURCE(IDD_ABOUTBOX), hWnd, About);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IDM_EXIT: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DestroyWindow(hWnd);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default: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DefWindowProc(hWnd, message, wParam, 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WM_DESTROY:</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PostQuitMessage(0);</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default: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DefWindowProc(hWnd, message, wParam, 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0;</w:t>
      </w:r>
    </w:p>
    <w:p w:rsidR="005D3776"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5D3776" w:rsidRDefault="005D3776" w:rsidP="005D3776">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INT_PTR CALLBACK Plus(HWND hDlg, UINT message, WPARAM wParam, LPARAM 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UNREFERENCED_PARAMETER(lParam);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int left = 0, right = 0;</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left = GetDlgItemInt(hDlg, IDC_EDIT1, NULL,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right = GetDlgItemInt(hDlg, IDC_EDIT2, NULL,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switch (message)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WM_INITDIALOG:</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WM_COMMAND: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if (LOWORD(wParam) == IDOK)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SetDlgItemInt(hDlg, IDC_EDIT3, left + right,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else if (LOWORD(wParam) == IDCANCEL)</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EndDialog(hDlg, LOWORD(wParam));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(INT_PTR)FALSE;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Default="00AE1F90" w:rsidP="00AE1F90">
      <w:pPr>
        <w:autoSpaceDE w:val="0"/>
        <w:autoSpaceDN w:val="0"/>
        <w:adjustRightInd w:val="0"/>
        <w:jc w:val="left"/>
        <w:rPr>
          <w:rFonts w:asciiTheme="minorEastAsia" w:hAnsiTheme="minorEastAsia" w:cs="新宋体"/>
          <w:color w:val="000000"/>
          <w:kern w:val="0"/>
          <w:szCs w:val="21"/>
        </w:rPr>
      </w:pPr>
    </w:p>
    <w:p w:rsidR="00AE1F90" w:rsidRDefault="00AE1F90" w:rsidP="00AE1F90">
      <w:pPr>
        <w:autoSpaceDE w:val="0"/>
        <w:autoSpaceDN w:val="0"/>
        <w:adjustRightInd w:val="0"/>
        <w:jc w:val="left"/>
        <w:rPr>
          <w:rFonts w:asciiTheme="minorEastAsia" w:hAnsiTheme="minorEastAsia" w:cs="新宋体" w:hint="eastAsia"/>
          <w:color w:val="000000"/>
          <w:kern w:val="0"/>
          <w:szCs w:val="21"/>
        </w:rPr>
      </w:pPr>
      <w:r>
        <w:rPr>
          <w:rFonts w:asciiTheme="minorEastAsia" w:hAnsiTheme="minorEastAsia" w:cs="新宋体" w:hint="eastAsia"/>
          <w:color w:val="000000"/>
          <w:kern w:val="0"/>
          <w:szCs w:val="21"/>
        </w:rPr>
        <w:t>/</w:t>
      </w:r>
      <w:r>
        <w:rPr>
          <w:rFonts w:asciiTheme="minorEastAsia" w:hAnsiTheme="minorEastAsia" w:cs="新宋体"/>
          <w:color w:val="000000"/>
          <w:kern w:val="0"/>
          <w:szCs w:val="21"/>
        </w:rPr>
        <w:t>/</w:t>
      </w:r>
      <w:r>
        <w:rPr>
          <w:rFonts w:asciiTheme="minorEastAsia" w:hAnsiTheme="minorEastAsia" w:cs="新宋体" w:hint="eastAsia"/>
          <w:color w:val="000000"/>
          <w:kern w:val="0"/>
          <w:szCs w:val="21"/>
        </w:rPr>
        <w:t>减、乘、除同上，代码重复度较大不重复放了。</w:t>
      </w:r>
    </w:p>
    <w:p w:rsidR="00AE1F90" w:rsidRPr="00AE1F90" w:rsidRDefault="00AE1F90" w:rsidP="00AE1F90">
      <w:pPr>
        <w:autoSpaceDE w:val="0"/>
        <w:autoSpaceDN w:val="0"/>
        <w:adjustRightInd w:val="0"/>
        <w:jc w:val="left"/>
        <w:rPr>
          <w:rFonts w:asciiTheme="minorEastAsia" w:hAnsiTheme="minorEastAsia" w:cs="新宋体" w:hint="eastAsia"/>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INT_PTR CALLBACK Letter(HWND hDlg, UINT message, WPARAM wParam, LPARAM 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UNREFERENCED_PARAMETER(lParam);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WCHAR ch;</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ch = GetDlgItemText(hDlg, IDC_EDIT1, NULL,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switch (message)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WM_INITDIALOG:</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WM_COMMAND: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if (LOWORD(wParam) == IDOK)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SetDlgItemInt(hDlg, IDC_EDIT2, ch,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else if (LOWORD(wParam) == IDCANCEL)</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EndDialog(hDlg, LOWORD(wParam));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(INT_PTR)FALSE;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INT_PTR CALLBACK C_coord(HWND hDlg, UINT message, WPARAM wParam, LPARAM 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double points[100][2];</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int count = 0;</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UNREFERENCED_PARAMETER(lParam);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switch (message)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WM_INITDIALOG:</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WM_LBUTTONDOWN:</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points[count][0] = LOWORD(lParam);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points[count][1] = HIWORD(lParam);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SetDlgItemInt(hDlg, IDC_EDIT1, points[count][0],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SetDlgItemInt(hDlg, IDC_EDIT2, points[count][1],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count += 1;</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WM_DISTANCE: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double distance = 0;</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for (int i = 0; i &lt; count; i++)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for (int j = 0; j &lt; count; j++)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if (i == j)</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continue;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double temp = pow(points[i][0] - points[j][0]) + pow(points[i][1] - points[j][1]);</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if (temp &gt; distance)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distance = temp;</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SetDlgItemInt(hDlg, IDC_EDIT3, sqrt(distance), 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case WM_COMMAND:</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if (LOWORD(wParam) == IDOK || LOWORD(wParam) == IDCANCEL)</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EndDialog(hDlg, LOWORD(wParam));</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(INT_PTR)TRUE;</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break;</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w:t>
      </w:r>
    </w:p>
    <w:p w:rsidR="00AE1F90" w:rsidRP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 xml:space="preserve">    return (INT_PTR)FALSE;</w:t>
      </w:r>
    </w:p>
    <w:p w:rsidR="00AE1F90" w:rsidRDefault="00AE1F90" w:rsidP="00AE1F90">
      <w:pPr>
        <w:autoSpaceDE w:val="0"/>
        <w:autoSpaceDN w:val="0"/>
        <w:adjustRightInd w:val="0"/>
        <w:jc w:val="left"/>
        <w:rPr>
          <w:rFonts w:asciiTheme="minorEastAsia" w:hAnsiTheme="minorEastAsia" w:cs="新宋体"/>
          <w:color w:val="000000"/>
          <w:kern w:val="0"/>
          <w:szCs w:val="21"/>
        </w:rPr>
      </w:pPr>
      <w:r w:rsidRPr="00AE1F90">
        <w:rPr>
          <w:rFonts w:asciiTheme="minorEastAsia" w:hAnsiTheme="minorEastAsia" w:cs="新宋体"/>
          <w:color w:val="000000"/>
          <w:kern w:val="0"/>
          <w:szCs w:val="21"/>
        </w:rPr>
        <w:t>}</w:t>
      </w:r>
    </w:p>
    <w:p w:rsidR="00AE1F90" w:rsidRPr="001B4336" w:rsidRDefault="00AE1F90" w:rsidP="005D3776">
      <w:pPr>
        <w:autoSpaceDE w:val="0"/>
        <w:autoSpaceDN w:val="0"/>
        <w:adjustRightInd w:val="0"/>
        <w:jc w:val="left"/>
        <w:rPr>
          <w:rFonts w:asciiTheme="minorEastAsia" w:hAnsiTheme="minorEastAsia" w:cs="新宋体" w:hint="eastAsia"/>
          <w:color w:val="000000"/>
          <w:kern w:val="0"/>
          <w:szCs w:val="21"/>
        </w:rPr>
      </w:pPr>
    </w:p>
    <w:p w:rsidR="005D3776" w:rsidRDefault="001B4336" w:rsidP="001B4336">
      <w:pPr>
        <w:autoSpaceDE w:val="0"/>
        <w:autoSpaceDN w:val="0"/>
        <w:adjustRightInd w:val="0"/>
        <w:jc w:val="left"/>
        <w:rPr>
          <w:rFonts w:asciiTheme="minorEastAsia" w:hAnsiTheme="minorEastAsia" w:cs="新宋体"/>
          <w:color w:val="000000"/>
          <w:kern w:val="0"/>
          <w:szCs w:val="21"/>
        </w:rPr>
      </w:pPr>
      <w:r w:rsidRPr="001B4336">
        <w:rPr>
          <w:rFonts w:asciiTheme="minorEastAsia" w:hAnsiTheme="minorEastAsia" w:cs="新宋体"/>
          <w:color w:val="000000"/>
          <w:kern w:val="0"/>
          <w:szCs w:val="21"/>
        </w:rPr>
        <w:t>2. 请基于MFC的事件驱动重新实现该上题中的窗口。</w:t>
      </w:r>
      <w:r w:rsidR="00AE1F90">
        <w:rPr>
          <w:rFonts w:asciiTheme="minorEastAsia" w:hAnsiTheme="minorEastAsia" w:cs="新宋体" w:hint="eastAsia"/>
          <w:color w:val="000000"/>
          <w:kern w:val="0"/>
          <w:szCs w:val="21"/>
        </w:rPr>
        <w:t>（代码略）</w:t>
      </w:r>
    </w:p>
    <w:p w:rsidR="001B4336" w:rsidRDefault="005D3776" w:rsidP="001B433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001B4336" w:rsidRPr="001B4336">
        <w:rPr>
          <w:rFonts w:asciiTheme="minorEastAsia" w:hAnsiTheme="minorEastAsia" w:cs="新宋体"/>
          <w:color w:val="000000"/>
          <w:kern w:val="0"/>
          <w:szCs w:val="21"/>
        </w:rPr>
        <w:t>比较并说明基于API和基于MFC这两种实现方式</w:t>
      </w:r>
      <w:r w:rsidR="001B4336" w:rsidRPr="001B4336">
        <w:rPr>
          <w:rFonts w:asciiTheme="minorEastAsia" w:hAnsiTheme="minorEastAsia" w:cs="新宋体" w:hint="eastAsia"/>
          <w:color w:val="000000"/>
          <w:kern w:val="0"/>
          <w:szCs w:val="21"/>
        </w:rPr>
        <w:t>的区别。</w:t>
      </w:r>
    </w:p>
    <w:p w:rsidR="005A50C3" w:rsidRDefault="005A50C3" w:rsidP="001B4336">
      <w:pPr>
        <w:autoSpaceDE w:val="0"/>
        <w:autoSpaceDN w:val="0"/>
        <w:adjustRightInd w:val="0"/>
        <w:jc w:val="left"/>
        <w:rPr>
          <w:rFonts w:asciiTheme="minorEastAsia" w:hAnsiTheme="minorEastAsia" w:cs="新宋体" w:hint="eastAsia"/>
          <w:color w:val="000000"/>
          <w:kern w:val="0"/>
          <w:szCs w:val="21"/>
        </w:rPr>
      </w:pPr>
    </w:p>
    <w:p w:rsidR="005D3776" w:rsidRDefault="005A50C3" w:rsidP="005D3776">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基于</w:t>
      </w:r>
      <w:r w:rsidRPr="00AE1F90">
        <w:rPr>
          <w:rFonts w:asciiTheme="minorEastAsia" w:hAnsiTheme="minorEastAsia" w:cs="新宋体"/>
          <w:color w:val="000000"/>
          <w:kern w:val="0"/>
          <w:szCs w:val="21"/>
        </w:rPr>
        <w:t>API</w:t>
      </w:r>
      <w:r>
        <w:rPr>
          <w:rFonts w:asciiTheme="minorEastAsia" w:hAnsiTheme="minorEastAsia" w:cs="新宋体" w:hint="eastAsia"/>
          <w:color w:val="000000"/>
          <w:kern w:val="0"/>
          <w:szCs w:val="21"/>
        </w:rPr>
        <w:t>的</w:t>
      </w:r>
      <w:r>
        <w:rPr>
          <w:rFonts w:asciiTheme="minorEastAsia" w:hAnsiTheme="minorEastAsia" w:cs="新宋体"/>
          <w:color w:val="000000"/>
          <w:kern w:val="0"/>
          <w:szCs w:val="21"/>
        </w:rPr>
        <w:t>实现思路清晰，但是</w:t>
      </w:r>
      <w:r>
        <w:rPr>
          <w:rFonts w:asciiTheme="minorEastAsia" w:hAnsiTheme="minorEastAsia" w:cs="新宋体" w:hint="eastAsia"/>
          <w:color w:val="000000"/>
          <w:kern w:val="0"/>
          <w:szCs w:val="21"/>
        </w:rPr>
        <w:t>具体实现较</w:t>
      </w:r>
      <w:r w:rsidRPr="00AE1F90">
        <w:rPr>
          <w:rFonts w:asciiTheme="minorEastAsia" w:hAnsiTheme="minorEastAsia" w:cs="新宋体"/>
          <w:color w:val="000000"/>
          <w:kern w:val="0"/>
          <w:szCs w:val="21"/>
        </w:rPr>
        <w:t>烦琐</w:t>
      </w:r>
      <w:r>
        <w:rPr>
          <w:rFonts w:asciiTheme="minorEastAsia" w:hAnsiTheme="minorEastAsia" w:cs="新宋体" w:hint="eastAsia"/>
          <w:color w:val="000000"/>
          <w:kern w:val="0"/>
          <w:szCs w:val="21"/>
        </w:rPr>
        <w:t>，思维量小而代码量大</w:t>
      </w:r>
      <w:r w:rsidRPr="00AE1F90">
        <w:rPr>
          <w:rFonts w:asciiTheme="minorEastAsia" w:hAnsiTheme="minorEastAsia" w:cs="新宋体"/>
          <w:color w:val="000000"/>
          <w:kern w:val="0"/>
          <w:szCs w:val="21"/>
        </w:rPr>
        <w:t>。</w:t>
      </w:r>
    </w:p>
    <w:p w:rsidR="00D41769" w:rsidRDefault="005A50C3" w:rsidP="005A50C3">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基于</w:t>
      </w:r>
      <w:r w:rsidR="00AE1F90" w:rsidRPr="00AE1F90">
        <w:rPr>
          <w:rFonts w:asciiTheme="minorEastAsia" w:hAnsiTheme="minorEastAsia" w:cs="新宋体"/>
          <w:color w:val="000000"/>
          <w:kern w:val="0"/>
          <w:szCs w:val="21"/>
        </w:rPr>
        <w:t>MFC</w:t>
      </w:r>
      <w:r>
        <w:rPr>
          <w:rFonts w:asciiTheme="minorEastAsia" w:hAnsiTheme="minorEastAsia" w:cs="新宋体" w:hint="eastAsia"/>
          <w:color w:val="000000"/>
          <w:kern w:val="0"/>
          <w:szCs w:val="21"/>
        </w:rPr>
        <w:t>的实现思路</w:t>
      </w:r>
      <w:r w:rsidRPr="00AE1F90">
        <w:rPr>
          <w:rFonts w:asciiTheme="minorEastAsia" w:hAnsiTheme="minorEastAsia" w:cs="新宋体"/>
          <w:color w:val="000000"/>
          <w:kern w:val="0"/>
          <w:szCs w:val="21"/>
        </w:rPr>
        <w:t>不太清晰</w:t>
      </w:r>
      <w:r>
        <w:rPr>
          <w:rFonts w:asciiTheme="minorEastAsia" w:hAnsiTheme="minorEastAsia" w:cs="新宋体" w:hint="eastAsia"/>
          <w:color w:val="000000"/>
          <w:kern w:val="0"/>
          <w:szCs w:val="21"/>
        </w:rPr>
        <w:t>，</w:t>
      </w:r>
      <w:r w:rsidRPr="00AE1F90">
        <w:rPr>
          <w:rFonts w:asciiTheme="minorEastAsia" w:hAnsiTheme="minorEastAsia" w:cs="新宋体"/>
          <w:color w:val="000000"/>
          <w:kern w:val="0"/>
          <w:szCs w:val="21"/>
        </w:rPr>
        <w:t>WinMain</w:t>
      </w:r>
      <w:r>
        <w:rPr>
          <w:rFonts w:asciiTheme="minorEastAsia" w:hAnsiTheme="minorEastAsia" w:cs="新宋体"/>
          <w:color w:val="000000"/>
          <w:kern w:val="0"/>
          <w:szCs w:val="21"/>
        </w:rPr>
        <w:t>函数</w:t>
      </w:r>
      <w:r>
        <w:rPr>
          <w:rFonts w:asciiTheme="minorEastAsia" w:hAnsiTheme="minorEastAsia" w:cs="新宋体" w:hint="eastAsia"/>
          <w:color w:val="000000"/>
          <w:kern w:val="0"/>
          <w:szCs w:val="21"/>
        </w:rPr>
        <w:t>等封装在</w:t>
      </w:r>
      <w:r>
        <w:rPr>
          <w:rFonts w:asciiTheme="minorEastAsia" w:hAnsiTheme="minorEastAsia" w:cs="新宋体"/>
          <w:color w:val="000000"/>
          <w:kern w:val="0"/>
          <w:szCs w:val="21"/>
        </w:rPr>
        <w:t>类中</w:t>
      </w:r>
      <w:r>
        <w:rPr>
          <w:rFonts w:asciiTheme="minorEastAsia" w:hAnsiTheme="minorEastAsia" w:cs="新宋体" w:hint="eastAsia"/>
          <w:color w:val="000000"/>
          <w:kern w:val="0"/>
          <w:szCs w:val="21"/>
        </w:rPr>
        <w:t>，</w:t>
      </w:r>
      <w:r>
        <w:rPr>
          <w:rFonts w:asciiTheme="minorEastAsia" w:hAnsiTheme="minorEastAsia" w:cs="新宋体"/>
          <w:color w:val="000000"/>
          <w:kern w:val="0"/>
          <w:szCs w:val="21"/>
        </w:rPr>
        <w:t>代码量</w:t>
      </w:r>
      <w:r>
        <w:rPr>
          <w:rFonts w:asciiTheme="minorEastAsia" w:hAnsiTheme="minorEastAsia" w:cs="新宋体" w:hint="eastAsia"/>
          <w:color w:val="000000"/>
          <w:kern w:val="0"/>
          <w:szCs w:val="21"/>
        </w:rPr>
        <w:t>小但思维量大。</w:t>
      </w:r>
    </w:p>
    <w:p w:rsidR="005A50C3" w:rsidRPr="005D3776" w:rsidRDefault="005A50C3" w:rsidP="005A50C3">
      <w:pPr>
        <w:autoSpaceDE w:val="0"/>
        <w:autoSpaceDN w:val="0"/>
        <w:adjustRightInd w:val="0"/>
        <w:jc w:val="left"/>
        <w:rPr>
          <w:rFonts w:asciiTheme="minorEastAsia" w:hAnsiTheme="minorEastAsia" w:cs="新宋体" w:hint="eastAsia"/>
          <w:color w:val="000000"/>
          <w:kern w:val="0"/>
          <w:szCs w:val="21"/>
        </w:rPr>
      </w:pPr>
      <w:r>
        <w:rPr>
          <w:rFonts w:asciiTheme="minorEastAsia" w:hAnsiTheme="minorEastAsia" w:cs="新宋体" w:hint="eastAsia"/>
          <w:color w:val="000000"/>
          <w:kern w:val="0"/>
          <w:szCs w:val="21"/>
        </w:rPr>
        <w:t>基于API和基于MFC的实现在特点上符合面向过程编程和面向对象编程的区别。</w:t>
      </w:r>
      <w:bookmarkStart w:id="0" w:name="_GoBack"/>
      <w:bookmarkEnd w:id="0"/>
    </w:p>
    <w:sectPr w:rsidR="005A50C3" w:rsidRPr="005D3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C2" w:rsidRDefault="00742EC2" w:rsidP="00815E69">
      <w:r>
        <w:separator/>
      </w:r>
    </w:p>
  </w:endnote>
  <w:endnote w:type="continuationSeparator" w:id="0">
    <w:p w:rsidR="00742EC2" w:rsidRDefault="00742EC2" w:rsidP="0081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C2" w:rsidRDefault="00742EC2" w:rsidP="00815E69">
      <w:r>
        <w:separator/>
      </w:r>
    </w:p>
  </w:footnote>
  <w:footnote w:type="continuationSeparator" w:id="0">
    <w:p w:rsidR="00742EC2" w:rsidRDefault="00742EC2" w:rsidP="00815E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F10"/>
    <w:multiLevelType w:val="hybridMultilevel"/>
    <w:tmpl w:val="B3CC3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5E"/>
    <w:rsid w:val="000F2A8F"/>
    <w:rsid w:val="001366DD"/>
    <w:rsid w:val="001515EA"/>
    <w:rsid w:val="001B4336"/>
    <w:rsid w:val="00213A63"/>
    <w:rsid w:val="00286C8A"/>
    <w:rsid w:val="002A06C9"/>
    <w:rsid w:val="002B27B5"/>
    <w:rsid w:val="002B5E42"/>
    <w:rsid w:val="002C6360"/>
    <w:rsid w:val="00342194"/>
    <w:rsid w:val="00355125"/>
    <w:rsid w:val="003637AE"/>
    <w:rsid w:val="0036475E"/>
    <w:rsid w:val="00381EFC"/>
    <w:rsid w:val="0058085A"/>
    <w:rsid w:val="005A50C3"/>
    <w:rsid w:val="005D3776"/>
    <w:rsid w:val="005F557C"/>
    <w:rsid w:val="00721C19"/>
    <w:rsid w:val="0073068A"/>
    <w:rsid w:val="00742EC2"/>
    <w:rsid w:val="00815E69"/>
    <w:rsid w:val="009243DE"/>
    <w:rsid w:val="009564DD"/>
    <w:rsid w:val="009E6918"/>
    <w:rsid w:val="00A4780C"/>
    <w:rsid w:val="00AE1F90"/>
    <w:rsid w:val="00B635B6"/>
    <w:rsid w:val="00BA1369"/>
    <w:rsid w:val="00BC44ED"/>
    <w:rsid w:val="00BF56D5"/>
    <w:rsid w:val="00CF2C0A"/>
    <w:rsid w:val="00CF35E2"/>
    <w:rsid w:val="00D27E72"/>
    <w:rsid w:val="00D41769"/>
    <w:rsid w:val="00D53961"/>
    <w:rsid w:val="00EB6ED6"/>
    <w:rsid w:val="00FA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81524"/>
  <w15:chartTrackingRefBased/>
  <w15:docId w15:val="{8A19B8AE-21CA-4380-B757-1D51B7E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5E69"/>
    <w:rPr>
      <w:sz w:val="18"/>
      <w:szCs w:val="18"/>
    </w:rPr>
  </w:style>
  <w:style w:type="paragraph" w:styleId="a5">
    <w:name w:val="footer"/>
    <w:basedOn w:val="a"/>
    <w:link w:val="a6"/>
    <w:uiPriority w:val="99"/>
    <w:unhideWhenUsed/>
    <w:rsid w:val="00815E69"/>
    <w:pPr>
      <w:tabs>
        <w:tab w:val="center" w:pos="4153"/>
        <w:tab w:val="right" w:pos="8306"/>
      </w:tabs>
      <w:snapToGrid w:val="0"/>
      <w:jc w:val="left"/>
    </w:pPr>
    <w:rPr>
      <w:sz w:val="18"/>
      <w:szCs w:val="18"/>
    </w:rPr>
  </w:style>
  <w:style w:type="character" w:customStyle="1" w:styleId="a6">
    <w:name w:val="页脚 字符"/>
    <w:basedOn w:val="a0"/>
    <w:link w:val="a5"/>
    <w:uiPriority w:val="99"/>
    <w:rsid w:val="00815E69"/>
    <w:rPr>
      <w:sz w:val="18"/>
      <w:szCs w:val="18"/>
    </w:rPr>
  </w:style>
  <w:style w:type="paragraph" w:styleId="a7">
    <w:name w:val="List Paragraph"/>
    <w:basedOn w:val="a"/>
    <w:uiPriority w:val="34"/>
    <w:qFormat/>
    <w:rsid w:val="00BF56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2077">
      <w:bodyDiv w:val="1"/>
      <w:marLeft w:val="0"/>
      <w:marRight w:val="0"/>
      <w:marTop w:val="0"/>
      <w:marBottom w:val="0"/>
      <w:divBdr>
        <w:top w:val="none" w:sz="0" w:space="0" w:color="auto"/>
        <w:left w:val="none" w:sz="0" w:space="0" w:color="auto"/>
        <w:bottom w:val="none" w:sz="0" w:space="0" w:color="auto"/>
        <w:right w:val="none" w:sz="0" w:space="0" w:color="auto"/>
      </w:divBdr>
      <w:divsChild>
        <w:div w:id="755321676">
          <w:marLeft w:val="0"/>
          <w:marRight w:val="0"/>
          <w:marTop w:val="0"/>
          <w:marBottom w:val="0"/>
          <w:divBdr>
            <w:top w:val="none" w:sz="0" w:space="0" w:color="auto"/>
            <w:left w:val="none" w:sz="0" w:space="0" w:color="auto"/>
            <w:bottom w:val="none" w:sz="0" w:space="0" w:color="auto"/>
            <w:right w:val="none" w:sz="0" w:space="0" w:color="auto"/>
          </w:divBdr>
        </w:div>
        <w:div w:id="1256671951">
          <w:marLeft w:val="0"/>
          <w:marRight w:val="0"/>
          <w:marTop w:val="0"/>
          <w:marBottom w:val="0"/>
          <w:divBdr>
            <w:top w:val="none" w:sz="0" w:space="0" w:color="auto"/>
            <w:left w:val="none" w:sz="0" w:space="0" w:color="auto"/>
            <w:bottom w:val="none" w:sz="0" w:space="0" w:color="auto"/>
            <w:right w:val="none" w:sz="0" w:space="0" w:color="auto"/>
          </w:divBdr>
        </w:div>
        <w:div w:id="1999456268">
          <w:marLeft w:val="0"/>
          <w:marRight w:val="0"/>
          <w:marTop w:val="0"/>
          <w:marBottom w:val="0"/>
          <w:divBdr>
            <w:top w:val="none" w:sz="0" w:space="0" w:color="auto"/>
            <w:left w:val="none" w:sz="0" w:space="0" w:color="auto"/>
            <w:bottom w:val="none" w:sz="0" w:space="0" w:color="auto"/>
            <w:right w:val="none" w:sz="0" w:space="0" w:color="auto"/>
          </w:divBdr>
        </w:div>
        <w:div w:id="8142947">
          <w:marLeft w:val="0"/>
          <w:marRight w:val="0"/>
          <w:marTop w:val="0"/>
          <w:marBottom w:val="0"/>
          <w:divBdr>
            <w:top w:val="none" w:sz="0" w:space="0" w:color="auto"/>
            <w:left w:val="none" w:sz="0" w:space="0" w:color="auto"/>
            <w:bottom w:val="none" w:sz="0" w:space="0" w:color="auto"/>
            <w:right w:val="none" w:sz="0" w:space="0" w:color="auto"/>
          </w:divBdr>
        </w:div>
        <w:div w:id="602306246">
          <w:marLeft w:val="0"/>
          <w:marRight w:val="0"/>
          <w:marTop w:val="0"/>
          <w:marBottom w:val="0"/>
          <w:divBdr>
            <w:top w:val="none" w:sz="0" w:space="0" w:color="auto"/>
            <w:left w:val="none" w:sz="0" w:space="0" w:color="auto"/>
            <w:bottom w:val="none" w:sz="0" w:space="0" w:color="auto"/>
            <w:right w:val="none" w:sz="0" w:space="0" w:color="auto"/>
          </w:divBdr>
        </w:div>
        <w:div w:id="63183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5</cp:revision>
  <dcterms:created xsi:type="dcterms:W3CDTF">2020-05-21T08:16:00Z</dcterms:created>
  <dcterms:modified xsi:type="dcterms:W3CDTF">2020-05-21T15:32:00Z</dcterms:modified>
</cp:coreProperties>
</file>