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AD" w:rsidRDefault="00121207" w:rsidP="00121207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t>Kernel的虚拟页和物理页的映射关系是什么？请画图说明；</w:t>
      </w:r>
    </w:p>
    <w:p w:rsidR="00DD30AD" w:rsidRDefault="00DD30AD" w:rsidP="00121207">
      <w:r>
        <w:t xml:space="preserve">  </w:t>
      </w:r>
      <w:r>
        <w:rPr>
          <w:rFonts w:hint="eastAsia"/>
        </w:rPr>
        <w:t>是全相联的映射关系：</w:t>
      </w:r>
    </w:p>
    <w:p w:rsidR="00DD30AD" w:rsidRDefault="00DD30AD" w:rsidP="00121207">
      <w:pPr>
        <w:rPr>
          <w:rFonts w:hint="eastAsia"/>
        </w:rPr>
      </w:pPr>
    </w:p>
    <w:p w:rsidR="00DD30AD" w:rsidRDefault="00DD30AD" w:rsidP="00121207">
      <w:pPr>
        <w:rPr>
          <w:rFonts w:hint="eastAsia"/>
        </w:rPr>
      </w:pPr>
      <w:r>
        <w:tab/>
      </w:r>
      <w:r>
        <w:rPr>
          <w:rFonts w:hint="eastAsia"/>
        </w:rPr>
        <w:t>地址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内容</w:t>
      </w:r>
    </w:p>
    <w:p w:rsidR="00121207" w:rsidRDefault="00DD30AD" w:rsidP="00121207">
      <w:r>
        <w:tab/>
      </w:r>
      <w:r>
        <w:rPr>
          <w:rFonts w:hint="eastAsia"/>
        </w:rPr>
        <w:t>0xc</w:t>
      </w:r>
      <w:r>
        <w:t>8000000 – 0xc7fff000</w:t>
      </w:r>
      <w:r>
        <w:tab/>
      </w:r>
      <w:r>
        <w:tab/>
      </w:r>
      <w:r>
        <w:rPr>
          <w:rFonts w:hint="eastAsia"/>
        </w:rPr>
        <w:t>操作系统栈区</w:t>
      </w:r>
    </w:p>
    <w:p w:rsidR="00DD30AD" w:rsidRDefault="00DD30AD" w:rsidP="00121207">
      <w:r>
        <w:tab/>
      </w:r>
      <w:r>
        <w:rPr>
          <w:rFonts w:hint="eastAsia"/>
        </w:rPr>
        <w:t>0xc7fff000</w:t>
      </w:r>
      <w:r>
        <w:t xml:space="preserve"> – </w:t>
      </w:r>
      <w:r>
        <w:rPr>
          <w:rFonts w:hint="eastAsia"/>
        </w:rPr>
        <w:t>0xc0032000</w:t>
      </w:r>
      <w:r>
        <w:tab/>
      </w:r>
      <w:r>
        <w:tab/>
      </w:r>
      <w:r>
        <w:rPr>
          <w:rFonts w:hint="eastAsia"/>
        </w:rPr>
        <w:t>--</w:t>
      </w:r>
    </w:p>
    <w:p w:rsidR="00DD30AD" w:rsidRDefault="00DD30AD" w:rsidP="00121207">
      <w:r>
        <w:tab/>
      </w:r>
      <w:r>
        <w:rPr>
          <w:rFonts w:hint="eastAsia"/>
        </w:rPr>
        <w:t>0x</w:t>
      </w:r>
      <w:r>
        <w:t>c0032000 – 0xc0031000</w:t>
      </w:r>
      <w:r>
        <w:tab/>
      </w:r>
      <w:r>
        <w:tab/>
      </w:r>
      <w:r>
        <w:rPr>
          <w:rFonts w:hint="eastAsia"/>
        </w:rPr>
        <w:t>操作系统代码区</w:t>
      </w:r>
    </w:p>
    <w:p w:rsidR="00DD30AD" w:rsidRDefault="00DD30AD" w:rsidP="00121207">
      <w:r>
        <w:tab/>
        <w:t>0xc0031000 –</w:t>
      </w:r>
      <w:r w:rsidR="00EA29D3">
        <w:tab/>
      </w:r>
      <w:r w:rsidR="00EA29D3">
        <w:tab/>
      </w:r>
      <w:r w:rsidR="00EA29D3">
        <w:tab/>
      </w:r>
      <w:r>
        <w:tab/>
      </w:r>
      <w:r>
        <w:tab/>
        <w:t>--</w:t>
      </w:r>
    </w:p>
    <w:p w:rsidR="00DD30AD" w:rsidRDefault="00DD30AD" w:rsidP="00121207">
      <w:pPr>
        <w:rPr>
          <w:rFonts w:hint="eastAsia"/>
        </w:rPr>
      </w:pPr>
    </w:p>
    <w:p w:rsidR="00121207" w:rsidRDefault="00121207" w:rsidP="00121207">
      <w:r>
        <w:rPr>
          <w:rFonts w:hint="eastAsia"/>
        </w:rPr>
        <w:t>2.</w:t>
      </w:r>
      <w:r>
        <w:t xml:space="preserve"> </w:t>
      </w:r>
      <w:r>
        <w:t>以某一个测试用例为例，画图说明用户进程的虚拟页和物理页间映射关系又是怎样的？Kernel映射为哪一段？你可以在loader()中通过Log()输出mm_malloc的结果来查看映射关系，并结合init_mm()中的代码绘出内核映射关系。</w:t>
      </w:r>
    </w:p>
    <w:p w:rsidR="00EA29D3" w:rsidRDefault="00EA29D3" w:rsidP="0012120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是全相联的映射关系：</w:t>
      </w:r>
    </w:p>
    <w:p w:rsidR="00EA29D3" w:rsidRDefault="00EA29D3" w:rsidP="00121207"/>
    <w:p w:rsidR="00EA29D3" w:rsidRDefault="00EA29D3" w:rsidP="00121207">
      <w:pPr>
        <w:rPr>
          <w:rFonts w:hint="eastAsia"/>
        </w:rPr>
      </w:pPr>
      <w:r>
        <w:tab/>
      </w:r>
      <w:r>
        <w:rPr>
          <w:rFonts w:hint="eastAsia"/>
        </w:rPr>
        <w:t>地址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内容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地址</w:t>
      </w:r>
    </w:p>
    <w:p w:rsidR="00EA29D3" w:rsidRDefault="00EA29D3" w:rsidP="00EA29D3">
      <w:pPr>
        <w:rPr>
          <w:rFonts w:hint="eastAsia"/>
        </w:rPr>
      </w:pPr>
      <w:r>
        <w:tab/>
      </w:r>
      <w:r>
        <w:rPr>
          <w:rFonts w:hint="eastAsia"/>
        </w:rPr>
        <w:t>0xc</w:t>
      </w:r>
      <w:r>
        <w:t>8000000 – 0xc7fff000</w:t>
      </w:r>
      <w:r>
        <w:tab/>
      </w:r>
      <w:r>
        <w:tab/>
      </w:r>
      <w:r>
        <w:rPr>
          <w:rFonts w:hint="eastAsia"/>
        </w:rPr>
        <w:t>Kernel</w:t>
      </w:r>
      <w:r>
        <w:rPr>
          <w:rFonts w:hint="eastAsia"/>
        </w:rPr>
        <w:t>栈区</w:t>
      </w:r>
      <w:r>
        <w:tab/>
      </w:r>
      <w:r>
        <w:tab/>
      </w:r>
      <w:r>
        <w:tab/>
      </w:r>
      <w:r>
        <w:rPr>
          <w:rFonts w:hint="eastAsia"/>
        </w:rPr>
        <w:t>0x8000000</w:t>
      </w:r>
      <w:r>
        <w:t xml:space="preserve"> – </w:t>
      </w:r>
      <w:r>
        <w:rPr>
          <w:rFonts w:hint="eastAsia"/>
        </w:rPr>
        <w:t>0x7fff000</w:t>
      </w:r>
      <w:r>
        <w:tab/>
      </w:r>
    </w:p>
    <w:p w:rsidR="00EA29D3" w:rsidRDefault="00EA29D3" w:rsidP="00EA29D3">
      <w:r>
        <w:tab/>
      </w:r>
      <w:r>
        <w:rPr>
          <w:rFonts w:hint="eastAsia"/>
        </w:rPr>
        <w:t>0x</w:t>
      </w:r>
      <w:r>
        <w:t>c003</w:t>
      </w:r>
      <w:r>
        <w:rPr>
          <w:rFonts w:hint="eastAsia"/>
        </w:rPr>
        <w:t>1</w:t>
      </w:r>
      <w:r>
        <w:t>000 – 0x</w:t>
      </w:r>
      <w:r>
        <w:t>c003</w:t>
      </w:r>
      <w:r>
        <w:rPr>
          <w:rFonts w:hint="eastAsia"/>
        </w:rPr>
        <w:t>0</w:t>
      </w:r>
      <w:r>
        <w:t>000</w:t>
      </w:r>
      <w:r>
        <w:tab/>
      </w:r>
      <w:r>
        <w:tab/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代码区</w:t>
      </w:r>
      <w:r>
        <w:tab/>
      </w:r>
      <w:r>
        <w:tab/>
      </w:r>
      <w:r>
        <w:tab/>
      </w:r>
      <w:r>
        <w:rPr>
          <w:rFonts w:hint="eastAsia"/>
        </w:rPr>
        <w:t>0x31000</w:t>
      </w:r>
      <w:r>
        <w:t xml:space="preserve"> – </w:t>
      </w:r>
      <w:r>
        <w:rPr>
          <w:rFonts w:hint="eastAsia"/>
        </w:rPr>
        <w:t>0x30000</w:t>
      </w:r>
    </w:p>
    <w:p w:rsidR="00EA29D3" w:rsidRDefault="00EA29D3" w:rsidP="00EA29D3">
      <w:r>
        <w:tab/>
      </w:r>
      <w:r>
        <w:t>0xc00</w:t>
      </w:r>
      <w:r>
        <w:rPr>
          <w:rFonts w:hint="eastAsia"/>
        </w:rPr>
        <w:t>00</w:t>
      </w:r>
      <w:r>
        <w:t>000 –</w:t>
      </w:r>
      <w:r>
        <w:tab/>
      </w:r>
      <w:r>
        <w:t xml:space="preserve"> </w:t>
      </w:r>
      <w:r>
        <w:rPr>
          <w:rFonts w:hint="eastAsia"/>
        </w:rPr>
        <w:t>0xbffff000</w:t>
      </w:r>
      <w:r>
        <w:tab/>
      </w:r>
      <w:r>
        <w:tab/>
      </w:r>
      <w:r>
        <w:rPr>
          <w:rFonts w:hint="eastAsia"/>
        </w:rPr>
        <w:t>用户进程栈区</w:t>
      </w:r>
      <w:r>
        <w:tab/>
      </w:r>
      <w:r>
        <w:tab/>
      </w:r>
      <w:r>
        <w:rPr>
          <w:rFonts w:hint="eastAsia"/>
        </w:rPr>
        <w:t>0x1102000</w:t>
      </w:r>
      <w:r>
        <w:t xml:space="preserve"> – </w:t>
      </w:r>
      <w:r>
        <w:rPr>
          <w:rFonts w:hint="eastAsia"/>
        </w:rPr>
        <w:t>0x1101000</w:t>
      </w:r>
    </w:p>
    <w:p w:rsidR="00EA29D3" w:rsidRDefault="00EA29D3" w:rsidP="00EA29D3">
      <w:r>
        <w:tab/>
      </w:r>
      <w:r>
        <w:rPr>
          <w:rFonts w:hint="eastAsia"/>
        </w:rPr>
        <w:t>0x804b000</w:t>
      </w:r>
      <w:r>
        <w:t xml:space="preserve"> – </w:t>
      </w:r>
      <w:r>
        <w:rPr>
          <w:rFonts w:hint="eastAsia"/>
        </w:rPr>
        <w:t>0x804a000</w:t>
      </w:r>
      <w:r>
        <w:tab/>
      </w:r>
      <w:r>
        <w:tab/>
      </w:r>
      <w:r>
        <w:rPr>
          <w:rFonts w:hint="eastAsia"/>
        </w:rPr>
        <w:t>用户进程数据区</w:t>
      </w:r>
      <w:r>
        <w:tab/>
      </w:r>
      <w:r>
        <w:tab/>
        <w:t>0x1002000 – 0x1001000</w:t>
      </w:r>
    </w:p>
    <w:p w:rsidR="00EA29D3" w:rsidRDefault="00EA29D3" w:rsidP="00EA29D3">
      <w:pPr>
        <w:rPr>
          <w:rFonts w:hint="eastAsia"/>
        </w:rPr>
      </w:pPr>
      <w:r>
        <w:tab/>
        <w:t>0x8049000 – 0x8048000</w:t>
      </w:r>
      <w:r>
        <w:tab/>
      </w:r>
      <w:r>
        <w:tab/>
      </w:r>
      <w:r>
        <w:rPr>
          <w:rFonts w:hint="eastAsia"/>
        </w:rPr>
        <w:t>用户进程代码区</w:t>
      </w:r>
      <w:r>
        <w:tab/>
      </w:r>
      <w:r>
        <w:tab/>
      </w:r>
      <w:r>
        <w:rPr>
          <w:rFonts w:hint="eastAsia"/>
        </w:rPr>
        <w:t>0x1001000</w:t>
      </w:r>
      <w:r>
        <w:t xml:space="preserve"> – </w:t>
      </w:r>
      <w:r>
        <w:rPr>
          <w:rFonts w:hint="eastAsia"/>
        </w:rPr>
        <w:t>0x1000000</w:t>
      </w:r>
    </w:p>
    <w:p w:rsidR="00EA29D3" w:rsidRDefault="00EA29D3" w:rsidP="00121207">
      <w:pPr>
        <w:rPr>
          <w:rFonts w:hint="eastAsia"/>
        </w:rPr>
      </w:pPr>
    </w:p>
    <w:p w:rsidR="00D21F84" w:rsidRDefault="00121207" w:rsidP="00121207">
      <w:pPr>
        <w:rPr>
          <w:rFonts w:hint="eastAsia"/>
        </w:rPr>
      </w:pPr>
      <w:r>
        <w:t xml:space="preserve">3. </w:t>
      </w:r>
      <w:r>
        <w:t>“在Kernel完成页表初始化前，程序无法访问全局变量”这一表述是否正确？在init_page()里面我们对全局变量进行了怎样的处理？</w:t>
      </w:r>
    </w:p>
    <w:p w:rsidR="00490592" w:rsidRPr="00121207" w:rsidRDefault="00D21F84" w:rsidP="00121207">
      <w:pPr>
        <w:rPr>
          <w:rFonts w:hint="eastAsia"/>
        </w:rPr>
      </w:pPr>
      <w:r>
        <w:t xml:space="preserve">  </w:t>
      </w:r>
      <w:r>
        <w:rPr>
          <w:rFonts w:hint="eastAsia"/>
        </w:rPr>
        <w:t>正确。全局变量的定义和链接使用虚拟地址，在Kernel完成页表初始化前，</w:t>
      </w:r>
      <w:r w:rsidR="00490592">
        <w:rPr>
          <w:rFonts w:hint="eastAsia"/>
        </w:rPr>
        <w:t>无法确定它们对应的物理地址，则程序无法对其进行访问。在init</w:t>
      </w:r>
      <w:r w:rsidR="00490592">
        <w:t>_</w:t>
      </w:r>
      <w:r w:rsidR="00490592">
        <w:rPr>
          <w:rFonts w:hint="eastAsia"/>
        </w:rPr>
        <w:t>page</w:t>
      </w:r>
      <w:r w:rsidR="00490592">
        <w:t>()</w:t>
      </w:r>
      <w:r w:rsidR="00490592">
        <w:rPr>
          <w:rFonts w:hint="eastAsia"/>
        </w:rPr>
        <w:t>中可以看到使用宏va</w:t>
      </w:r>
      <w:r w:rsidR="00490592">
        <w:t>_to_pa</w:t>
      </w:r>
      <w:r w:rsidR="00490592">
        <w:rPr>
          <w:rFonts w:hint="eastAsia"/>
        </w:rPr>
        <w:t>对全局变量进行了处理，将虚拟地址减去KOFFSET得到物理地址，这时就可以访问了。</w:t>
      </w:r>
      <w:bookmarkStart w:id="0" w:name="_GoBack"/>
      <w:bookmarkEnd w:id="0"/>
    </w:p>
    <w:sectPr w:rsidR="00490592" w:rsidRPr="00121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AA2" w:rsidRDefault="00C06AA2" w:rsidP="00872807">
      <w:r>
        <w:separator/>
      </w:r>
    </w:p>
  </w:endnote>
  <w:endnote w:type="continuationSeparator" w:id="0">
    <w:p w:rsidR="00C06AA2" w:rsidRDefault="00C06AA2" w:rsidP="0087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AA2" w:rsidRDefault="00C06AA2" w:rsidP="00872807">
      <w:r>
        <w:separator/>
      </w:r>
    </w:p>
  </w:footnote>
  <w:footnote w:type="continuationSeparator" w:id="0">
    <w:p w:rsidR="00C06AA2" w:rsidRDefault="00C06AA2" w:rsidP="008728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DF"/>
    <w:rsid w:val="000179B8"/>
    <w:rsid w:val="00020983"/>
    <w:rsid w:val="000D7B3D"/>
    <w:rsid w:val="00121207"/>
    <w:rsid w:val="00152258"/>
    <w:rsid w:val="00155827"/>
    <w:rsid w:val="00155BA8"/>
    <w:rsid w:val="00187202"/>
    <w:rsid w:val="001B150B"/>
    <w:rsid w:val="001F4570"/>
    <w:rsid w:val="00217C2C"/>
    <w:rsid w:val="00261503"/>
    <w:rsid w:val="0026443D"/>
    <w:rsid w:val="00283049"/>
    <w:rsid w:val="002D7B02"/>
    <w:rsid w:val="002E5DE6"/>
    <w:rsid w:val="00327C47"/>
    <w:rsid w:val="004133CF"/>
    <w:rsid w:val="00416EFF"/>
    <w:rsid w:val="00490592"/>
    <w:rsid w:val="00593930"/>
    <w:rsid w:val="00623359"/>
    <w:rsid w:val="006C441B"/>
    <w:rsid w:val="00710B4E"/>
    <w:rsid w:val="00715F53"/>
    <w:rsid w:val="00775C9D"/>
    <w:rsid w:val="00800444"/>
    <w:rsid w:val="00872807"/>
    <w:rsid w:val="00893DDF"/>
    <w:rsid w:val="009F40C0"/>
    <w:rsid w:val="00AA40F1"/>
    <w:rsid w:val="00B047F8"/>
    <w:rsid w:val="00B06042"/>
    <w:rsid w:val="00BB0C4F"/>
    <w:rsid w:val="00BD4541"/>
    <w:rsid w:val="00C06AA2"/>
    <w:rsid w:val="00C1345A"/>
    <w:rsid w:val="00CB1A12"/>
    <w:rsid w:val="00D1006C"/>
    <w:rsid w:val="00D171C0"/>
    <w:rsid w:val="00D21F84"/>
    <w:rsid w:val="00DD30AD"/>
    <w:rsid w:val="00DD5D1E"/>
    <w:rsid w:val="00EA29D3"/>
    <w:rsid w:val="00F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85438"/>
  <w15:chartTrackingRefBased/>
  <w15:docId w15:val="{8A0790CE-BE0E-4870-A255-C582077F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9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8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8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3</cp:revision>
  <dcterms:created xsi:type="dcterms:W3CDTF">2020-12-27T04:48:00Z</dcterms:created>
  <dcterms:modified xsi:type="dcterms:W3CDTF">2020-12-27T07:52:00Z</dcterms:modified>
</cp:coreProperties>
</file>