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875" w:rsidRDefault="00AB61AD">
      <w:pPr>
        <w:jc w:val="center"/>
      </w:pPr>
      <w:r>
        <w:rPr>
          <w:rFonts w:hint="eastAsia"/>
          <w:sz w:val="24"/>
          <w:szCs w:val="28"/>
        </w:rPr>
        <w:t>实验</w:t>
      </w:r>
      <w:r w:rsidR="00C33B47">
        <w:rPr>
          <w:sz w:val="24"/>
          <w:szCs w:val="28"/>
        </w:rPr>
        <w:t>3</w:t>
      </w:r>
      <w:r>
        <w:rPr>
          <w:sz w:val="24"/>
          <w:szCs w:val="28"/>
        </w:rPr>
        <w:tab/>
      </w:r>
      <w:r>
        <w:rPr>
          <w:sz w:val="24"/>
          <w:szCs w:val="28"/>
        </w:rPr>
        <w:tab/>
        <w:t>191220154</w:t>
      </w:r>
      <w:r>
        <w:rPr>
          <w:sz w:val="24"/>
          <w:szCs w:val="28"/>
        </w:rPr>
        <w:tab/>
      </w:r>
      <w:r>
        <w:rPr>
          <w:sz w:val="24"/>
          <w:szCs w:val="28"/>
        </w:rPr>
        <w:tab/>
      </w:r>
      <w:r>
        <w:rPr>
          <w:rFonts w:hint="eastAsia"/>
          <w:sz w:val="24"/>
          <w:szCs w:val="28"/>
        </w:rPr>
        <w:t>张涵之</w:t>
      </w:r>
    </w:p>
    <w:p w:rsidR="001A3875" w:rsidRDefault="00AB61AD">
      <w:pPr>
        <w:pStyle w:val="a3"/>
        <w:numPr>
          <w:ilvl w:val="0"/>
          <w:numId w:val="1"/>
        </w:numPr>
        <w:ind w:firstLineChars="0"/>
      </w:pPr>
      <w:r>
        <w:rPr>
          <w:rFonts w:hint="eastAsia"/>
        </w:rPr>
        <w:t>实现功能</w:t>
      </w:r>
    </w:p>
    <w:p w:rsidR="001A3875" w:rsidRDefault="00AB61AD">
      <w:pPr>
        <w:pStyle w:val="a3"/>
        <w:numPr>
          <w:ilvl w:val="1"/>
          <w:numId w:val="1"/>
        </w:numPr>
        <w:ind w:firstLineChars="0"/>
      </w:pPr>
      <w:r>
        <w:rPr>
          <w:rFonts w:hint="eastAsia"/>
        </w:rPr>
        <w:t>必做内容（</w:t>
      </w:r>
      <w:r w:rsidR="00C33B47">
        <w:rPr>
          <w:rFonts w:hint="eastAsia"/>
        </w:rPr>
        <w:t>能处理假设1</w:t>
      </w:r>
      <w:r w:rsidR="00C33B47">
        <w:t>-7</w:t>
      </w:r>
      <w:r w:rsidR="00C33B47">
        <w:rPr>
          <w:rFonts w:hint="eastAsia"/>
        </w:rPr>
        <w:t>的中间代码生成</w:t>
      </w:r>
      <w:r>
        <w:rPr>
          <w:rFonts w:hint="eastAsia"/>
        </w:rPr>
        <w:t>）</w:t>
      </w:r>
      <w:r>
        <w:rPr>
          <w:rFonts w:hint="eastAsia"/>
        </w:rPr>
        <w:t>；</w:t>
      </w:r>
    </w:p>
    <w:p w:rsidR="001A3875" w:rsidRDefault="00AB61AD">
      <w:pPr>
        <w:pStyle w:val="a3"/>
        <w:numPr>
          <w:ilvl w:val="1"/>
          <w:numId w:val="1"/>
        </w:numPr>
        <w:ind w:firstLineChars="0"/>
      </w:pPr>
      <w:r>
        <w:rPr>
          <w:rFonts w:hint="eastAsia"/>
        </w:rPr>
        <w:t>选做内容（要求</w:t>
      </w:r>
      <w:r w:rsidR="00C33B47">
        <w:t>3</w:t>
      </w:r>
      <w:r>
        <w:rPr>
          <w:rFonts w:hint="eastAsia"/>
        </w:rPr>
        <w:t>.</w:t>
      </w:r>
      <w:r w:rsidR="00C33B47">
        <w:t>2</w:t>
      </w:r>
      <w:r>
        <w:rPr>
          <w:rFonts w:hint="eastAsia"/>
        </w:rPr>
        <w:t>）；</w:t>
      </w:r>
    </w:p>
    <w:p w:rsidR="001A3875" w:rsidRDefault="001A3875">
      <w:pPr>
        <w:pStyle w:val="a3"/>
        <w:ind w:firstLineChars="0" w:firstLine="0"/>
      </w:pPr>
    </w:p>
    <w:p w:rsidR="001A3875" w:rsidRDefault="00AB61AD">
      <w:pPr>
        <w:pStyle w:val="a3"/>
        <w:numPr>
          <w:ilvl w:val="0"/>
          <w:numId w:val="1"/>
        </w:numPr>
        <w:ind w:firstLineChars="0"/>
      </w:pPr>
      <w:r>
        <w:rPr>
          <w:rFonts w:hint="eastAsia"/>
        </w:rPr>
        <w:t>实现思路</w:t>
      </w:r>
    </w:p>
    <w:p w:rsidR="00905440" w:rsidRDefault="00905440" w:rsidP="00905440">
      <w:pPr>
        <w:pStyle w:val="a3"/>
        <w:numPr>
          <w:ilvl w:val="1"/>
          <w:numId w:val="1"/>
        </w:numPr>
        <w:ind w:firstLineChars="0"/>
      </w:pPr>
      <w:r>
        <w:rPr>
          <w:rFonts w:hint="eastAsia"/>
        </w:rPr>
        <w:t>在</w:t>
      </w:r>
      <w:proofErr w:type="spellStart"/>
      <w:r>
        <w:rPr>
          <w:rFonts w:hint="eastAsia"/>
        </w:rPr>
        <w:t>lib.</w:t>
      </w:r>
      <w:r>
        <w:t>h</w:t>
      </w:r>
      <w:proofErr w:type="spellEnd"/>
      <w:r>
        <w:rPr>
          <w:rFonts w:hint="eastAsia"/>
        </w:rPr>
        <w:t>和</w:t>
      </w:r>
      <w:proofErr w:type="spellStart"/>
      <w:r>
        <w:rPr>
          <w:rFonts w:hint="eastAsia"/>
        </w:rPr>
        <w:t>lib.</w:t>
      </w:r>
      <w:r>
        <w:t>c</w:t>
      </w:r>
      <w:proofErr w:type="spellEnd"/>
      <w:r>
        <w:rPr>
          <w:rFonts w:hint="eastAsia"/>
        </w:rPr>
        <w:t>中定义了新的数据结构O</w:t>
      </w:r>
      <w:r>
        <w:t>perand</w:t>
      </w:r>
      <w:r>
        <w:rPr>
          <w:rFonts w:hint="eastAsia"/>
        </w:rPr>
        <w:t>，</w:t>
      </w:r>
      <w:proofErr w:type="spellStart"/>
      <w:r>
        <w:rPr>
          <w:rFonts w:hint="eastAsia"/>
        </w:rPr>
        <w:t>InterCode</w:t>
      </w:r>
      <w:proofErr w:type="spellEnd"/>
      <w:r>
        <w:rPr>
          <w:rFonts w:hint="eastAsia"/>
        </w:rPr>
        <w:t>等。</w:t>
      </w:r>
    </w:p>
    <w:p w:rsidR="001A3875" w:rsidRDefault="00905440" w:rsidP="00905440">
      <w:pPr>
        <w:pStyle w:val="a3"/>
        <w:ind w:left="840" w:firstLineChars="0" w:firstLine="0"/>
      </w:pPr>
      <w:r>
        <w:rPr>
          <w:noProof/>
        </w:rPr>
        <w:drawing>
          <wp:inline distT="0" distB="0" distL="0" distR="0" wp14:anchorId="60C31155" wp14:editId="569A3603">
            <wp:extent cx="4514850" cy="348751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5622" cy="3495833"/>
                    </a:xfrm>
                    <a:prstGeom prst="rect">
                      <a:avLst/>
                    </a:prstGeom>
                  </pic:spPr>
                </pic:pic>
              </a:graphicData>
            </a:graphic>
          </wp:inline>
        </w:drawing>
      </w:r>
    </w:p>
    <w:p w:rsidR="00BC45BE" w:rsidRDefault="00905440" w:rsidP="00BC45BE">
      <w:pPr>
        <w:pStyle w:val="a3"/>
        <w:ind w:left="840" w:firstLineChars="0" w:firstLine="0"/>
      </w:pPr>
      <w:r>
        <w:rPr>
          <w:rFonts w:hint="eastAsia"/>
        </w:rPr>
        <w:t>其中Operand表示操作数，有变量（对应程序定义有名字的变量，形如</w:t>
      </w:r>
      <w:r w:rsidR="00BC45BE">
        <w:rPr>
          <w:rFonts w:hint="eastAsia"/>
        </w:rPr>
        <w:t>vi</w:t>
      </w:r>
      <w:r>
        <w:rPr>
          <w:rFonts w:hint="eastAsia"/>
        </w:rPr>
        <w:t>），临时变量（过程中产生的其他变量，形如</w:t>
      </w:r>
      <w:proofErr w:type="spellStart"/>
      <w:r w:rsidR="00BC45BE">
        <w:rPr>
          <w:rFonts w:hint="eastAsia"/>
        </w:rPr>
        <w:t>ti</w:t>
      </w:r>
      <w:proofErr w:type="spellEnd"/>
      <w:r>
        <w:rPr>
          <w:rFonts w:hint="eastAsia"/>
        </w:rPr>
        <w:t>），常数，地址，指针，标号</w:t>
      </w:r>
      <w:r w:rsidR="00BC45BE">
        <w:rPr>
          <w:rFonts w:hint="eastAsia"/>
        </w:rPr>
        <w:t>（形如</w:t>
      </w:r>
      <w:proofErr w:type="spellStart"/>
      <w:r w:rsidR="00BC45BE">
        <w:rPr>
          <w:rFonts w:hint="eastAsia"/>
        </w:rPr>
        <w:t>labeli</w:t>
      </w:r>
      <w:proofErr w:type="spellEnd"/>
      <w:r w:rsidR="00BC45BE">
        <w:rPr>
          <w:rFonts w:hint="eastAsia"/>
        </w:rPr>
        <w:t>）</w:t>
      </w:r>
      <w:r>
        <w:rPr>
          <w:rFonts w:hint="eastAsia"/>
        </w:rPr>
        <w:t>和函数几种类型，“其他”用于处理过程中表示类型尚未确定。其中对常数</w:t>
      </w:r>
      <w:proofErr w:type="spellStart"/>
      <w:r w:rsidR="00BC45BE">
        <w:rPr>
          <w:rFonts w:hint="eastAsia"/>
        </w:rPr>
        <w:t>u</w:t>
      </w:r>
      <w:r w:rsidR="00BC45BE">
        <w:t>.var</w:t>
      </w:r>
      <w:proofErr w:type="spellEnd"/>
      <w:r w:rsidR="00BC45BE">
        <w:rPr>
          <w:rFonts w:hint="eastAsia"/>
        </w:rPr>
        <w:t>取常数的值，对其他类型的操作数，u</w:t>
      </w:r>
      <w:r w:rsidR="00BC45BE">
        <w:t>.name</w:t>
      </w:r>
      <w:r w:rsidR="00BC45BE">
        <w:rPr>
          <w:rFonts w:hint="eastAsia"/>
        </w:rPr>
        <w:t>为变量/函数或标号的名字。</w:t>
      </w:r>
    </w:p>
    <w:p w:rsidR="00BC45BE" w:rsidRDefault="00BC45BE" w:rsidP="00BC45BE">
      <w:pPr>
        <w:pStyle w:val="a3"/>
        <w:ind w:left="840" w:firstLineChars="0" w:firstLine="0"/>
      </w:pPr>
      <w:proofErr w:type="spellStart"/>
      <w:r>
        <w:rPr>
          <w:rFonts w:hint="eastAsia"/>
        </w:rPr>
        <w:t>InterCode</w:t>
      </w:r>
      <w:proofErr w:type="spellEnd"/>
      <w:r>
        <w:rPr>
          <w:rFonts w:hint="eastAsia"/>
        </w:rPr>
        <w:t>表示中间代码，含有类型、参数和前后指针，其中赋值语句、单目操作符、双目操作符、</w:t>
      </w:r>
      <w:proofErr w:type="spellStart"/>
      <w:r>
        <w:rPr>
          <w:rFonts w:hint="eastAsia"/>
        </w:rPr>
        <w:t>ifgoto</w:t>
      </w:r>
      <w:proofErr w:type="spellEnd"/>
      <w:r>
        <w:rPr>
          <w:rFonts w:hint="eastAsia"/>
        </w:rPr>
        <w:t>语句和</w:t>
      </w:r>
      <w:proofErr w:type="spellStart"/>
      <w:r>
        <w:rPr>
          <w:rFonts w:hint="eastAsia"/>
        </w:rPr>
        <w:t>dec</w:t>
      </w:r>
      <w:proofErr w:type="spellEnd"/>
      <w:r>
        <w:rPr>
          <w:rFonts w:hint="eastAsia"/>
        </w:rPr>
        <w:t>语句各自拥有不同种类的变量。</w:t>
      </w:r>
    </w:p>
    <w:p w:rsidR="00BC45BE" w:rsidRDefault="00BC45BE" w:rsidP="00BC45BE">
      <w:pPr>
        <w:pStyle w:val="a3"/>
        <w:ind w:left="840" w:firstLineChars="0" w:firstLine="0"/>
        <w:rPr>
          <w:rFonts w:hint="eastAsia"/>
        </w:rPr>
      </w:pPr>
      <w:proofErr w:type="spellStart"/>
      <w:r>
        <w:rPr>
          <w:rFonts w:hint="eastAsia"/>
        </w:rPr>
        <w:t>ArgNode</w:t>
      </w:r>
      <w:proofErr w:type="spellEnd"/>
      <w:r>
        <w:rPr>
          <w:rFonts w:hint="eastAsia"/>
        </w:rPr>
        <w:t>用于表示函数的参数列表，</w:t>
      </w:r>
      <w:proofErr w:type="spellStart"/>
      <w:r>
        <w:rPr>
          <w:rFonts w:hint="eastAsia"/>
        </w:rPr>
        <w:t>ArgAddr</w:t>
      </w:r>
      <w:proofErr w:type="spellEnd"/>
      <w:r>
        <w:rPr>
          <w:rFonts w:hint="eastAsia"/>
        </w:rPr>
        <w:t>标记函数定义时有参数是以地址形式传入的，在函数参数含有数组时起到区别</w:t>
      </w:r>
      <w:r w:rsidR="00D57103">
        <w:rPr>
          <w:rFonts w:hint="eastAsia"/>
        </w:rPr>
        <w:t>作用</w:t>
      </w:r>
      <w:r>
        <w:rPr>
          <w:rFonts w:hint="eastAsia"/>
        </w:rPr>
        <w:t>，后面将进一步进行说明。</w:t>
      </w:r>
    </w:p>
    <w:p w:rsidR="00BC45BE" w:rsidRDefault="00BC45BE" w:rsidP="00905440">
      <w:pPr>
        <w:pStyle w:val="a3"/>
        <w:numPr>
          <w:ilvl w:val="1"/>
          <w:numId w:val="1"/>
        </w:numPr>
        <w:ind w:firstLineChars="0"/>
      </w:pPr>
      <w:r>
        <w:rPr>
          <w:rFonts w:hint="eastAsia"/>
        </w:rPr>
        <w:t>全局变量</w:t>
      </w:r>
      <w:proofErr w:type="spellStart"/>
      <w:r>
        <w:rPr>
          <w:rFonts w:hint="eastAsia"/>
        </w:rPr>
        <w:t>variableIndex</w:t>
      </w:r>
      <w:proofErr w:type="spellEnd"/>
      <w:r>
        <w:rPr>
          <w:rFonts w:hint="eastAsia"/>
        </w:rPr>
        <w:t>，</w:t>
      </w:r>
      <w:proofErr w:type="spellStart"/>
      <w:r>
        <w:rPr>
          <w:rFonts w:hint="eastAsia"/>
        </w:rPr>
        <w:t>tempvarIndex</w:t>
      </w:r>
      <w:proofErr w:type="spellEnd"/>
      <w:r>
        <w:rPr>
          <w:rFonts w:hint="eastAsia"/>
        </w:rPr>
        <w:t>，</w:t>
      </w:r>
      <w:proofErr w:type="spellStart"/>
      <w:r>
        <w:rPr>
          <w:rFonts w:hint="eastAsia"/>
        </w:rPr>
        <w:t>labelIndex</w:t>
      </w:r>
      <w:proofErr w:type="spellEnd"/>
      <w:r>
        <w:rPr>
          <w:rFonts w:hint="eastAsia"/>
        </w:rPr>
        <w:t>用于确定新生成变量、临时变量或标号的下标，</w:t>
      </w:r>
      <w:proofErr w:type="spellStart"/>
      <w:r>
        <w:rPr>
          <w:rFonts w:hint="eastAsia"/>
        </w:rPr>
        <w:t>interCode</w:t>
      </w:r>
      <w:r w:rsidR="00D57103">
        <w:rPr>
          <w:rFonts w:hint="eastAsia"/>
        </w:rPr>
        <w:t>Head</w:t>
      </w:r>
      <w:proofErr w:type="spellEnd"/>
      <w:r w:rsidR="00D57103">
        <w:rPr>
          <w:rFonts w:hint="eastAsia"/>
        </w:rPr>
        <w:t>和Tail标记中间代码链表，</w:t>
      </w:r>
      <w:proofErr w:type="spellStart"/>
      <w:r w:rsidR="00D57103">
        <w:rPr>
          <w:rFonts w:hint="eastAsia"/>
        </w:rPr>
        <w:t>argAddrList</w:t>
      </w:r>
      <w:proofErr w:type="spellEnd"/>
      <w:r w:rsidR="00D57103">
        <w:rPr>
          <w:rFonts w:hint="eastAsia"/>
        </w:rPr>
        <w:t>为全局范围所有被定义成以地址形式传入的函数参数及其名称（形如vi）。</w:t>
      </w:r>
    </w:p>
    <w:p w:rsidR="00905440" w:rsidRDefault="00BC45BE" w:rsidP="00BC45BE">
      <w:pPr>
        <w:pStyle w:val="a3"/>
        <w:ind w:left="840" w:firstLineChars="0" w:firstLine="0"/>
      </w:pPr>
      <w:r>
        <w:rPr>
          <w:noProof/>
        </w:rPr>
        <w:drawing>
          <wp:inline distT="0" distB="0" distL="0" distR="0" wp14:anchorId="3A48E5C8" wp14:editId="55F2B178">
            <wp:extent cx="2305050" cy="1466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5748" cy="1486385"/>
                    </a:xfrm>
                    <a:prstGeom prst="rect">
                      <a:avLst/>
                    </a:prstGeom>
                  </pic:spPr>
                </pic:pic>
              </a:graphicData>
            </a:graphic>
          </wp:inline>
        </w:drawing>
      </w:r>
    </w:p>
    <w:p w:rsidR="00D57103" w:rsidRDefault="00D57103" w:rsidP="00BC45BE">
      <w:pPr>
        <w:pStyle w:val="a3"/>
        <w:ind w:left="840" w:firstLineChars="0" w:firstLine="0"/>
      </w:pPr>
      <w:r>
        <w:rPr>
          <w:rFonts w:hint="eastAsia"/>
        </w:rPr>
        <w:lastRenderedPageBreak/>
        <w:t>函数</w:t>
      </w:r>
      <w:proofErr w:type="spellStart"/>
      <w:r>
        <w:rPr>
          <w:rFonts w:hint="eastAsia"/>
        </w:rPr>
        <w:t>calcSize</w:t>
      </w:r>
      <w:proofErr w:type="spellEnd"/>
      <w:r>
        <w:rPr>
          <w:rFonts w:hint="eastAsia"/>
        </w:rPr>
        <w:t>可递归计算一维和多维数组的大小，从而生成</w:t>
      </w:r>
      <w:proofErr w:type="spellStart"/>
      <w:r>
        <w:rPr>
          <w:rFonts w:hint="eastAsia"/>
        </w:rPr>
        <w:t>dec</w:t>
      </w:r>
      <w:proofErr w:type="spellEnd"/>
      <w:r>
        <w:rPr>
          <w:rFonts w:hint="eastAsia"/>
        </w:rPr>
        <w:t>语句。</w:t>
      </w:r>
    </w:p>
    <w:p w:rsidR="00D57103" w:rsidRDefault="00D57103" w:rsidP="00BC45BE">
      <w:pPr>
        <w:pStyle w:val="a3"/>
        <w:ind w:left="840" w:firstLineChars="0" w:firstLine="0"/>
        <w:rPr>
          <w:rFonts w:hint="eastAsia"/>
        </w:rPr>
      </w:pPr>
      <w:proofErr w:type="spellStart"/>
      <w:r>
        <w:rPr>
          <w:rFonts w:hint="eastAsia"/>
        </w:rPr>
        <w:t>newOperand</w:t>
      </w:r>
      <w:proofErr w:type="spellEnd"/>
      <w:r>
        <w:rPr>
          <w:rFonts w:hint="eastAsia"/>
        </w:rPr>
        <w:t>，</w:t>
      </w:r>
      <w:proofErr w:type="spellStart"/>
      <w:r>
        <w:rPr>
          <w:rFonts w:hint="eastAsia"/>
        </w:rPr>
        <w:t>newInterCode</w:t>
      </w:r>
      <w:proofErr w:type="spellEnd"/>
      <w:r>
        <w:rPr>
          <w:rFonts w:hint="eastAsia"/>
        </w:rPr>
        <w:t>根据传入的类型读取参数，生成对应的操作数或中间代码，</w:t>
      </w:r>
      <w:proofErr w:type="spellStart"/>
      <w:r>
        <w:rPr>
          <w:rFonts w:hint="eastAsia"/>
        </w:rPr>
        <w:t>insertCode</w:t>
      </w:r>
      <w:proofErr w:type="spellEnd"/>
      <w:r>
        <w:rPr>
          <w:rFonts w:hint="eastAsia"/>
        </w:rPr>
        <w:t>将生成的中间代码插入到中间代码的链表中。</w:t>
      </w:r>
    </w:p>
    <w:p w:rsidR="00BC45BE" w:rsidRDefault="00D57103" w:rsidP="00905440">
      <w:pPr>
        <w:pStyle w:val="a3"/>
        <w:numPr>
          <w:ilvl w:val="1"/>
          <w:numId w:val="1"/>
        </w:numPr>
        <w:ind w:firstLineChars="0"/>
      </w:pPr>
      <w:r>
        <w:rPr>
          <w:rFonts w:hint="eastAsia"/>
        </w:rPr>
        <w:t>新建</w:t>
      </w:r>
      <w:proofErr w:type="spellStart"/>
      <w:r>
        <w:rPr>
          <w:rFonts w:hint="eastAsia"/>
        </w:rPr>
        <w:t>intermediate</w:t>
      </w:r>
      <w:r>
        <w:t>.h</w:t>
      </w:r>
      <w:proofErr w:type="spellEnd"/>
      <w:r>
        <w:rPr>
          <w:rFonts w:hint="eastAsia"/>
        </w:rPr>
        <w:t>和</w:t>
      </w:r>
      <w:proofErr w:type="spellStart"/>
      <w:r>
        <w:rPr>
          <w:rFonts w:hint="eastAsia"/>
        </w:rPr>
        <w:t>intermediate</w:t>
      </w:r>
      <w:r>
        <w:t>.c</w:t>
      </w:r>
      <w:proofErr w:type="spellEnd"/>
      <w:r>
        <w:rPr>
          <w:rFonts w:hint="eastAsia"/>
        </w:rPr>
        <w:t>文件实现进行中间代码的生成。</w:t>
      </w:r>
    </w:p>
    <w:p w:rsidR="00080A33" w:rsidRDefault="00D57103" w:rsidP="00080A33">
      <w:pPr>
        <w:pStyle w:val="a3"/>
        <w:ind w:left="840" w:firstLineChars="0" w:firstLine="0"/>
      </w:pPr>
      <w:r>
        <w:rPr>
          <w:rFonts w:hint="eastAsia"/>
        </w:rPr>
        <w:t>对应semantic模块中的函数，对每个语法单元X写对应的函数</w:t>
      </w:r>
      <w:proofErr w:type="spellStart"/>
      <w:r>
        <w:rPr>
          <w:rFonts w:hint="eastAsia"/>
        </w:rPr>
        <w:t>translateX</w:t>
      </w:r>
      <w:proofErr w:type="spellEnd"/>
      <w:r>
        <w:rPr>
          <w:rFonts w:hint="eastAsia"/>
        </w:rPr>
        <w:t>，注意这里也有一些不需要写的，如Specifiers部分在semantic中已经完成了，与中间代码生成无关。另外此处</w:t>
      </w:r>
      <w:proofErr w:type="spellStart"/>
      <w:r>
        <w:t>FunDec</w:t>
      </w:r>
      <w:proofErr w:type="spellEnd"/>
      <w:r>
        <w:t xml:space="preserve"> -&gt; </w:t>
      </w:r>
      <w:proofErr w:type="spellStart"/>
      <w:r>
        <w:t>VarList</w:t>
      </w:r>
      <w:proofErr w:type="spellEnd"/>
      <w:r>
        <w:t xml:space="preserve"> -&gt; </w:t>
      </w:r>
      <w:proofErr w:type="spellStart"/>
      <w:r>
        <w:t>ParamDec</w:t>
      </w:r>
      <w:proofErr w:type="spellEnd"/>
      <w:r>
        <w:t xml:space="preserve"> -&gt; </w:t>
      </w:r>
      <w:proofErr w:type="spellStart"/>
      <w:r>
        <w:rPr>
          <w:rFonts w:hint="eastAsia"/>
        </w:rPr>
        <w:t>Var</w:t>
      </w:r>
      <w:r>
        <w:t>Dec</w:t>
      </w:r>
      <w:proofErr w:type="spellEnd"/>
      <w:r>
        <w:rPr>
          <w:rFonts w:hint="eastAsia"/>
        </w:rPr>
        <w:t>所对应的</w:t>
      </w:r>
      <w:proofErr w:type="spellStart"/>
      <w:r>
        <w:rPr>
          <w:rFonts w:hint="eastAsia"/>
        </w:rPr>
        <w:t>VarDec</w:t>
      </w:r>
      <w:proofErr w:type="spellEnd"/>
      <w:r>
        <w:rPr>
          <w:rFonts w:hint="eastAsia"/>
        </w:rPr>
        <w:t>有</w:t>
      </w:r>
      <w:proofErr w:type="spellStart"/>
      <w:r>
        <w:rPr>
          <w:rFonts w:hint="eastAsia"/>
        </w:rPr>
        <w:t>translate</w:t>
      </w:r>
      <w:r w:rsidR="00080A33">
        <w:rPr>
          <w:rFonts w:hint="eastAsia"/>
        </w:rPr>
        <w:t>Param</w:t>
      </w:r>
      <w:r>
        <w:t>VarDec</w:t>
      </w:r>
      <w:proofErr w:type="spellEnd"/>
      <w:r>
        <w:rPr>
          <w:rFonts w:hint="eastAsia"/>
        </w:rPr>
        <w:t>，具体功能是</w:t>
      </w:r>
      <w:r w:rsidR="00080A33">
        <w:rPr>
          <w:rFonts w:hint="eastAsia"/>
        </w:rPr>
        <w:t>根据函数参数的id查找</w:t>
      </w:r>
      <w:r>
        <w:rPr>
          <w:rFonts w:hint="eastAsia"/>
        </w:rPr>
        <w:t>符号表，生成</w:t>
      </w:r>
      <w:r w:rsidR="00080A33">
        <w:rPr>
          <w:rFonts w:hint="eastAsia"/>
        </w:rPr>
        <w:t>对应的</w:t>
      </w:r>
      <w:r>
        <w:rPr>
          <w:rFonts w:hint="eastAsia"/>
        </w:rPr>
        <w:t>变量vi</w:t>
      </w:r>
      <w:r w:rsidR="00080A33">
        <w:rPr>
          <w:rFonts w:hint="eastAsia"/>
        </w:rPr>
        <w:t>和</w:t>
      </w:r>
      <w:r>
        <w:rPr>
          <w:rFonts w:hint="eastAsia"/>
        </w:rPr>
        <w:t>param语句（这里在符号表中</w:t>
      </w:r>
      <w:r w:rsidR="00080A33">
        <w:rPr>
          <w:rFonts w:hint="eastAsia"/>
        </w:rPr>
        <w:t>加入int</w:t>
      </w:r>
      <w:r w:rsidR="00080A33">
        <w:t xml:space="preserve"> </w:t>
      </w:r>
      <w:r>
        <w:rPr>
          <w:rFonts w:hint="eastAsia"/>
        </w:rPr>
        <w:t>index</w:t>
      </w:r>
      <w:r w:rsidR="00080A33">
        <w:rPr>
          <w:rFonts w:hint="eastAsia"/>
        </w:rPr>
        <w:t>并初始化为-</w:t>
      </w:r>
      <w:r w:rsidR="00080A33">
        <w:t>1</w:t>
      </w:r>
      <w:r w:rsidR="00080A33">
        <w:rPr>
          <w:rFonts w:hint="eastAsia"/>
        </w:rPr>
        <w:t>，结合上面的全局变量</w:t>
      </w:r>
      <w:proofErr w:type="spellStart"/>
      <w:r w:rsidR="00080A33">
        <w:rPr>
          <w:rFonts w:hint="eastAsia"/>
        </w:rPr>
        <w:t>variableIndex</w:t>
      </w:r>
      <w:proofErr w:type="spellEnd"/>
      <w:r w:rsidR="00080A33">
        <w:rPr>
          <w:rFonts w:hint="eastAsia"/>
        </w:rPr>
        <w:t>可保证对符号表中每一个id生成唯一对应的变量vi）。另有函数</w:t>
      </w:r>
      <w:proofErr w:type="spellStart"/>
      <w:r w:rsidR="00080A33">
        <w:rPr>
          <w:rFonts w:hint="eastAsia"/>
        </w:rPr>
        <w:t>translate</w:t>
      </w:r>
      <w:r w:rsidR="00080A33">
        <w:t>VarDec</w:t>
      </w:r>
      <w:proofErr w:type="spellEnd"/>
      <w:r w:rsidR="00080A33">
        <w:rPr>
          <w:rFonts w:hint="eastAsia"/>
        </w:rPr>
        <w:t>在其他所有产生语法单元</w:t>
      </w:r>
      <w:proofErr w:type="spellStart"/>
      <w:r w:rsidR="00080A33">
        <w:t>VarDec</w:t>
      </w:r>
      <w:proofErr w:type="spellEnd"/>
      <w:r w:rsidR="00080A33">
        <w:rPr>
          <w:rFonts w:hint="eastAsia"/>
        </w:rPr>
        <w:t>处调用，只在查表得变量类型为数组时生成对应的</w:t>
      </w:r>
      <w:proofErr w:type="spellStart"/>
      <w:r w:rsidR="00080A33">
        <w:rPr>
          <w:rFonts w:hint="eastAsia"/>
        </w:rPr>
        <w:t>dec</w:t>
      </w:r>
      <w:proofErr w:type="spellEnd"/>
      <w:r w:rsidR="00080A33">
        <w:rPr>
          <w:rFonts w:hint="eastAsia"/>
        </w:rPr>
        <w:t>语句，其他情况已经在semantic模块处理完毕。</w:t>
      </w:r>
    </w:p>
    <w:p w:rsidR="00080A33" w:rsidRDefault="00080A33" w:rsidP="00080A33">
      <w:pPr>
        <w:pStyle w:val="a3"/>
        <w:ind w:left="840" w:firstLineChars="0" w:firstLine="0"/>
      </w:pPr>
      <w:r>
        <w:rPr>
          <w:rFonts w:hint="eastAsia"/>
        </w:rPr>
        <w:t>对</w:t>
      </w:r>
      <w:proofErr w:type="spellStart"/>
      <w:r>
        <w:rPr>
          <w:rFonts w:hint="eastAsia"/>
        </w:rPr>
        <w:t>translateExp</w:t>
      </w:r>
      <w:proofErr w:type="spellEnd"/>
      <w:r>
        <w:rPr>
          <w:rFonts w:hint="eastAsia"/>
        </w:rPr>
        <w:t>增加</w:t>
      </w:r>
      <w:r w:rsidR="00525C3C">
        <w:rPr>
          <w:rFonts w:hint="eastAsia"/>
        </w:rPr>
        <w:t>辅助函数</w:t>
      </w:r>
      <w:proofErr w:type="spellStart"/>
      <w:r>
        <w:rPr>
          <w:rFonts w:hint="eastAsia"/>
        </w:rPr>
        <w:t>translateExp</w:t>
      </w:r>
      <w:r>
        <w:t>Bool</w:t>
      </w:r>
      <w:proofErr w:type="spellEnd"/>
      <w:r>
        <w:rPr>
          <w:rFonts w:hint="eastAsia"/>
        </w:rPr>
        <w:t>（处理</w:t>
      </w:r>
      <w:r w:rsidR="00525C3C">
        <w:rPr>
          <w:rFonts w:hint="eastAsia"/>
        </w:rPr>
        <w:t>关系运算符及整数01上的与或非操作），</w:t>
      </w:r>
      <w:proofErr w:type="spellStart"/>
      <w:r>
        <w:rPr>
          <w:rFonts w:hint="eastAsia"/>
        </w:rPr>
        <w:t>translateExpNum</w:t>
      </w:r>
      <w:proofErr w:type="spellEnd"/>
      <w:r>
        <w:rPr>
          <w:rFonts w:hint="eastAsia"/>
        </w:rPr>
        <w:t>（处理整数的加减乘除运算），</w:t>
      </w:r>
      <w:proofErr w:type="spellStart"/>
      <w:r w:rsidR="00525C3C">
        <w:rPr>
          <w:rFonts w:hint="eastAsia"/>
        </w:rPr>
        <w:t>translateExp</w:t>
      </w:r>
      <w:r w:rsidR="00525C3C">
        <w:t>Array</w:t>
      </w:r>
      <w:proofErr w:type="spellEnd"/>
      <w:r w:rsidR="00525C3C">
        <w:rPr>
          <w:rFonts w:hint="eastAsia"/>
        </w:rPr>
        <w:t>（递归处理一维和多维数组的取值）和</w:t>
      </w:r>
      <w:proofErr w:type="spellStart"/>
      <w:r w:rsidR="00525C3C">
        <w:rPr>
          <w:rFonts w:hint="eastAsia"/>
        </w:rPr>
        <w:t>translateExpFunc</w:t>
      </w:r>
      <w:proofErr w:type="spellEnd"/>
      <w:r w:rsidR="00525C3C">
        <w:rPr>
          <w:rFonts w:hint="eastAsia"/>
        </w:rPr>
        <w:t>（处理函数调用返回值），从而避免直接在</w:t>
      </w:r>
      <w:proofErr w:type="spellStart"/>
      <w:r w:rsidR="00525C3C">
        <w:rPr>
          <w:rFonts w:hint="eastAsia"/>
        </w:rPr>
        <w:t>translateExp</w:t>
      </w:r>
      <w:proofErr w:type="spellEnd"/>
      <w:r w:rsidR="00525C3C">
        <w:rPr>
          <w:rFonts w:hint="eastAsia"/>
        </w:rPr>
        <w:t>一个函数中进行所有的操作，代码更清晰易读。</w:t>
      </w:r>
    </w:p>
    <w:p w:rsidR="00525C3C" w:rsidRDefault="00525C3C" w:rsidP="00080A33">
      <w:pPr>
        <w:pStyle w:val="a3"/>
        <w:ind w:left="840" w:firstLineChars="0" w:firstLine="0"/>
      </w:pPr>
      <w:r>
        <w:rPr>
          <w:noProof/>
        </w:rPr>
        <w:drawing>
          <wp:inline distT="0" distB="0" distL="0" distR="0" wp14:anchorId="57C191FD" wp14:editId="379BCAE0">
            <wp:extent cx="4114800" cy="545436"/>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035" cy="585764"/>
                    </a:xfrm>
                    <a:prstGeom prst="rect">
                      <a:avLst/>
                    </a:prstGeom>
                  </pic:spPr>
                </pic:pic>
              </a:graphicData>
            </a:graphic>
          </wp:inline>
        </w:drawing>
      </w:r>
    </w:p>
    <w:p w:rsidR="00525C3C" w:rsidRPr="00080A33" w:rsidRDefault="00525C3C" w:rsidP="00080A33">
      <w:pPr>
        <w:pStyle w:val="a3"/>
        <w:ind w:left="840" w:firstLineChars="0" w:firstLine="0"/>
        <w:rPr>
          <w:rFonts w:hint="eastAsia"/>
        </w:rPr>
      </w:pPr>
      <w:r>
        <w:rPr>
          <w:rFonts w:hint="eastAsia"/>
        </w:rPr>
        <w:t>另有函数</w:t>
      </w:r>
      <w:proofErr w:type="spellStart"/>
      <w:r>
        <w:rPr>
          <w:rFonts w:hint="eastAsia"/>
        </w:rPr>
        <w:t>translateCond</w:t>
      </w:r>
      <w:proofErr w:type="spellEnd"/>
      <w:r>
        <w:rPr>
          <w:rFonts w:hint="eastAsia"/>
        </w:rPr>
        <w:t>（在处理if、while语句时和</w:t>
      </w:r>
      <w:proofErr w:type="spellStart"/>
      <w:r>
        <w:rPr>
          <w:rFonts w:hint="eastAsia"/>
        </w:rPr>
        <w:t>translateExpBool</w:t>
      </w:r>
      <w:proofErr w:type="spellEnd"/>
      <w:r>
        <w:rPr>
          <w:rFonts w:hint="eastAsia"/>
        </w:rPr>
        <w:t>中调用），根据传入节点的布尔值和true</w:t>
      </w:r>
      <w:r>
        <w:t xml:space="preserve"> </w:t>
      </w:r>
      <w:r>
        <w:rPr>
          <w:rFonts w:hint="eastAsia"/>
        </w:rPr>
        <w:t>false标号生成代码，</w:t>
      </w:r>
      <w:proofErr w:type="spellStart"/>
      <w:r>
        <w:rPr>
          <w:rFonts w:hint="eastAsia"/>
        </w:rPr>
        <w:t>printOperand</w:t>
      </w:r>
      <w:proofErr w:type="spellEnd"/>
      <w:r>
        <w:rPr>
          <w:rFonts w:hint="eastAsia"/>
        </w:rPr>
        <w:t>、</w:t>
      </w:r>
      <w:proofErr w:type="spellStart"/>
      <w:r>
        <w:rPr>
          <w:rFonts w:hint="eastAsia"/>
        </w:rPr>
        <w:t>print</w:t>
      </w:r>
      <w:r>
        <w:t>InterCode</w:t>
      </w:r>
      <w:proofErr w:type="spellEnd"/>
      <w:r>
        <w:rPr>
          <w:rFonts w:hint="eastAsia"/>
        </w:rPr>
        <w:t>和write</w:t>
      </w:r>
      <w:r>
        <w:t>Code2</w:t>
      </w:r>
      <w:r>
        <w:rPr>
          <w:rFonts w:hint="eastAsia"/>
        </w:rPr>
        <w:t>File函数用于向指定的文件输出操作数和中间代码。</w:t>
      </w:r>
    </w:p>
    <w:p w:rsidR="001A3875" w:rsidRDefault="001A3875">
      <w:pPr>
        <w:pStyle w:val="a3"/>
        <w:ind w:firstLineChars="0" w:firstLine="0"/>
      </w:pPr>
    </w:p>
    <w:p w:rsidR="001A3875" w:rsidRDefault="00AB61AD">
      <w:pPr>
        <w:pStyle w:val="a3"/>
        <w:numPr>
          <w:ilvl w:val="0"/>
          <w:numId w:val="1"/>
        </w:numPr>
        <w:ind w:firstLineChars="0"/>
      </w:pPr>
      <w:r>
        <w:rPr>
          <w:rFonts w:hint="eastAsia"/>
        </w:rPr>
        <w:t>反思与总结</w:t>
      </w:r>
    </w:p>
    <w:p w:rsidR="001A3875" w:rsidRDefault="00C13F6C" w:rsidP="00905440">
      <w:pPr>
        <w:pStyle w:val="a3"/>
        <w:numPr>
          <w:ilvl w:val="1"/>
          <w:numId w:val="1"/>
        </w:numPr>
        <w:ind w:firstLineChars="0"/>
      </w:pPr>
      <w:r>
        <w:rPr>
          <w:rFonts w:hint="eastAsia"/>
        </w:rPr>
        <w:t>各种跳转（if，if</w:t>
      </w:r>
      <w:r>
        <w:t xml:space="preserve"> </w:t>
      </w:r>
      <w:r>
        <w:rPr>
          <w:rFonts w:hint="eastAsia"/>
        </w:rPr>
        <w:t>else和while）代码的生成：</w:t>
      </w:r>
    </w:p>
    <w:p w:rsidR="00C13F6C" w:rsidRDefault="00C13F6C" w:rsidP="00C13F6C">
      <w:pPr>
        <w:pStyle w:val="a3"/>
        <w:ind w:left="840" w:firstLineChars="0" w:firstLine="0"/>
      </w:pPr>
      <w:r>
        <w:rPr>
          <w:rFonts w:hint="eastAsia"/>
        </w:rPr>
        <w:t>手册中</w:t>
      </w:r>
      <w:proofErr w:type="gramStart"/>
      <w:r>
        <w:rPr>
          <w:rFonts w:hint="eastAsia"/>
        </w:rPr>
        <w:t>的表写得</w:t>
      </w:r>
      <w:proofErr w:type="gramEnd"/>
      <w:r>
        <w:rPr>
          <w:rFonts w:hint="eastAsia"/>
        </w:rPr>
        <w:t>比较令人费解，自己画了一下，逻辑就很清楚了：</w:t>
      </w:r>
    </w:p>
    <w:p w:rsidR="00C13F6C" w:rsidRDefault="00C13F6C" w:rsidP="00C13F6C">
      <w:pPr>
        <w:pStyle w:val="a3"/>
        <w:ind w:left="840" w:firstLineChars="0" w:firstLine="0"/>
      </w:pPr>
      <w:r w:rsidRPr="00C13F6C">
        <w:rPr>
          <w:rFonts w:hint="eastAsia"/>
        </w:rPr>
        <w:drawing>
          <wp:inline distT="0" distB="0" distL="0" distR="0" wp14:anchorId="1F6EBD78" wp14:editId="76677058">
            <wp:extent cx="2183765" cy="1574575"/>
            <wp:effectExtent l="0" t="0" r="698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517" b="51946"/>
                    <a:stretch/>
                  </pic:blipFill>
                  <pic:spPr bwMode="auto">
                    <a:xfrm>
                      <a:off x="0" y="0"/>
                      <a:ext cx="2190948" cy="1579754"/>
                    </a:xfrm>
                    <a:prstGeom prst="rect">
                      <a:avLst/>
                    </a:prstGeom>
                    <a:noFill/>
                    <a:ln>
                      <a:noFill/>
                    </a:ln>
                    <a:extLst>
                      <a:ext uri="{53640926-AAD7-44D8-BBD7-CCE9431645EC}">
                        <a14:shadowObscured xmlns:a14="http://schemas.microsoft.com/office/drawing/2010/main"/>
                      </a:ext>
                    </a:extLst>
                  </pic:spPr>
                </pic:pic>
              </a:graphicData>
            </a:graphic>
          </wp:inline>
        </w:drawing>
      </w:r>
      <w:r w:rsidR="0071549B" w:rsidRPr="00C13F6C">
        <w:rPr>
          <w:rFonts w:hint="eastAsia"/>
        </w:rPr>
        <w:drawing>
          <wp:inline distT="0" distB="0" distL="0" distR="0" wp14:anchorId="5560A9AF" wp14:editId="785A87EC">
            <wp:extent cx="2181225" cy="15430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7252" b="12977"/>
                    <a:stretch/>
                  </pic:blipFill>
                  <pic:spPr bwMode="auto">
                    <a:xfrm>
                      <a:off x="0" y="0"/>
                      <a:ext cx="2181225" cy="1543050"/>
                    </a:xfrm>
                    <a:prstGeom prst="rect">
                      <a:avLst/>
                    </a:prstGeom>
                    <a:noFill/>
                    <a:ln>
                      <a:noFill/>
                    </a:ln>
                    <a:extLst>
                      <a:ext uri="{53640926-AAD7-44D8-BBD7-CCE9431645EC}">
                        <a14:shadowObscured xmlns:a14="http://schemas.microsoft.com/office/drawing/2010/main"/>
                      </a:ext>
                    </a:extLst>
                  </pic:spPr>
                </pic:pic>
              </a:graphicData>
            </a:graphic>
          </wp:inline>
        </w:drawing>
      </w:r>
    </w:p>
    <w:p w:rsidR="00197C78" w:rsidRDefault="00197C78" w:rsidP="00197C78">
      <w:pPr>
        <w:pStyle w:val="a3"/>
        <w:ind w:left="840" w:firstLineChars="0" w:firstLine="0"/>
        <w:rPr>
          <w:rFonts w:hint="eastAsia"/>
        </w:rPr>
      </w:pPr>
      <w:r>
        <w:rPr>
          <w:rFonts w:hint="eastAsia"/>
        </w:rPr>
        <w:t>可见两者唯一的区别是if执行完c</w:t>
      </w:r>
      <w:r>
        <w:t>1</w:t>
      </w:r>
      <w:r>
        <w:rPr>
          <w:rFonts w:hint="eastAsia"/>
        </w:rPr>
        <w:t>后，需跳过c</w:t>
      </w:r>
      <w:r>
        <w:t>2</w:t>
      </w:r>
      <w:r>
        <w:rPr>
          <w:rFonts w:hint="eastAsia"/>
        </w:rPr>
        <w:t>直接转到</w:t>
      </w:r>
      <w:proofErr w:type="spellStart"/>
      <w:r>
        <w:rPr>
          <w:rFonts w:hint="eastAsia"/>
        </w:rPr>
        <w:t>endlabel</w:t>
      </w:r>
      <w:proofErr w:type="spellEnd"/>
      <w:r>
        <w:rPr>
          <w:rFonts w:hint="eastAsia"/>
        </w:rPr>
        <w:t>，而while执行完c后，则是跳转回到</w:t>
      </w:r>
      <w:proofErr w:type="spellStart"/>
      <w:r>
        <w:rPr>
          <w:rFonts w:hint="eastAsia"/>
        </w:rPr>
        <w:t>backlabel</w:t>
      </w:r>
      <w:proofErr w:type="spellEnd"/>
      <w:r>
        <w:rPr>
          <w:rFonts w:hint="eastAsia"/>
        </w:rPr>
        <w:t>，从而再次进行对b的判断。</w:t>
      </w:r>
    </w:p>
    <w:p w:rsidR="0071549B" w:rsidRDefault="00197C78" w:rsidP="00C13F6C">
      <w:pPr>
        <w:pStyle w:val="a3"/>
        <w:ind w:left="840" w:firstLineChars="0" w:firstLine="0"/>
      </w:pPr>
      <w:r>
        <w:rPr>
          <w:rFonts w:hint="eastAsia"/>
        </w:rPr>
        <w:t>我在“程序设计语言的形式语义”课学到operational</w:t>
      </w:r>
      <w:r>
        <w:t xml:space="preserve"> </w:t>
      </w:r>
      <w:r>
        <w:rPr>
          <w:rFonts w:hint="eastAsia"/>
        </w:rPr>
        <w:t>semantics的induction</w:t>
      </w:r>
      <w:r>
        <w:t xml:space="preserve"> </w:t>
      </w:r>
      <w:r>
        <w:rPr>
          <w:rFonts w:hint="eastAsia"/>
        </w:rPr>
        <w:t>rule</w:t>
      </w:r>
      <w:r w:rsidR="0071549B">
        <w:rPr>
          <w:rFonts w:hint="eastAsia"/>
        </w:rPr>
        <w:t>：</w:t>
      </w:r>
    </w:p>
    <w:p w:rsidR="00C13F6C" w:rsidRDefault="0071549B" w:rsidP="00C13F6C">
      <w:pPr>
        <w:pStyle w:val="a3"/>
        <w:ind w:left="840" w:firstLineChars="0" w:firstLine="0"/>
      </w:pPr>
      <w:r w:rsidRPr="0071549B">
        <w:rPr>
          <w:rFonts w:hint="eastAsia"/>
        </w:rPr>
        <w:drawing>
          <wp:inline distT="0" distB="0" distL="0" distR="0" wp14:anchorId="7E9CD66B" wp14:editId="61DAB05E">
            <wp:extent cx="2393950" cy="1443692"/>
            <wp:effectExtent l="0" t="0" r="635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044" b="4498"/>
                    <a:stretch/>
                  </pic:blipFill>
                  <pic:spPr bwMode="auto">
                    <a:xfrm>
                      <a:off x="0" y="0"/>
                      <a:ext cx="2431607" cy="1466401"/>
                    </a:xfrm>
                    <a:prstGeom prst="rect">
                      <a:avLst/>
                    </a:prstGeom>
                    <a:noFill/>
                    <a:ln>
                      <a:noFill/>
                    </a:ln>
                    <a:extLst>
                      <a:ext uri="{53640926-AAD7-44D8-BBD7-CCE9431645EC}">
                        <a14:shadowObscured xmlns:a14="http://schemas.microsoft.com/office/drawing/2010/main"/>
                      </a:ext>
                    </a:extLst>
                  </pic:spPr>
                </pic:pic>
              </a:graphicData>
            </a:graphic>
          </wp:inline>
        </w:drawing>
      </w:r>
    </w:p>
    <w:p w:rsidR="0071549B" w:rsidRDefault="0071549B" w:rsidP="0071549B">
      <w:pPr>
        <w:pStyle w:val="a3"/>
        <w:ind w:left="840" w:firstLineChars="0" w:firstLine="0"/>
        <w:rPr>
          <w:rFonts w:hint="eastAsia"/>
        </w:rPr>
      </w:pPr>
      <w:r>
        <w:rPr>
          <w:rFonts w:hint="eastAsia"/>
        </w:rPr>
        <w:lastRenderedPageBreak/>
        <w:t>这些规则和label、</w:t>
      </w:r>
      <w:proofErr w:type="spellStart"/>
      <w:r>
        <w:rPr>
          <w:rFonts w:hint="eastAsia"/>
        </w:rPr>
        <w:t>goto</w:t>
      </w:r>
      <w:proofErr w:type="spellEnd"/>
      <w:r>
        <w:rPr>
          <w:rFonts w:hint="eastAsia"/>
        </w:rPr>
        <w:t>代码的生成形成巧妙对应，让人觉得很有意思。实际上这里可以立即想出一个优化方案，即对b取反，if</w:t>
      </w:r>
      <w:r>
        <w:t xml:space="preserve"> </w:t>
      </w:r>
      <w:r>
        <w:rPr>
          <w:rFonts w:hint="eastAsia"/>
        </w:rPr>
        <w:t>!</w:t>
      </w:r>
      <w:r>
        <w:t xml:space="preserve">b </w:t>
      </w:r>
      <w:proofErr w:type="spellStart"/>
      <w:r>
        <w:t>goto</w:t>
      </w:r>
      <w:proofErr w:type="spellEnd"/>
      <w:r>
        <w:t xml:space="preserve"> </w:t>
      </w:r>
      <w:proofErr w:type="spellStart"/>
      <w:r>
        <w:t>falselabel</w:t>
      </w:r>
      <w:proofErr w:type="spellEnd"/>
      <w:r>
        <w:rPr>
          <w:rFonts w:hint="eastAsia"/>
        </w:rPr>
        <w:t>，这样</w:t>
      </w:r>
      <w:r w:rsidR="00433D40">
        <w:rPr>
          <w:rFonts w:hint="eastAsia"/>
        </w:rPr>
        <w:t>就</w:t>
      </w:r>
      <w:r>
        <w:rPr>
          <w:rFonts w:hint="eastAsia"/>
        </w:rPr>
        <w:t>可以省去一个</w:t>
      </w:r>
      <w:proofErr w:type="spellStart"/>
      <w:r>
        <w:rPr>
          <w:rFonts w:hint="eastAsia"/>
        </w:rPr>
        <w:t>goto</w:t>
      </w:r>
      <w:proofErr w:type="spellEnd"/>
      <w:r>
        <w:rPr>
          <w:rFonts w:hint="eastAsia"/>
        </w:rPr>
        <w:t>和一个label语句，</w:t>
      </w:r>
      <w:r w:rsidR="00433D40">
        <w:rPr>
          <w:rFonts w:hint="eastAsia"/>
        </w:rPr>
        <w:t>然而写起来发现</w:t>
      </w:r>
      <w:r w:rsidR="000E0CD7">
        <w:rPr>
          <w:rFonts w:hint="eastAsia"/>
        </w:rPr>
        <w:t>“对b取反”实际上并不容易，假如碰巧b是x</w:t>
      </w:r>
      <w:r w:rsidR="000E0CD7">
        <w:t xml:space="preserve"> </w:t>
      </w:r>
      <w:proofErr w:type="spellStart"/>
      <w:r w:rsidR="000E0CD7">
        <w:rPr>
          <w:rFonts w:hint="eastAsia"/>
        </w:rPr>
        <w:t>relop</w:t>
      </w:r>
      <w:proofErr w:type="spellEnd"/>
      <w:r w:rsidR="000E0CD7">
        <w:t xml:space="preserve"> </w:t>
      </w:r>
      <w:r w:rsidR="000E0CD7">
        <w:rPr>
          <w:rFonts w:hint="eastAsia"/>
        </w:rPr>
        <w:t>y也就罢了，可以直接对</w:t>
      </w:r>
      <w:proofErr w:type="spellStart"/>
      <w:r w:rsidR="000E0CD7">
        <w:rPr>
          <w:rFonts w:hint="eastAsia"/>
        </w:rPr>
        <w:t>relop</w:t>
      </w:r>
      <w:proofErr w:type="spellEnd"/>
      <w:r w:rsidR="000E0CD7">
        <w:rPr>
          <w:rFonts w:hint="eastAsia"/>
        </w:rPr>
        <w:t>进行取反，</w:t>
      </w:r>
      <w:proofErr w:type="gramStart"/>
      <w:r w:rsidR="000E0CD7">
        <w:rPr>
          <w:rFonts w:hint="eastAsia"/>
        </w:rPr>
        <w:t>否则还要</w:t>
      </w:r>
      <w:proofErr w:type="gramEnd"/>
      <w:r w:rsidR="000E0CD7">
        <w:rPr>
          <w:rFonts w:hint="eastAsia"/>
        </w:rPr>
        <w:t>处理各种与或非的运算操作问题，递归地去取反，很是麻烦，因此尝试了一下就放弃了。</w:t>
      </w:r>
    </w:p>
    <w:p w:rsidR="00C13F6C" w:rsidRDefault="00C13F6C" w:rsidP="00905440">
      <w:pPr>
        <w:pStyle w:val="a3"/>
        <w:numPr>
          <w:ilvl w:val="1"/>
          <w:numId w:val="1"/>
        </w:numPr>
        <w:ind w:firstLineChars="0"/>
      </w:pPr>
      <w:r>
        <w:rPr>
          <w:rFonts w:hint="eastAsia"/>
        </w:rPr>
        <w:t>高维数组和</w:t>
      </w:r>
      <w:proofErr w:type="gramStart"/>
      <w:r>
        <w:rPr>
          <w:rFonts w:hint="eastAsia"/>
        </w:rPr>
        <w:t>数组传参的</w:t>
      </w:r>
      <w:proofErr w:type="gramEnd"/>
      <w:r>
        <w:rPr>
          <w:rFonts w:hint="eastAsia"/>
        </w:rPr>
        <w:t>实现：</w:t>
      </w:r>
    </w:p>
    <w:p w:rsidR="0065285A" w:rsidRDefault="000E0CD7" w:rsidP="0065285A">
      <w:pPr>
        <w:pStyle w:val="a3"/>
        <w:ind w:left="840" w:firstLineChars="0" w:firstLine="0"/>
      </w:pPr>
      <w:proofErr w:type="gramStart"/>
      <w:r>
        <w:rPr>
          <w:rFonts w:hint="eastAsia"/>
        </w:rPr>
        <w:t>假设高</w:t>
      </w:r>
      <w:proofErr w:type="gramEnd"/>
      <w:r>
        <w:rPr>
          <w:rFonts w:hint="eastAsia"/>
        </w:rPr>
        <w:t>维数组定义的时候</w:t>
      </w:r>
      <w:proofErr w:type="gramStart"/>
      <w:r>
        <w:rPr>
          <w:rFonts w:hint="eastAsia"/>
        </w:rPr>
        <w:t>只分配</w:t>
      </w:r>
      <w:proofErr w:type="gramEnd"/>
      <w:r>
        <w:rPr>
          <w:rFonts w:hint="eastAsia"/>
        </w:rPr>
        <w:t>空间，不能整体赋值，那么此后无论根据下标对其中的某一位取值或者赋值，都是很容易的，只要递归地调用</w:t>
      </w:r>
      <w:proofErr w:type="spellStart"/>
      <w:r>
        <w:rPr>
          <w:rFonts w:hint="eastAsia"/>
        </w:rPr>
        <w:t>translate</w:t>
      </w:r>
      <w:r>
        <w:t>Exp</w:t>
      </w:r>
      <w:proofErr w:type="spellEnd"/>
      <w:r>
        <w:rPr>
          <w:rFonts w:hint="eastAsia"/>
        </w:rPr>
        <w:t>，间接调用</w:t>
      </w:r>
      <w:proofErr w:type="spellStart"/>
      <w:r>
        <w:rPr>
          <w:rFonts w:hint="eastAsia"/>
        </w:rPr>
        <w:t>translateExp</w:t>
      </w:r>
      <w:r>
        <w:t>Array</w:t>
      </w:r>
      <w:proofErr w:type="spellEnd"/>
      <w:r>
        <w:rPr>
          <w:rFonts w:hint="eastAsia"/>
        </w:rPr>
        <w:t>，对返回的地址加上数据宽度</w:t>
      </w:r>
      <w:r w:rsidR="0065285A">
        <w:rPr>
          <w:rFonts w:hint="eastAsia"/>
        </w:rPr>
        <w:t>乘以</w:t>
      </w:r>
      <w:r>
        <w:rPr>
          <w:rFonts w:hint="eastAsia"/>
        </w:rPr>
        <w:t>偏移量就可以了。唯一需要注意的是</w:t>
      </w:r>
      <w:r w:rsidR="0065285A">
        <w:rPr>
          <w:rFonts w:hint="eastAsia"/>
        </w:rPr>
        <w:t>，</w:t>
      </w:r>
      <w:proofErr w:type="spellStart"/>
      <w:r w:rsidR="0065285A">
        <w:rPr>
          <w:rFonts w:hint="eastAsia"/>
        </w:rPr>
        <w:t>translateExpArray</w:t>
      </w:r>
      <w:proofErr w:type="spellEnd"/>
      <w:r w:rsidR="0065285A">
        <w:rPr>
          <w:rFonts w:hint="eastAsia"/>
        </w:rPr>
        <w:t>最外层返回的操作数类型应该是一个pointer，这样它用得到的地址去进行取值和赋值的时候，会自动加上*，但递归过程中内层调用的返回值还不能取内存单元，仍然作为变量运算，因此需要特别判断。</w:t>
      </w:r>
    </w:p>
    <w:p w:rsidR="0065285A" w:rsidRDefault="0065285A" w:rsidP="0065285A">
      <w:pPr>
        <w:pStyle w:val="a3"/>
        <w:ind w:left="840" w:firstLineChars="0" w:firstLine="0"/>
        <w:rPr>
          <w:rFonts w:hint="eastAsia"/>
        </w:rPr>
      </w:pPr>
      <w:r>
        <w:rPr>
          <w:rFonts w:hint="eastAsia"/>
        </w:rPr>
        <w:t>另外就是数组作为参数传递。作为</w:t>
      </w:r>
      <w:proofErr w:type="spellStart"/>
      <w:r>
        <w:rPr>
          <w:rFonts w:hint="eastAsia"/>
        </w:rPr>
        <w:t>arg</w:t>
      </w:r>
      <w:proofErr w:type="spellEnd"/>
      <w:r>
        <w:rPr>
          <w:rFonts w:hint="eastAsia"/>
        </w:rPr>
        <w:t>传入的地址已经是&amp;vi或&amp;</w:t>
      </w:r>
      <w:proofErr w:type="spellStart"/>
      <w:r>
        <w:rPr>
          <w:rFonts w:hint="eastAsia"/>
        </w:rPr>
        <w:t>ti</w:t>
      </w:r>
      <w:proofErr w:type="spellEnd"/>
      <w:r>
        <w:rPr>
          <w:rFonts w:hint="eastAsia"/>
        </w:rPr>
        <w:t>格式了，所以在函数体内，所有以地址格式定义的参数v</w:t>
      </w:r>
      <w:r>
        <w:t>i</w:t>
      </w:r>
      <w:r>
        <w:rPr>
          <w:rFonts w:hint="eastAsia"/>
        </w:rPr>
        <w:t>都不能再当作地址进行二次取&amp;，而是必须直接作为变量运算，因此在函数的param声明中，对每个类型为数组的参数都加入</w:t>
      </w:r>
      <w:proofErr w:type="spellStart"/>
      <w:r>
        <w:rPr>
          <w:rFonts w:hint="eastAsia"/>
        </w:rPr>
        <w:t>argAddrList</w:t>
      </w:r>
      <w:proofErr w:type="spellEnd"/>
      <w:r>
        <w:rPr>
          <w:rFonts w:hint="eastAsia"/>
        </w:rPr>
        <w:t>。在函数体内碰到每一个变量首先查符号表，如果是数组类型则继续查</w:t>
      </w:r>
      <w:proofErr w:type="spellStart"/>
      <w:r>
        <w:rPr>
          <w:rFonts w:hint="eastAsia"/>
        </w:rPr>
        <w:t>argAddrList</w:t>
      </w:r>
      <w:proofErr w:type="spellEnd"/>
      <w:r>
        <w:rPr>
          <w:rFonts w:hint="eastAsia"/>
        </w:rPr>
        <w:t>，如果它对应的vi在这个list中，说明这个变量是作为地址类型的参数传入的，则将vi当作变量而非地址去进行后续的运算。</w:t>
      </w:r>
    </w:p>
    <w:p w:rsidR="0065285A" w:rsidRDefault="0065285A" w:rsidP="0065285A">
      <w:pPr>
        <w:pStyle w:val="a3"/>
        <w:numPr>
          <w:ilvl w:val="1"/>
          <w:numId w:val="1"/>
        </w:numPr>
        <w:ind w:firstLineChars="0"/>
      </w:pPr>
      <w:r>
        <w:rPr>
          <w:rFonts w:hint="eastAsia"/>
        </w:rPr>
        <w:t>有关中间代码优化的思考：</w:t>
      </w:r>
    </w:p>
    <w:p w:rsidR="0065285A" w:rsidRDefault="0065285A" w:rsidP="0065285A">
      <w:pPr>
        <w:pStyle w:val="a3"/>
        <w:ind w:left="840" w:firstLineChars="0" w:firstLine="0"/>
        <w:rPr>
          <w:rFonts w:hint="eastAsia"/>
        </w:rPr>
      </w:pPr>
      <w:r>
        <w:rPr>
          <w:rFonts w:hint="eastAsia"/>
        </w:rPr>
        <w:t>由于时间（和能力）有限，没有写中间代码的优化模块。对于跳转代码的生成上面有一些初步思考，但</w:t>
      </w:r>
      <w:r w:rsidR="00AB61AD">
        <w:rPr>
          <w:rFonts w:hint="eastAsia"/>
        </w:rPr>
        <w:t>没有</w:t>
      </w:r>
      <w:r>
        <w:rPr>
          <w:rFonts w:hint="eastAsia"/>
        </w:rPr>
        <w:t>具体实现。最后只在</w:t>
      </w:r>
      <w:r w:rsidR="00AB61AD">
        <w:rPr>
          <w:rFonts w:hint="eastAsia"/>
        </w:rPr>
        <w:t>中间代码生成过程中加入一些尽量减少不必要的赋值语句和临时变量的代码，即每次递归调用</w:t>
      </w:r>
      <w:proofErr w:type="spellStart"/>
      <w:r w:rsidR="00AB61AD">
        <w:rPr>
          <w:rFonts w:hint="eastAsia"/>
        </w:rPr>
        <w:t>translate</w:t>
      </w:r>
      <w:r w:rsidR="00AB61AD">
        <w:t>Exp</w:t>
      </w:r>
      <w:proofErr w:type="spellEnd"/>
      <w:r w:rsidR="00AB61AD">
        <w:rPr>
          <w:rFonts w:hint="eastAsia"/>
        </w:rPr>
        <w:t>时都先生</w:t>
      </w:r>
      <w:proofErr w:type="gramStart"/>
      <w:r w:rsidR="00AB61AD">
        <w:rPr>
          <w:rFonts w:hint="eastAsia"/>
        </w:rPr>
        <w:t>成类型</w:t>
      </w:r>
      <w:proofErr w:type="gramEnd"/>
      <w:r w:rsidR="00AB61AD">
        <w:rPr>
          <w:rFonts w:hint="eastAsia"/>
        </w:rPr>
        <w:t>为OTHER的操作数，如果翻译表达式得到的不是常数、变量或临时变量中的任何一种，才生成新的临时变量并插入赋值语句，否则直接返回该常数或变量。</w:t>
      </w:r>
    </w:p>
    <w:p w:rsidR="0065285A" w:rsidRDefault="0065285A" w:rsidP="0065285A">
      <w:pPr>
        <w:pStyle w:val="a3"/>
        <w:ind w:left="840" w:firstLineChars="0" w:firstLine="0"/>
        <w:rPr>
          <w:rFonts w:hint="eastAsia"/>
        </w:rPr>
      </w:pPr>
      <w:bookmarkStart w:id="0" w:name="_GoBack"/>
      <w:r>
        <w:rPr>
          <w:noProof/>
        </w:rPr>
        <w:drawing>
          <wp:inline distT="0" distB="0" distL="0" distR="0" wp14:anchorId="03BC3565" wp14:editId="46BDB3F0">
            <wp:extent cx="4451350" cy="1318363"/>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961" b="1569"/>
                    <a:stretch/>
                  </pic:blipFill>
                  <pic:spPr bwMode="auto">
                    <a:xfrm>
                      <a:off x="0" y="0"/>
                      <a:ext cx="4508348" cy="1335244"/>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1A3875" w:rsidRDefault="001A3875">
      <w:pPr>
        <w:pStyle w:val="a3"/>
        <w:ind w:firstLineChars="0" w:firstLine="0"/>
      </w:pPr>
    </w:p>
    <w:p w:rsidR="001A3875" w:rsidRDefault="00AB61AD">
      <w:pPr>
        <w:pStyle w:val="a3"/>
        <w:numPr>
          <w:ilvl w:val="0"/>
          <w:numId w:val="1"/>
        </w:numPr>
        <w:ind w:firstLineChars="0"/>
      </w:pPr>
      <w:r>
        <w:rPr>
          <w:rFonts w:hint="eastAsia"/>
        </w:rPr>
        <w:t>编译运行</w:t>
      </w:r>
    </w:p>
    <w:p w:rsidR="001A3875" w:rsidRDefault="00AB61AD">
      <w:pPr>
        <w:pStyle w:val="a3"/>
        <w:ind w:left="360" w:firstLineChars="0" w:firstLine="0"/>
      </w:pPr>
      <w:r>
        <w:t>使用</w:t>
      </w:r>
      <w:proofErr w:type="spellStart"/>
      <w:r>
        <w:t>makefile</w:t>
      </w:r>
      <w:proofErr w:type="spellEnd"/>
      <w:r>
        <w:t>进行编译</w:t>
      </w:r>
      <w:r>
        <w:rPr>
          <w:rFonts w:hint="eastAsia"/>
        </w:rPr>
        <w:t>。直接</w:t>
      </w:r>
      <w:r>
        <w:rPr>
          <w:rFonts w:hint="eastAsia"/>
        </w:rPr>
        <w:t>cd</w:t>
      </w:r>
      <w:r>
        <w:rPr>
          <w:rFonts w:hint="eastAsia"/>
        </w:rPr>
        <w:t>到</w:t>
      </w:r>
      <w:r>
        <w:rPr>
          <w:rFonts w:hint="eastAsia"/>
        </w:rPr>
        <w:t>Code</w:t>
      </w:r>
      <w:r>
        <w:rPr>
          <w:rFonts w:hint="eastAsia"/>
        </w:rPr>
        <w:t>目录下</w:t>
      </w:r>
      <w:r>
        <w:rPr>
          <w:rFonts w:hint="eastAsia"/>
        </w:rPr>
        <w:t>make</w:t>
      </w:r>
      <w:r>
        <w:rPr>
          <w:rFonts w:hint="eastAsia"/>
        </w:rPr>
        <w:t>即可。</w:t>
      </w:r>
    </w:p>
    <w:p w:rsidR="001A3875" w:rsidRDefault="00AB61AD">
      <w:pPr>
        <w:pStyle w:val="a3"/>
        <w:ind w:left="360" w:firstLineChars="0" w:firstLine="0"/>
      </w:pPr>
      <w:r>
        <w:rPr>
          <w:rFonts w:hint="eastAsia"/>
        </w:rPr>
        <w:t>编译完成后，输入</w:t>
      </w:r>
      <w:r>
        <w:rPr>
          <w:rFonts w:hint="eastAsia"/>
        </w:rPr>
        <w:t>.</w:t>
      </w:r>
      <w:r>
        <w:t>/</w:t>
      </w:r>
      <w:r>
        <w:rPr>
          <w:rFonts w:hint="eastAsia"/>
        </w:rPr>
        <w:t>parser</w:t>
      </w:r>
      <w:r>
        <w:t xml:space="preserve"> test</w:t>
      </w:r>
      <w:r w:rsidR="0084533A">
        <w:t xml:space="preserve"> </w:t>
      </w:r>
      <w:r w:rsidR="0084533A">
        <w:rPr>
          <w:rFonts w:hint="eastAsia"/>
        </w:rPr>
        <w:t>output</w:t>
      </w:r>
      <w:r>
        <w:rPr>
          <w:rFonts w:hint="eastAsia"/>
        </w:rPr>
        <w:t>对</w:t>
      </w:r>
      <w:r>
        <w:rPr>
          <w:rFonts w:hint="eastAsia"/>
        </w:rPr>
        <w:t>test</w:t>
      </w:r>
      <w:r w:rsidR="0084533A">
        <w:rPr>
          <w:rFonts w:hint="eastAsia"/>
        </w:rPr>
        <w:t>进行分析，中间代码输出到output中</w:t>
      </w:r>
      <w:r>
        <w:rPr>
          <w:rFonts w:hint="eastAsia"/>
        </w:rPr>
        <w:t>。</w:t>
      </w:r>
    </w:p>
    <w:sectPr w:rsidR="001A38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57F36"/>
    <w:multiLevelType w:val="multilevel"/>
    <w:tmpl w:val="40357F36"/>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B56"/>
    <w:rsid w:val="00080A33"/>
    <w:rsid w:val="000E0CD7"/>
    <w:rsid w:val="00197C78"/>
    <w:rsid w:val="001A3875"/>
    <w:rsid w:val="00433D40"/>
    <w:rsid w:val="00460545"/>
    <w:rsid w:val="00525C3C"/>
    <w:rsid w:val="005D5AC9"/>
    <w:rsid w:val="0065285A"/>
    <w:rsid w:val="006C3D4D"/>
    <w:rsid w:val="0071549B"/>
    <w:rsid w:val="0084533A"/>
    <w:rsid w:val="00905440"/>
    <w:rsid w:val="00A87B56"/>
    <w:rsid w:val="00AB61AD"/>
    <w:rsid w:val="00BC25EC"/>
    <w:rsid w:val="00BC45BE"/>
    <w:rsid w:val="00C13F6C"/>
    <w:rsid w:val="00C33B47"/>
    <w:rsid w:val="00D12FE7"/>
    <w:rsid w:val="00D57103"/>
    <w:rsid w:val="00DE5B07"/>
    <w:rsid w:val="00F373A3"/>
    <w:rsid w:val="1BB01672"/>
    <w:rsid w:val="225E5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F5CBD"/>
  <w15:docId w15:val="{27F237C4-E462-4E4A-8019-085C99CE2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3</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 涵之</dc:creator>
  <cp:lastModifiedBy>张涵之</cp:lastModifiedBy>
  <cp:revision>3</cp:revision>
  <dcterms:created xsi:type="dcterms:W3CDTF">2021-12-02T10:11:00Z</dcterms:created>
  <dcterms:modified xsi:type="dcterms:W3CDTF">2021-12-02T13:23:00Z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B1F6A9C4582345548E47691392E6C26F</vt:lpwstr>
  </property>
</Properties>
</file>