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D6F" w:rsidRDefault="00D1063A" w:rsidP="00001288">
      <w:pPr>
        <w:pStyle w:val="a3"/>
        <w:numPr>
          <w:ilvl w:val="0"/>
          <w:numId w:val="15"/>
        </w:numPr>
        <w:ind w:firstLineChars="0"/>
      </w:pPr>
      <w:bookmarkStart w:id="0" w:name="_Hlk99382897"/>
      <w:r w:rsidRPr="00D1063A">
        <w:t>开放-封闭原则</w:t>
      </w:r>
      <w:r w:rsidR="00001288">
        <w:rPr>
          <w:rFonts w:hint="eastAsia"/>
        </w:rPr>
        <w:t>：函数的参数直接设置为</w:t>
      </w:r>
      <w:proofErr w:type="spellStart"/>
      <w:r w:rsidR="00001288">
        <w:rPr>
          <w:rFonts w:hint="eastAsia"/>
        </w:rPr>
        <w:t>CommonThermometer</w:t>
      </w:r>
      <w:proofErr w:type="spellEnd"/>
      <w:r w:rsidR="00001288">
        <w:rPr>
          <w:rFonts w:hint="eastAsia"/>
        </w:rPr>
        <w:t>和</w:t>
      </w:r>
      <w:proofErr w:type="spellStart"/>
      <w:r w:rsidR="00001288">
        <w:rPr>
          <w:rFonts w:hint="eastAsia"/>
        </w:rPr>
        <w:t>ElectricHeater</w:t>
      </w:r>
      <w:proofErr w:type="spellEnd"/>
      <w:r w:rsidR="00001288">
        <w:rPr>
          <w:rFonts w:hint="eastAsia"/>
        </w:rPr>
        <w:t>，如果后续</w:t>
      </w:r>
      <w:r w:rsidR="00001288" w:rsidRPr="00001288">
        <w:rPr>
          <w:rFonts w:hint="eastAsia"/>
        </w:rPr>
        <w:t>该调节软件使用其它类型的温度计或者其他类型的加热器</w:t>
      </w:r>
      <w:r w:rsidR="00001288">
        <w:rPr>
          <w:rFonts w:hint="eastAsia"/>
        </w:rPr>
        <w:t>，则必须修改源码中这些参数的定义，故无法做到“</w:t>
      </w:r>
      <w:r w:rsidR="00001288">
        <w:t>对扩展开放</w:t>
      </w:r>
      <w:r w:rsidR="00001288">
        <w:rPr>
          <w:rFonts w:hint="eastAsia"/>
        </w:rPr>
        <w:t>、</w:t>
      </w:r>
      <w:r w:rsidR="00001288">
        <w:t>对修改封闭</w:t>
      </w:r>
      <w:r w:rsidR="00001288">
        <w:rPr>
          <w:rFonts w:hint="eastAsia"/>
        </w:rPr>
        <w:t>”。利用</w:t>
      </w:r>
      <w:proofErr w:type="spellStart"/>
      <w:r w:rsidR="00001288" w:rsidRPr="00001288">
        <w:t>Liskov</w:t>
      </w:r>
      <w:proofErr w:type="spellEnd"/>
      <w:r w:rsidR="00001288" w:rsidRPr="00001288">
        <w:t>替换原则</w:t>
      </w:r>
      <w:r w:rsidR="00001288">
        <w:rPr>
          <w:rFonts w:hint="eastAsia"/>
        </w:rPr>
        <w:t>思想，可以定义Thermometer和Heater抽象类，其中比如read、engage和disengage均定义成虚函数，Regulate函数的参数使用</w:t>
      </w:r>
      <w:proofErr w:type="gramStart"/>
      <w:r w:rsidR="00001288">
        <w:rPr>
          <w:rFonts w:hint="eastAsia"/>
        </w:rPr>
        <w:t>这些基类</w:t>
      </w:r>
      <w:proofErr w:type="gramEnd"/>
      <w:r w:rsidR="00001288">
        <w:rPr>
          <w:rFonts w:hint="eastAsia"/>
        </w:rPr>
        <w:t>。</w:t>
      </w:r>
      <w:proofErr w:type="spellStart"/>
      <w:r w:rsidR="00001288">
        <w:rPr>
          <w:rFonts w:hint="eastAsia"/>
        </w:rPr>
        <w:t>CommonThermometer</w:t>
      </w:r>
      <w:proofErr w:type="spellEnd"/>
      <w:r w:rsidR="00001288">
        <w:rPr>
          <w:rFonts w:hint="eastAsia"/>
        </w:rPr>
        <w:t>和</w:t>
      </w:r>
      <w:proofErr w:type="spellStart"/>
      <w:r w:rsidR="00001288">
        <w:rPr>
          <w:rFonts w:hint="eastAsia"/>
        </w:rPr>
        <w:t>ElectricHeater</w:t>
      </w:r>
      <w:proofErr w:type="spellEnd"/>
      <w:r w:rsidR="006648F9">
        <w:rPr>
          <w:rFonts w:hint="eastAsia"/>
        </w:rPr>
        <w:t>都是子类，</w:t>
      </w:r>
      <w:r w:rsidR="00001288">
        <w:rPr>
          <w:rFonts w:hint="eastAsia"/>
        </w:rPr>
        <w:t>后续如需使用其他类型的温度计或者加热器，</w:t>
      </w:r>
      <w:r w:rsidR="006648F9">
        <w:rPr>
          <w:rFonts w:hint="eastAsia"/>
        </w:rPr>
        <w:t>分别</w:t>
      </w:r>
      <w:r w:rsidR="00001288">
        <w:rPr>
          <w:rFonts w:hint="eastAsia"/>
        </w:rPr>
        <w:t>添加</w:t>
      </w:r>
      <w:proofErr w:type="gramStart"/>
      <w:r w:rsidR="006648F9">
        <w:rPr>
          <w:rFonts w:hint="eastAsia"/>
        </w:rPr>
        <w:t>新</w:t>
      </w:r>
      <w:r w:rsidR="00001288">
        <w:rPr>
          <w:rFonts w:hint="eastAsia"/>
        </w:rPr>
        <w:t>子类即</w:t>
      </w:r>
      <w:proofErr w:type="gramEnd"/>
      <w:r w:rsidR="00001288">
        <w:rPr>
          <w:rFonts w:hint="eastAsia"/>
        </w:rPr>
        <w:t>可。</w:t>
      </w:r>
    </w:p>
    <w:p w:rsidR="006648F9" w:rsidRDefault="006648F9" w:rsidP="006648F9">
      <w:pPr>
        <w:pStyle w:val="a3"/>
        <w:ind w:left="360" w:firstLineChars="0" w:firstLine="0"/>
      </w:pPr>
      <w:r>
        <w:rPr>
          <w:rFonts w:hint="eastAsia"/>
        </w:rPr>
        <w:t>依赖倒置原则：程序依赖于具体的温度计和加热器类，</w:t>
      </w:r>
      <w:r w:rsidRPr="006648F9">
        <w:rPr>
          <w:rFonts w:hint="eastAsia"/>
        </w:rPr>
        <w:t>持有指向具体类的引用</w:t>
      </w:r>
      <w:r>
        <w:rPr>
          <w:rFonts w:hint="eastAsia"/>
        </w:rPr>
        <w:t>，解决方法同上，分别定义</w:t>
      </w:r>
      <w:proofErr w:type="gramStart"/>
      <w:r>
        <w:rPr>
          <w:rFonts w:hint="eastAsia"/>
        </w:rPr>
        <w:t>抽象父类对</w:t>
      </w:r>
      <w:proofErr w:type="gramEnd"/>
      <w:r>
        <w:rPr>
          <w:rFonts w:hint="eastAsia"/>
        </w:rPr>
        <w:t>Regulate函数的参数进行替换即可。</w:t>
      </w:r>
    </w:p>
    <w:p w:rsidR="00AB6748" w:rsidRDefault="00AB6748" w:rsidP="00D31A24">
      <w:pPr>
        <w:pStyle w:val="a3"/>
        <w:ind w:left="360" w:firstLineChars="0" w:firstLine="0"/>
        <w:rPr>
          <w:rFonts w:hint="eastAsia"/>
        </w:rPr>
      </w:pPr>
      <w:r>
        <w:rPr>
          <w:rFonts w:hint="eastAsia"/>
        </w:rPr>
        <w:t>单一职责原则、</w:t>
      </w:r>
      <w:r w:rsidR="006648F9">
        <w:rPr>
          <w:rFonts w:hint="eastAsia"/>
        </w:rPr>
        <w:t>接口隔离原则</w:t>
      </w:r>
      <w:r>
        <w:rPr>
          <w:rFonts w:hint="eastAsia"/>
        </w:rPr>
        <w:t>和</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w:t>
      </w:r>
      <w:r w:rsidR="006648F9">
        <w:rPr>
          <w:rFonts w:hint="eastAsia"/>
        </w:rPr>
        <w:t>：</w:t>
      </w:r>
      <w:r>
        <w:rPr>
          <w:rFonts w:hint="eastAsia"/>
        </w:rPr>
        <w:t>即对象应该包含单一的职责，</w:t>
      </w:r>
      <w:r w:rsidR="006648F9" w:rsidRPr="006648F9">
        <w:rPr>
          <w:rFonts w:hint="eastAsia"/>
        </w:rPr>
        <w:t>不应该强迫客户依赖于它们不用的方法</w:t>
      </w:r>
      <w:r>
        <w:rPr>
          <w:rFonts w:hint="eastAsia"/>
        </w:rPr>
        <w:t>且应该控制最少的信息流量</w:t>
      </w:r>
      <w:r w:rsidR="006648F9">
        <w:rPr>
          <w:rFonts w:hint="eastAsia"/>
        </w:rPr>
        <w:t>。</w:t>
      </w:r>
      <w:proofErr w:type="spellStart"/>
      <w:r>
        <w:t>Regluate</w:t>
      </w:r>
      <w:proofErr w:type="spellEnd"/>
      <w:r>
        <w:rPr>
          <w:rFonts w:hint="eastAsia"/>
        </w:rPr>
        <w:t>函数每次调用的时候要指定四件事，分别是使用哪个温度计、哪个加热器，以及需要控制的炉温范围（上限和下限）。它包含了相对静态的温度范围设置和动态的炉温控制操作。而在实际使用场景中，可能选定了一对温度计和加热器之后就不会频繁更换了，即使确实需要更换也由专人管理，而操作员可能会经常改变温度范围设置。此外，操作员也不需要知道read、engage、disengage这些接口。考虑</w:t>
      </w:r>
      <w:r w:rsidR="00D31A24">
        <w:rPr>
          <w:rFonts w:hint="eastAsia"/>
        </w:rPr>
        <w:t>定义</w:t>
      </w:r>
      <w:r w:rsidR="0053361E">
        <w:rPr>
          <w:rFonts w:hint="eastAsia"/>
        </w:rPr>
        <w:t>Regulator类对Thermometer和Heater进行聚合，提供接口void</w:t>
      </w:r>
      <w:r w:rsidR="0053361E">
        <w:t xml:space="preserve"> </w:t>
      </w:r>
      <w:proofErr w:type="spellStart"/>
      <w:r w:rsidR="0053361E">
        <w:rPr>
          <w:rFonts w:hint="eastAsia"/>
        </w:rPr>
        <w:t>set</w:t>
      </w:r>
      <w:r w:rsidR="00D31A24">
        <w:rPr>
          <w:rFonts w:hint="eastAsia"/>
        </w:rPr>
        <w:t>T</w:t>
      </w:r>
      <w:r w:rsidR="0053361E">
        <w:rPr>
          <w:rFonts w:hint="eastAsia"/>
        </w:rPr>
        <w:t>emp</w:t>
      </w:r>
      <w:proofErr w:type="spellEnd"/>
      <w:r w:rsidR="0053361E">
        <w:t xml:space="preserve">(double </w:t>
      </w:r>
      <w:proofErr w:type="spellStart"/>
      <w:r w:rsidR="0053361E">
        <w:t>minTemp</w:t>
      </w:r>
      <w:proofErr w:type="spellEnd"/>
      <w:r w:rsidR="0053361E">
        <w:t xml:space="preserve">, double </w:t>
      </w:r>
      <w:proofErr w:type="spellStart"/>
      <w:r w:rsidR="0053361E">
        <w:t>maxTemp</w:t>
      </w:r>
      <w:proofErr w:type="spellEnd"/>
      <w:r w:rsidR="0053361E">
        <w:t>)</w:t>
      </w:r>
      <w:r w:rsidR="0053361E">
        <w:rPr>
          <w:rFonts w:hint="eastAsia"/>
        </w:rPr>
        <w:t>和void</w:t>
      </w:r>
      <w:r w:rsidR="0053361E">
        <w:t xml:space="preserve"> </w:t>
      </w:r>
      <w:r w:rsidR="0053361E">
        <w:rPr>
          <w:rFonts w:hint="eastAsia"/>
        </w:rPr>
        <w:t>regulate</w:t>
      </w:r>
      <w:r w:rsidR="0053361E">
        <w:t>()</w:t>
      </w:r>
      <w:r w:rsidR="0053361E">
        <w:rPr>
          <w:rFonts w:hint="eastAsia"/>
        </w:rPr>
        <w:t>，</w:t>
      </w:r>
      <w:r w:rsidR="00D31A24">
        <w:rPr>
          <w:rFonts w:hint="eastAsia"/>
        </w:rPr>
        <w:t>则只有配置人员创建类时需要知道具体使用的温度计、加热器类型，操作员可以设置温度范围而不需要知道这些，实际运行时调用regulate，隐藏了内部的细节。</w:t>
      </w:r>
    </w:p>
    <w:bookmarkEnd w:id="0"/>
    <w:p w:rsidR="00D1063A" w:rsidRPr="006648F9" w:rsidRDefault="00D1063A" w:rsidP="00D1063A">
      <w:pPr>
        <w:rPr>
          <w:rFonts w:hint="eastAsia"/>
        </w:rPr>
      </w:pPr>
    </w:p>
    <w:p w:rsidR="006777D2" w:rsidRDefault="00D31A24" w:rsidP="00D31A24">
      <w:pPr>
        <w:pStyle w:val="a3"/>
        <w:numPr>
          <w:ilvl w:val="0"/>
          <w:numId w:val="15"/>
        </w:numPr>
        <w:ind w:firstLineChars="0"/>
      </w:pPr>
      <w:r>
        <w:rPr>
          <w:rFonts w:hint="eastAsia"/>
        </w:rPr>
        <w:t>①</w:t>
      </w:r>
      <w:proofErr w:type="gramStart"/>
      <w:r>
        <w:rPr>
          <w:rFonts w:hint="eastAsia"/>
        </w:rPr>
        <w:t>父类和</w:t>
      </w:r>
      <w:proofErr w:type="gramEnd"/>
      <w:r>
        <w:rPr>
          <w:rFonts w:hint="eastAsia"/>
        </w:rPr>
        <w:t>子类之间的继承关系是一种“IS</w:t>
      </w:r>
      <w:r>
        <w:t>-</w:t>
      </w:r>
      <w:r>
        <w:rPr>
          <w:rFonts w:hint="eastAsia"/>
        </w:rPr>
        <w:t>A”关系，而“IS</w:t>
      </w:r>
      <w:r>
        <w:t>-</w:t>
      </w:r>
      <w:r>
        <w:rPr>
          <w:rFonts w:hint="eastAsia"/>
        </w:rPr>
        <w:t>A</w:t>
      </w:r>
      <w:r>
        <w:t>”</w:t>
      </w:r>
      <w:r>
        <w:rPr>
          <w:rFonts w:hint="eastAsia"/>
        </w:rPr>
        <w:t>关系是由类的行为定义的。</w:t>
      </w:r>
      <w:r w:rsidR="000C1D60">
        <w:rPr>
          <w:rFonts w:hint="eastAsia"/>
        </w:rPr>
        <w:t>根据</w:t>
      </w:r>
      <w:proofErr w:type="spellStart"/>
      <w:r w:rsidR="000C1D60">
        <w:rPr>
          <w:rFonts w:hint="eastAsia"/>
        </w:rPr>
        <w:t>Liskov</w:t>
      </w:r>
      <w:proofErr w:type="spellEnd"/>
      <w:r w:rsidR="000C1D60">
        <w:rPr>
          <w:rFonts w:hint="eastAsia"/>
        </w:rPr>
        <w:t>替换原则，凡是</w:t>
      </w:r>
      <w:proofErr w:type="gramStart"/>
      <w:r w:rsidR="000C1D60">
        <w:rPr>
          <w:rFonts w:hint="eastAsia"/>
        </w:rPr>
        <w:t>引用基类的</w:t>
      </w:r>
      <w:proofErr w:type="gramEnd"/>
      <w:r w:rsidR="000C1D60">
        <w:rPr>
          <w:rFonts w:hint="eastAsia"/>
        </w:rPr>
        <w:t>地方必须能透明地引用子类的对象。</w:t>
      </w:r>
      <w:r>
        <w:rPr>
          <w:rFonts w:hint="eastAsia"/>
        </w:rPr>
        <w:t>而正方形比长方形多出一条</w:t>
      </w:r>
      <w:r w:rsidR="000C1D60">
        <w:rPr>
          <w:rFonts w:hint="eastAsia"/>
        </w:rPr>
        <w:t>“长和宽应该相等”的要求，在原本引用长方形的地方引用正方形可能会出现错误。比如强行修改“长方形”的长或宽之一，则可能会违背正方形的定义，如果强制正方形每次同时</w:t>
      </w:r>
      <w:proofErr w:type="gramStart"/>
      <w:r w:rsidR="000C1D60">
        <w:rPr>
          <w:rFonts w:hint="eastAsia"/>
        </w:rPr>
        <w:t>修改长</w:t>
      </w:r>
      <w:proofErr w:type="gramEnd"/>
      <w:r w:rsidR="000C1D60">
        <w:rPr>
          <w:rFonts w:hint="eastAsia"/>
        </w:rPr>
        <w:t>和宽，那么这个操作对“长方形”的调用者又是意料之外的。</w:t>
      </w:r>
    </w:p>
    <w:p w:rsidR="002868E4" w:rsidRDefault="002868E4" w:rsidP="002868E4">
      <w:pPr>
        <w:pStyle w:val="a3"/>
        <w:ind w:left="360" w:firstLineChars="0" w:firstLine="0"/>
        <w:rPr>
          <w:rFonts w:hint="eastAsia"/>
        </w:rPr>
      </w:pPr>
    </w:p>
    <w:p w:rsidR="000C1D60" w:rsidRDefault="000C1D60" w:rsidP="000C1D60">
      <w:pPr>
        <w:pStyle w:val="a3"/>
        <w:ind w:left="360" w:firstLineChars="0" w:firstLine="0"/>
        <w:rPr>
          <w:rFonts w:hint="eastAsia"/>
        </w:rPr>
      </w:pPr>
      <w:r>
        <w:rPr>
          <w:rFonts w:hint="eastAsia"/>
        </w:rPr>
        <w:t>②</w:t>
      </w:r>
      <w:r w:rsidR="002868E4">
        <w:rPr>
          <w:rFonts w:hint="eastAsia"/>
        </w:rPr>
        <w:t xml:space="preserve"> </w:t>
      </w:r>
      <w:r w:rsidRPr="000C1D60">
        <w:t>1）封装变化点</w:t>
      </w:r>
      <w:r>
        <w:rPr>
          <w:rFonts w:hint="eastAsia"/>
        </w:rPr>
        <w:t>：</w:t>
      </w:r>
      <w:r w:rsidR="000B58B3">
        <w:rPr>
          <w:rFonts w:hint="eastAsia"/>
        </w:rPr>
        <w:t>体现了开放-封闭原则。对变化点的封装使得软件实体可以在不修改原有代码的情况下进行扩展，</w:t>
      </w:r>
      <w:r w:rsidR="00C7655B">
        <w:rPr>
          <w:rFonts w:hint="eastAsia"/>
        </w:rPr>
        <w:t>实现相对稳定的抽象层，</w:t>
      </w:r>
      <w:r w:rsidR="000B58B3">
        <w:rPr>
          <w:rFonts w:hint="eastAsia"/>
        </w:rPr>
        <w:t>有</w:t>
      </w:r>
      <w:r w:rsidR="000B58B3" w:rsidRPr="000B58B3">
        <w:rPr>
          <w:rFonts w:hint="eastAsia"/>
        </w:rPr>
        <w:t>助于增加</w:t>
      </w:r>
      <w:r w:rsidR="000B58B3">
        <w:rPr>
          <w:rFonts w:hint="eastAsia"/>
        </w:rPr>
        <w:t>软件</w:t>
      </w:r>
      <w:r w:rsidR="000B58B3" w:rsidRPr="000B58B3">
        <w:rPr>
          <w:rFonts w:hint="eastAsia"/>
        </w:rPr>
        <w:t>复用性</w:t>
      </w:r>
      <w:r w:rsidR="000B58B3">
        <w:rPr>
          <w:rFonts w:hint="eastAsia"/>
        </w:rPr>
        <w:t>。</w:t>
      </w:r>
    </w:p>
    <w:p w:rsidR="000C1D60" w:rsidRDefault="000C1D60" w:rsidP="000C1D60">
      <w:pPr>
        <w:pStyle w:val="a3"/>
        <w:ind w:left="360" w:firstLineChars="0" w:firstLine="0"/>
      </w:pPr>
      <w:r w:rsidRPr="000C1D60">
        <w:t>2）对接口进行编程</w:t>
      </w:r>
      <w:r w:rsidR="002868E4">
        <w:rPr>
          <w:rFonts w:hint="eastAsia"/>
        </w:rPr>
        <w:t>：</w:t>
      </w:r>
      <w:r w:rsidR="00C7655B">
        <w:rPr>
          <w:rFonts w:hint="eastAsia"/>
        </w:rPr>
        <w:t>体现了依赖倒置原则，即针对接口而非实现编程，客户不依赖也不需要知道与它无关的方法（接口），从而实现</w:t>
      </w:r>
      <w:r w:rsidR="00C7655B" w:rsidRPr="000B58B3">
        <w:rPr>
          <w:rFonts w:hint="eastAsia"/>
        </w:rPr>
        <w:t>系统</w:t>
      </w:r>
      <w:r w:rsidR="00C7655B">
        <w:rPr>
          <w:rFonts w:hint="eastAsia"/>
        </w:rPr>
        <w:t>的高内聚和低</w:t>
      </w:r>
      <w:r w:rsidR="00C7655B" w:rsidRPr="000B58B3">
        <w:rPr>
          <w:rFonts w:hint="eastAsia"/>
        </w:rPr>
        <w:t>耦合</w:t>
      </w:r>
      <w:r w:rsidR="00C7655B">
        <w:rPr>
          <w:rFonts w:hint="eastAsia"/>
        </w:rPr>
        <w:t>。</w:t>
      </w:r>
    </w:p>
    <w:p w:rsidR="00592C77" w:rsidRPr="00592C77" w:rsidRDefault="000C1D60" w:rsidP="003D0D9E">
      <w:pPr>
        <w:pStyle w:val="a3"/>
        <w:ind w:left="360" w:firstLineChars="0" w:firstLine="0"/>
        <w:rPr>
          <w:rFonts w:hint="eastAsia"/>
        </w:rPr>
      </w:pPr>
      <w:r w:rsidRPr="000C1D60">
        <w:t>3）多使用组合，而不是</w:t>
      </w:r>
      <w:r w:rsidR="003D0D9E">
        <w:rPr>
          <w:rFonts w:hint="eastAsia"/>
        </w:rPr>
        <w:t>继承</w:t>
      </w:r>
      <w:r w:rsidR="002868E4">
        <w:rPr>
          <w:rFonts w:hint="eastAsia"/>
        </w:rPr>
        <w:t>：</w:t>
      </w:r>
      <w:r w:rsidR="003D0D9E">
        <w:rPr>
          <w:rFonts w:hint="eastAsia"/>
        </w:rPr>
        <w:t>体现了合成/聚合复用原则，即优先使用对象组合而不是继承来达到复用的目的。这样可以实现运行时动态配置组件的功能，比</w:t>
      </w:r>
      <w:r w:rsidR="00C7655B">
        <w:t>静态</w:t>
      </w:r>
      <w:r w:rsidR="003D0D9E">
        <w:rPr>
          <w:rFonts w:hint="eastAsia"/>
        </w:rPr>
        <w:t>的继承行为更灵活，而且还能防止类层次规模的爆炸性增长。</w:t>
      </w:r>
      <w:bookmarkStart w:id="1" w:name="_GoBack"/>
      <w:bookmarkEnd w:id="1"/>
    </w:p>
    <w:sectPr w:rsidR="00592C77" w:rsidRPr="00592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599" w:rsidRDefault="002D2599" w:rsidP="00E77C8E">
      <w:r>
        <w:separator/>
      </w:r>
    </w:p>
  </w:endnote>
  <w:endnote w:type="continuationSeparator" w:id="0">
    <w:p w:rsidR="002D2599" w:rsidRDefault="002D2599" w:rsidP="00E7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599" w:rsidRDefault="002D2599" w:rsidP="00E77C8E">
      <w:r>
        <w:separator/>
      </w:r>
    </w:p>
  </w:footnote>
  <w:footnote w:type="continuationSeparator" w:id="0">
    <w:p w:rsidR="002D2599" w:rsidRDefault="002D2599" w:rsidP="00E77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F45"/>
    <w:multiLevelType w:val="hybridMultilevel"/>
    <w:tmpl w:val="67D6E124"/>
    <w:lvl w:ilvl="0" w:tplc="3F4816C2">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D13232"/>
    <w:multiLevelType w:val="hybridMultilevel"/>
    <w:tmpl w:val="57A6D22C"/>
    <w:lvl w:ilvl="0" w:tplc="8034ABF4">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3D4F5F"/>
    <w:multiLevelType w:val="hybridMultilevel"/>
    <w:tmpl w:val="62749744"/>
    <w:lvl w:ilvl="0" w:tplc="0424226E">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245FBC"/>
    <w:multiLevelType w:val="hybridMultilevel"/>
    <w:tmpl w:val="CBCA7CD6"/>
    <w:lvl w:ilvl="0" w:tplc="45FAE05C">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345CF6"/>
    <w:multiLevelType w:val="hybridMultilevel"/>
    <w:tmpl w:val="26107A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835D39"/>
    <w:multiLevelType w:val="hybridMultilevel"/>
    <w:tmpl w:val="35403C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37E72"/>
    <w:multiLevelType w:val="hybridMultilevel"/>
    <w:tmpl w:val="E8CEBA42"/>
    <w:lvl w:ilvl="0" w:tplc="59C43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D74693"/>
    <w:multiLevelType w:val="hybridMultilevel"/>
    <w:tmpl w:val="2318D1CC"/>
    <w:lvl w:ilvl="0" w:tplc="60B0D738">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EC2C84"/>
    <w:multiLevelType w:val="hybridMultilevel"/>
    <w:tmpl w:val="E42ADF4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9CE7486"/>
    <w:multiLevelType w:val="hybridMultilevel"/>
    <w:tmpl w:val="43046912"/>
    <w:lvl w:ilvl="0" w:tplc="E9AE7476">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EC916C0"/>
    <w:multiLevelType w:val="hybridMultilevel"/>
    <w:tmpl w:val="CBB47782"/>
    <w:lvl w:ilvl="0" w:tplc="45BE0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D24FA"/>
    <w:multiLevelType w:val="hybridMultilevel"/>
    <w:tmpl w:val="290E52A8"/>
    <w:lvl w:ilvl="0" w:tplc="59D4AB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B1020A4"/>
    <w:multiLevelType w:val="hybridMultilevel"/>
    <w:tmpl w:val="44422002"/>
    <w:lvl w:ilvl="0" w:tplc="FA786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5206F2"/>
    <w:multiLevelType w:val="hybridMultilevel"/>
    <w:tmpl w:val="EF36A7D8"/>
    <w:lvl w:ilvl="0" w:tplc="B2C848CA">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FB23E90"/>
    <w:multiLevelType w:val="hybridMultilevel"/>
    <w:tmpl w:val="5302D95A"/>
    <w:lvl w:ilvl="0" w:tplc="AA889A2E">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4FD4F1F"/>
    <w:multiLevelType w:val="hybridMultilevel"/>
    <w:tmpl w:val="DAFA3006"/>
    <w:lvl w:ilvl="0" w:tplc="F6E4175E">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AEF6B4F"/>
    <w:multiLevelType w:val="hybridMultilevel"/>
    <w:tmpl w:val="3012A414"/>
    <w:lvl w:ilvl="0" w:tplc="EC9A64FA">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4"/>
  </w:num>
  <w:num w:numId="3">
    <w:abstractNumId w:val="2"/>
  </w:num>
  <w:num w:numId="4">
    <w:abstractNumId w:val="16"/>
  </w:num>
  <w:num w:numId="5">
    <w:abstractNumId w:val="9"/>
  </w:num>
  <w:num w:numId="6">
    <w:abstractNumId w:val="3"/>
  </w:num>
  <w:num w:numId="7">
    <w:abstractNumId w:val="7"/>
  </w:num>
  <w:num w:numId="8">
    <w:abstractNumId w:val="14"/>
  </w:num>
  <w:num w:numId="9">
    <w:abstractNumId w:val="1"/>
  </w:num>
  <w:num w:numId="10">
    <w:abstractNumId w:val="15"/>
  </w:num>
  <w:num w:numId="11">
    <w:abstractNumId w:val="0"/>
  </w:num>
  <w:num w:numId="12">
    <w:abstractNumId w:val="13"/>
  </w:num>
  <w:num w:numId="13">
    <w:abstractNumId w:val="6"/>
  </w:num>
  <w:num w:numId="14">
    <w:abstractNumId w:val="11"/>
  </w:num>
  <w:num w:numId="15">
    <w:abstractNumId w:val="12"/>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8C"/>
    <w:rsid w:val="00001288"/>
    <w:rsid w:val="0003048A"/>
    <w:rsid w:val="000B58B3"/>
    <w:rsid w:val="000C05AB"/>
    <w:rsid w:val="000C1A5A"/>
    <w:rsid w:val="000C1D60"/>
    <w:rsid w:val="000E6EE4"/>
    <w:rsid w:val="000F5B86"/>
    <w:rsid w:val="00116F60"/>
    <w:rsid w:val="00163D6F"/>
    <w:rsid w:val="00173713"/>
    <w:rsid w:val="00185F8B"/>
    <w:rsid w:val="001A7C3B"/>
    <w:rsid w:val="001E4742"/>
    <w:rsid w:val="002868E4"/>
    <w:rsid w:val="00295AC9"/>
    <w:rsid w:val="002D2599"/>
    <w:rsid w:val="003D0D9E"/>
    <w:rsid w:val="00412262"/>
    <w:rsid w:val="004D1B1D"/>
    <w:rsid w:val="004E64C1"/>
    <w:rsid w:val="0053361E"/>
    <w:rsid w:val="0053446D"/>
    <w:rsid w:val="00592C77"/>
    <w:rsid w:val="005B02A4"/>
    <w:rsid w:val="005B2BE3"/>
    <w:rsid w:val="005C545C"/>
    <w:rsid w:val="005F354D"/>
    <w:rsid w:val="005F768C"/>
    <w:rsid w:val="006648F9"/>
    <w:rsid w:val="006777D2"/>
    <w:rsid w:val="00690463"/>
    <w:rsid w:val="007A6E34"/>
    <w:rsid w:val="007D5472"/>
    <w:rsid w:val="007E2D46"/>
    <w:rsid w:val="00897E76"/>
    <w:rsid w:val="008A5264"/>
    <w:rsid w:val="008E3BBB"/>
    <w:rsid w:val="0092366D"/>
    <w:rsid w:val="00954A1D"/>
    <w:rsid w:val="009A15D3"/>
    <w:rsid w:val="00A63420"/>
    <w:rsid w:val="00AB6748"/>
    <w:rsid w:val="00AD2F29"/>
    <w:rsid w:val="00B97DF8"/>
    <w:rsid w:val="00C16C6D"/>
    <w:rsid w:val="00C246A9"/>
    <w:rsid w:val="00C30CA8"/>
    <w:rsid w:val="00C7655B"/>
    <w:rsid w:val="00C93C7F"/>
    <w:rsid w:val="00D1063A"/>
    <w:rsid w:val="00D31A24"/>
    <w:rsid w:val="00DF4D5D"/>
    <w:rsid w:val="00DF7CF6"/>
    <w:rsid w:val="00E77C8E"/>
    <w:rsid w:val="00EE61A2"/>
    <w:rsid w:val="00F1008F"/>
    <w:rsid w:val="00FD6AE2"/>
    <w:rsid w:val="00FE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1BC0B"/>
  <w15:chartTrackingRefBased/>
  <w15:docId w15:val="{0689B235-0113-4416-A27B-0EFB997A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5D3"/>
    <w:pPr>
      <w:ind w:firstLineChars="200" w:firstLine="420"/>
    </w:pPr>
  </w:style>
  <w:style w:type="paragraph" w:styleId="a4">
    <w:name w:val="header"/>
    <w:basedOn w:val="a"/>
    <w:link w:val="a5"/>
    <w:uiPriority w:val="99"/>
    <w:unhideWhenUsed/>
    <w:rsid w:val="00E77C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7C8E"/>
    <w:rPr>
      <w:sz w:val="18"/>
      <w:szCs w:val="18"/>
    </w:rPr>
  </w:style>
  <w:style w:type="paragraph" w:styleId="a6">
    <w:name w:val="footer"/>
    <w:basedOn w:val="a"/>
    <w:link w:val="a7"/>
    <w:uiPriority w:val="99"/>
    <w:unhideWhenUsed/>
    <w:rsid w:val="00E77C8E"/>
    <w:pPr>
      <w:tabs>
        <w:tab w:val="center" w:pos="4153"/>
        <w:tab w:val="right" w:pos="8306"/>
      </w:tabs>
      <w:snapToGrid w:val="0"/>
      <w:jc w:val="left"/>
    </w:pPr>
    <w:rPr>
      <w:sz w:val="18"/>
      <w:szCs w:val="18"/>
    </w:rPr>
  </w:style>
  <w:style w:type="character" w:customStyle="1" w:styleId="a7">
    <w:name w:val="页脚 字符"/>
    <w:basedOn w:val="a0"/>
    <w:link w:val="a6"/>
    <w:uiPriority w:val="99"/>
    <w:rsid w:val="00E77C8E"/>
    <w:rPr>
      <w:sz w:val="18"/>
      <w:szCs w:val="18"/>
    </w:rPr>
  </w:style>
  <w:style w:type="paragraph" w:styleId="a8">
    <w:name w:val="Normal (Web)"/>
    <w:basedOn w:val="a"/>
    <w:uiPriority w:val="99"/>
    <w:semiHidden/>
    <w:unhideWhenUsed/>
    <w:rsid w:val="00592C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4536">
      <w:bodyDiv w:val="1"/>
      <w:marLeft w:val="0"/>
      <w:marRight w:val="0"/>
      <w:marTop w:val="0"/>
      <w:marBottom w:val="0"/>
      <w:divBdr>
        <w:top w:val="none" w:sz="0" w:space="0" w:color="auto"/>
        <w:left w:val="none" w:sz="0" w:space="0" w:color="auto"/>
        <w:bottom w:val="none" w:sz="0" w:space="0" w:color="auto"/>
        <w:right w:val="none" w:sz="0" w:space="0" w:color="auto"/>
      </w:divBdr>
    </w:div>
    <w:div w:id="1125268774">
      <w:bodyDiv w:val="1"/>
      <w:marLeft w:val="0"/>
      <w:marRight w:val="0"/>
      <w:marTop w:val="0"/>
      <w:marBottom w:val="0"/>
      <w:divBdr>
        <w:top w:val="none" w:sz="0" w:space="0" w:color="auto"/>
        <w:left w:val="none" w:sz="0" w:space="0" w:color="auto"/>
        <w:bottom w:val="none" w:sz="0" w:space="0" w:color="auto"/>
        <w:right w:val="none" w:sz="0" w:space="0" w:color="auto"/>
      </w:divBdr>
    </w:div>
    <w:div w:id="1210801376">
      <w:bodyDiv w:val="1"/>
      <w:marLeft w:val="0"/>
      <w:marRight w:val="0"/>
      <w:marTop w:val="0"/>
      <w:marBottom w:val="0"/>
      <w:divBdr>
        <w:top w:val="none" w:sz="0" w:space="0" w:color="auto"/>
        <w:left w:val="none" w:sz="0" w:space="0" w:color="auto"/>
        <w:bottom w:val="none" w:sz="0" w:space="0" w:color="auto"/>
        <w:right w:val="none" w:sz="0" w:space="0" w:color="auto"/>
      </w:divBdr>
    </w:div>
    <w:div w:id="195798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张涵之</dc:creator>
  <cp:keywords/>
  <dc:description/>
  <cp:lastModifiedBy>张涵之</cp:lastModifiedBy>
  <cp:revision>3</cp:revision>
  <dcterms:created xsi:type="dcterms:W3CDTF">2022-03-28T09:01:00Z</dcterms:created>
  <dcterms:modified xsi:type="dcterms:W3CDTF">2022-03-28T12:05:00Z</dcterms:modified>
</cp:coreProperties>
</file>