
<file path=[Content_Types].xml><?xml version="1.0" encoding="utf-8"?>
<Types xmlns="http://schemas.openxmlformats.org/package/2006/content-types">
  <Default Extension="rels" ContentType="application/vnd.openxmlformats-package.relationships+xml"/>
  <Default Extension="jp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Id="R63F5CFA3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spacing w:after="0" w:beforeAutospacing="0" w:afterAutospacing="0"/>
        <w:jc w:val="center"/>
        <w:rPr>
          <w:rFonts w:ascii="Times New Roman" w:hAnsi="Times New Roman"/>
          <w:sz w:val="32"/>
        </w:rPr>
      </w:pPr>
      <w:r>
        <w:drawing>
          <wp:inline xmlns:wp="http://schemas.openxmlformats.org/drawingml/2006/wordprocessingDrawing">
            <wp:extent cx="3475990" cy="636270"/>
            <wp:docPr id="1" name="Picture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xmlns:r="http://schemas.openxmlformats.org/officeDocument/2006/relationships" r:embed="Relimage1"/>
                    <a:stretch>
                      <a:fillRect/>
                    </a:stretch>
                  </pic:blipFill>
                  <pic:spPr>
                    <a:xfrm>
                      <a:off x="0" y="0"/>
                      <a:ext cx="3475990" cy="63627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spacing w:after="0" w:beforeAutospacing="0" w:afterAutospacing="0"/>
        <w:ind w:left="142"/>
        <w:jc w:val="center"/>
        <w:rPr>
          <w:rFonts w:ascii="Times New Roman" w:hAnsi="Times New Roman"/>
          <w:b w:val="1"/>
          <w:color w:val="000000"/>
          <w:sz w:val="32"/>
        </w:rPr>
      </w:pPr>
    </w:p>
    <w:p>
      <w:pPr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НАЦІОНАЛЬНИЙ ТЕХНІЧНИЙ УНІВЕРСИТЕТ УКРАЇНИ</w:t>
      </w:r>
    </w:p>
    <w:p>
      <w:pPr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 xml:space="preserve">«КИЇВСЬКИЙ ПОЛІТЕХНІЧНИЙ ІНСТИТУТ імені Ігоря Сікорського» </w:t>
      </w:r>
    </w:p>
    <w:p>
      <w:pPr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ФАКУЛЬТЕТ ПРИКЛАДНОЇ МАТЕМАТИКИ</w:t>
      </w:r>
    </w:p>
    <w:p>
      <w:pPr>
        <w:pStyle w:val="P1"/>
        <w:keepNext w:val="1"/>
        <w:keepLines w:val="1"/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Кафедра системного програмування та спеціалізованих комп’ютерних систем</w:t>
      </w:r>
    </w:p>
    <w:p>
      <w:pPr>
        <w:jc w:val="center"/>
        <w:rPr>
          <w:rFonts w:ascii="Times New Roman" w:hAnsi="Times New Roman"/>
          <w:sz w:val="32"/>
        </w:rPr>
      </w:pPr>
    </w:p>
    <w:p>
      <w:pPr>
        <w:jc w:val="center"/>
        <w:rPr>
          <w:rFonts w:ascii="Times New Roman" w:hAnsi="Times New Roman"/>
          <w:sz w:val="32"/>
        </w:rPr>
      </w:pPr>
    </w:p>
    <w:p>
      <w:pPr>
        <w:spacing w:after="0" w:beforeAutospacing="0" w:afterAutospacing="0"/>
        <w:jc w:val="center"/>
        <w:rPr>
          <w:rFonts w:ascii="Times New Roman" w:hAnsi="Times New Roman"/>
        </w:rPr>
      </w:pPr>
      <w:r>
        <w:rPr>
          <w:rFonts w:ascii="Times New Roman" w:hAnsi="Times New Roman"/>
          <w:b w:val="1"/>
          <w:color w:val="000000"/>
          <w:sz w:val="32"/>
        </w:rPr>
        <w:t>Лабораторна робота №1</w:t>
      </w:r>
    </w:p>
    <w:p>
      <w:pPr>
        <w:spacing w:after="0" w:beforeAutospacing="0" w:afterAutospacing="0"/>
        <w:jc w:val="center"/>
        <w:rPr>
          <w:rFonts w:ascii="Times New Roman" w:hAnsi="Times New Roman"/>
          <w:b w:val="1"/>
          <w:color w:val="000000"/>
          <w:sz w:val="32"/>
        </w:rPr>
      </w:pPr>
    </w:p>
    <w:p>
      <w:pPr>
        <w:spacing w:after="0" w:beforeAutospacing="0" w:afterAutospacing="0"/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color w:val="000000"/>
          <w:sz w:val="32"/>
        </w:rPr>
        <w:t>з дисципліни</w:t>
      </w:r>
    </w:p>
    <w:p>
      <w:pPr>
        <w:spacing w:after="0" w:beforeAutospacing="0" w:afterAutospacing="0"/>
        <w:jc w:val="center"/>
        <w:rPr>
          <w:rFonts w:ascii="Times New Roman" w:hAnsi="Times New Roman"/>
        </w:rPr>
      </w:pPr>
      <w:r>
        <w:rPr>
          <w:rFonts w:ascii="Times New Roman" w:hAnsi="Times New Roman"/>
          <w:b w:val="1"/>
          <w:color w:val="000000"/>
          <w:sz w:val="32"/>
        </w:rPr>
        <w:t>«Бази даних і засоби управління»</w:t>
      </w:r>
    </w:p>
    <w:p>
      <w:pPr>
        <w:spacing w:after="0" w:beforeAutospacing="0" w:afterAutospacing="0"/>
        <w:jc w:val="center"/>
        <w:rPr>
          <w:rFonts w:ascii="Times New Roman" w:hAnsi="Times New Roman"/>
          <w:b w:val="1"/>
          <w:color w:val="000000"/>
          <w:sz w:val="32"/>
        </w:rPr>
      </w:pPr>
    </w:p>
    <w:p>
      <w:pPr>
        <w:pStyle w:val="P2"/>
        <w:keepNext w:val="1"/>
        <w:keepLines w:val="1"/>
        <w:spacing w:lineRule="auto" w:line="360" w:before="74" w:after="160" w:beforeAutospacing="0" w:afterAutospacing="0"/>
        <w:ind w:hanging="536" w:left="2183" w:right="1709"/>
        <w:jc w:val="center"/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32"/>
        </w:rPr>
        <w:t xml:space="preserve">Тема: </w:t>
      </w:r>
      <w:r>
        <w:rPr>
          <w:rFonts w:ascii="Times New Roman" w:hAnsi="Times New Roman"/>
          <w:b w:val="0"/>
          <w:color w:val="000000"/>
          <w:sz w:val="24"/>
        </w:rPr>
        <w:t>«</w:t>
      </w:r>
      <w:bookmarkStart w:id="0" w:name="docs-internal-guid-4df61146-7fff-023e-1b"/>
      <w:bookmarkEnd w:id="0"/>
      <w:r>
        <w:rPr>
          <w:rFonts w:ascii="Times New Roman" w:hAnsi="Times New Roman"/>
          <w:b w:val="0"/>
          <w:color w:val="000000"/>
          <w:sz w:val="24"/>
        </w:rPr>
        <w:t>Проектування бази даних та ознайомлення з базовими операціями СУБД PostgreSQL»</w:t>
      </w:r>
    </w:p>
    <w:p>
      <w:pPr>
        <w:spacing w:after="0" w:beforeAutospacing="0" w:afterAutospacing="0"/>
        <w:rPr>
          <w:rFonts w:ascii="Times New Roman" w:hAnsi="Times New Roman"/>
          <w:b w:val="1"/>
          <w:sz w:val="32"/>
        </w:rPr>
      </w:pPr>
    </w:p>
    <w:p>
      <w:pPr>
        <w:spacing w:lineRule="auto" w:line="360" w:after="0" w:beforeAutospacing="0" w:afterAutospacing="0"/>
        <w:rPr>
          <w:rFonts w:ascii="Times New Roman" w:hAnsi="Times New Roman"/>
          <w:color w:val="000000"/>
          <w:sz w:val="32"/>
        </w:rPr>
      </w:pPr>
    </w:p>
    <w:p>
      <w:pPr>
        <w:spacing w:lineRule="auto" w:line="360" w:after="0" w:beforeAutospacing="0" w:afterAutospacing="0"/>
        <w:rPr>
          <w:rFonts w:ascii="Times New Roman" w:hAnsi="Times New Roman"/>
          <w:color w:val="000000"/>
          <w:sz w:val="32"/>
        </w:rPr>
      </w:pPr>
    </w:p>
    <w:p>
      <w:pPr>
        <w:spacing w:lineRule="auto" w:line="360" w:after="0" w:beforeAutospacing="0" w:afterAutospacing="0"/>
        <w:rPr>
          <w:rFonts w:ascii="Times New Roman" w:hAnsi="Times New Roman"/>
          <w:color w:val="000000"/>
          <w:sz w:val="32"/>
        </w:rPr>
      </w:pPr>
    </w:p>
    <w:p>
      <w:pPr>
        <w:spacing w:lineRule="auto" w:line="360" w:after="0" w:beforeAutospacing="0" w:afterAutospacing="0"/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32"/>
        </w:rPr>
        <w:t>Виконав: студент ІІI курсу</w:t>
      </w:r>
    </w:p>
    <w:p>
      <w:pPr>
        <w:spacing w:lineRule="auto" w:line="360" w:after="0" w:beforeAutospacing="0" w:afterAutospacing="0"/>
        <w:rPr>
          <w:rFonts w:ascii="Times New Roman" w:hAnsi="Times New Roman"/>
          <w:sz w:val="32"/>
        </w:rPr>
      </w:pPr>
      <w:r>
        <w:rPr>
          <w:rFonts w:ascii="Times New Roman" w:hAnsi="Times New Roman"/>
          <w:color w:val="000000"/>
          <w:sz w:val="32"/>
        </w:rPr>
        <w:t>ФПМ групи КВ-84</w:t>
      </w:r>
    </w:p>
    <w:p>
      <w:pPr>
        <w:spacing w:lineRule="auto" w:line="360" w:after="0" w:beforeAutospacing="0" w:afterAutospacing="0"/>
        <w:rPr>
          <w:rFonts w:ascii="Times New Roman" w:hAnsi="Times New Roman"/>
          <w:sz w:val="32"/>
        </w:rPr>
      </w:pPr>
      <w:r>
        <w:rPr>
          <w:rFonts w:ascii="Times New Roman" w:hAnsi="Times New Roman"/>
          <w:color w:val="000000"/>
          <w:sz w:val="32"/>
        </w:rPr>
        <w:t>Байдаус.М.В.</w:t>
      </w:r>
    </w:p>
    <w:p>
      <w:pPr>
        <w:spacing w:lineRule="auto" w:line="360" w:after="0" w:beforeAutospacing="0" w:afterAutospacing="0"/>
        <w:rPr>
          <w:rFonts w:ascii="Times New Roman" w:hAnsi="Times New Roman"/>
          <w:sz w:val="32"/>
        </w:rPr>
      </w:pPr>
      <w:r>
        <w:rPr>
          <w:rFonts w:ascii="Times New Roman" w:hAnsi="Times New Roman"/>
          <w:color w:val="000000"/>
          <w:sz w:val="32"/>
        </w:rPr>
        <w:t xml:space="preserve">Перевірив: </w:t>
      </w:r>
    </w:p>
    <w:p>
      <w:pPr>
        <w:spacing w:lineRule="auto" w:line="360" w:after="0" w:beforeAutospacing="0" w:afterAutospacing="0"/>
        <w:jc w:val="center"/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32"/>
        </w:rPr>
        <w:t>Київ – 2020</w:t>
      </w:r>
    </w:p>
    <w:p>
      <w:pPr>
        <w:spacing w:lineRule="auto" w:line="360" w:after="0" w:beforeAutospacing="0" w:afterAutospacing="0"/>
        <w:jc w:val="center"/>
        <w:rPr>
          <w:rFonts w:ascii="Times New Roman" w:hAnsi="Times New Roman"/>
          <w:color w:val="000000"/>
          <w:sz w:val="32"/>
        </w:rPr>
      </w:pPr>
    </w:p>
    <w:p>
      <w:pPr>
        <w:spacing w:lineRule="auto" w:line="360" w:after="0" w:beforeAutospacing="0" w:afterAutospacing="0"/>
        <w:jc w:val="center"/>
        <w:rPr>
          <w:rFonts w:ascii="Times New Roman" w:hAnsi="Times New Roman"/>
          <w:color w:val="008000"/>
          <w:sz w:val="19"/>
        </w:rPr>
      </w:pPr>
    </w:p>
    <w:p>
      <w:pPr>
        <w:spacing w:lineRule="auto" w:line="360" w:beforeAutospacing="0" w:afterAutospacing="0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b w:val="1"/>
          <w:sz w:val="32"/>
        </w:rPr>
        <w:t>Варіант (опис обраної предметної галузі):</w:t>
      </w:r>
    </w:p>
    <w:p>
      <w:pPr>
        <w:spacing w:lineRule="auto" w:line="240" w:after="0" w:beforeAutospacing="0" w:afterAutospacing="0"/>
        <w:rPr>
          <w:rFonts w:ascii="Times New Roman" w:hAnsi="Times New Roman"/>
        </w:rPr>
      </w:pPr>
      <w:bookmarkStart w:id="1" w:name="_dx_frag_StartFragment"/>
      <w:bookmarkEnd w:id="1"/>
      <w:r>
        <w:rPr>
          <w:rFonts w:ascii="Times New Roman" w:hAnsi="Times New Roman"/>
          <w:b w:val="0"/>
          <w:i w:val="0"/>
          <w:strike w:val="0"/>
          <w:color w:val="000000"/>
          <w:sz w:val="28"/>
          <w:u w:val="none"/>
        </w:rPr>
        <w:t>сервіс продажу квитків кіно (зал, сеанс, фільм, місце/ряд);</w:t>
      </w:r>
      <w:r>
        <w:rPr>
          <w:rFonts w:ascii="Times New Roman" w:hAnsi="Times New Roman"/>
        </w:rPr>
        <w:t xml:space="preserve"> </w:t>
      </w:r>
    </w:p>
    <w:p>
      <w:pPr>
        <w:spacing w:lineRule="auto" w:line="240" w:after="0" w:beforeAutospacing="0" w:afterAutospacing="0"/>
        <w:rPr>
          <w:rFonts w:ascii="Times New Roman" w:hAnsi="Times New Roman"/>
        </w:rPr>
      </w:pPr>
    </w:p>
    <w:p>
      <w:pPr>
        <w:pStyle w:val="P3"/>
        <w:widowControl w:val="0"/>
        <w:rPr>
          <w:rFonts w:ascii="Times New Roman" w:hAnsi="Times New Roman"/>
          <w:b w:val="1"/>
          <w:strike w:val="0"/>
          <w:color w:val="000000"/>
          <w:sz w:val="32"/>
        </w:rPr>
      </w:pPr>
      <w:r>
        <w:rPr>
          <w:rFonts w:ascii="Times New Roman" w:hAnsi="Times New Roman"/>
          <w:b w:val="1"/>
          <w:strike w:val="0"/>
          <w:sz w:val="32"/>
        </w:rPr>
        <w:t>Вимоги до звітування щодо пунктів 1-4 завдання:</w:t>
      </w:r>
    </w:p>
    <w:p>
      <w:pPr>
        <w:pStyle w:val="P3"/>
        <w:widowControl w:val="0"/>
        <w:rPr>
          <w:rFonts w:ascii="Times New Roman" w:hAnsi="Times New Roman"/>
        </w:rPr>
      </w:pPr>
    </w:p>
    <w:p>
      <w:pPr>
        <w:pStyle w:val="P3"/>
        <w:widowControl w:val="0"/>
        <w:spacing w:lineRule="auto" w:line="331" w:after="200" w:beforeAutospacing="0" w:afterAutospacing="0"/>
        <w:rPr>
          <w:rFonts w:ascii="Times New Roman" w:hAnsi="Times New Roman"/>
          <w:i w:val="1"/>
          <w:strike w:val="0"/>
          <w:color w:val="000000"/>
          <w:sz w:val="28"/>
        </w:rPr>
      </w:pPr>
      <w:r>
        <w:rPr>
          <w:rFonts w:ascii="Times New Roman" w:hAnsi="Times New Roman"/>
          <w:i w:val="1"/>
          <w:strike w:val="0"/>
          <w:color w:val="000000"/>
          <w:sz w:val="28"/>
        </w:rPr>
        <w:t>У звіті щодо пункту №1 завдання має бути:</w:t>
      </w:r>
    </w:p>
    <w:p>
      <w:pPr>
        <w:pStyle w:val="P3"/>
        <w:widowControl w:val="0"/>
        <w:numPr>
          <w:ilvl w:val="0"/>
          <w:numId w:val="1"/>
        </w:numPr>
        <w:tabs>
          <w:tab w:val="left" w:pos="0" w:leader="none"/>
          <w:tab w:val="left" w:pos="707" w:leader="none"/>
        </w:tabs>
        <w:spacing w:lineRule="auto" w:line="331" w:beforeAutospacing="0" w:afterAutospacing="0"/>
        <w:rPr>
          <w:rFonts w:ascii="Times New Roman" w:hAnsi="Times New Roman"/>
          <w:strike w:val="0"/>
          <w:color w:val="000000"/>
          <w:sz w:val="28"/>
        </w:rPr>
      </w:pPr>
      <w:r>
        <w:rPr>
          <w:rFonts w:ascii="Times New Roman" w:hAnsi="Times New Roman"/>
          <w:strike w:val="0"/>
          <w:color w:val="000000"/>
          <w:sz w:val="28"/>
        </w:rPr>
        <w:t>перелік сутностей з описом їх призначення;</w:t>
      </w:r>
    </w:p>
    <w:p>
      <w:pPr>
        <w:pStyle w:val="P3"/>
        <w:widowControl w:val="0"/>
        <w:numPr>
          <w:ilvl w:val="0"/>
          <w:numId w:val="1"/>
        </w:numPr>
        <w:tabs>
          <w:tab w:val="left" w:pos="0" w:leader="none"/>
          <w:tab w:val="left" w:pos="707" w:leader="none"/>
        </w:tabs>
        <w:spacing w:lineRule="auto" w:line="331" w:beforeAutospacing="0" w:afterAutospacing="0"/>
        <w:rPr>
          <w:rFonts w:ascii="Times New Roman" w:hAnsi="Times New Roman"/>
          <w:strike w:val="0"/>
          <w:color w:val="000000"/>
          <w:sz w:val="28"/>
        </w:rPr>
      </w:pPr>
      <w:r>
        <w:rPr>
          <w:rFonts w:ascii="Times New Roman" w:hAnsi="Times New Roman"/>
          <w:strike w:val="0"/>
          <w:color w:val="000000"/>
          <w:sz w:val="28"/>
        </w:rPr>
        <w:t>графічний файл розробленої моделі «сутність-зв’язок»;</w:t>
      </w:r>
    </w:p>
    <w:p>
      <w:pPr>
        <w:pStyle w:val="P3"/>
        <w:widowControl w:val="0"/>
        <w:numPr>
          <w:ilvl w:val="0"/>
          <w:numId w:val="1"/>
        </w:numPr>
        <w:tabs>
          <w:tab w:val="left" w:pos="0" w:leader="none"/>
          <w:tab w:val="left" w:pos="707" w:leader="none"/>
        </w:tabs>
        <w:spacing w:lineRule="auto" w:line="331" w:after="200" w:beforeAutospacing="0" w:afterAutospacing="0"/>
        <w:rPr>
          <w:rFonts w:ascii="Times New Roman" w:hAnsi="Times New Roman"/>
          <w:strike w:val="0"/>
          <w:color w:val="000000"/>
          <w:sz w:val="28"/>
        </w:rPr>
      </w:pPr>
      <w:r>
        <w:rPr>
          <w:rFonts w:ascii="Times New Roman" w:hAnsi="Times New Roman"/>
          <w:strike w:val="0"/>
          <w:color w:val="000000"/>
          <w:sz w:val="28"/>
        </w:rPr>
        <w:t>назва нотації.</w:t>
      </w:r>
    </w:p>
    <w:p>
      <w:pPr>
        <w:pStyle w:val="P3"/>
        <w:widowControl w:val="0"/>
        <w:spacing w:lineRule="auto" w:line="331" w:after="200" w:beforeAutospacing="0" w:afterAutospacing="0"/>
        <w:rPr>
          <w:rFonts w:ascii="Times New Roman" w:hAnsi="Times New Roman"/>
          <w:i w:val="1"/>
          <w:strike w:val="0"/>
          <w:color w:val="000000"/>
          <w:sz w:val="28"/>
        </w:rPr>
      </w:pPr>
      <w:r>
        <w:rPr>
          <w:rFonts w:ascii="Times New Roman" w:hAnsi="Times New Roman"/>
          <w:i w:val="1"/>
          <w:strike w:val="0"/>
          <w:color w:val="000000"/>
          <w:sz w:val="28"/>
        </w:rPr>
        <w:t>У звіті щодо пункту №2 завдання має бути:</w:t>
      </w:r>
    </w:p>
    <w:p>
      <w:pPr>
        <w:pStyle w:val="P3"/>
        <w:widowControl w:val="0"/>
        <w:numPr>
          <w:ilvl w:val="0"/>
          <w:numId w:val="2"/>
        </w:numPr>
        <w:tabs>
          <w:tab w:val="left" w:pos="0" w:leader="none"/>
          <w:tab w:val="left" w:pos="707" w:leader="none"/>
        </w:tabs>
        <w:spacing w:lineRule="auto" w:line="331" w:beforeAutospacing="0" w:afterAutospacing="0"/>
        <w:rPr>
          <w:rFonts w:ascii="Times New Roman" w:hAnsi="Times New Roman"/>
          <w:strike w:val="0"/>
          <w:color w:val="000000"/>
          <w:sz w:val="28"/>
        </w:rPr>
      </w:pPr>
      <w:r>
        <w:rPr>
          <w:rFonts w:ascii="Times New Roman" w:hAnsi="Times New Roman"/>
          <w:strike w:val="0"/>
          <w:color w:val="000000"/>
          <w:sz w:val="28"/>
        </w:rPr>
        <w:t>опис процесу перетворення (наприклад, “сутність А було перетворено у таблицю А, а зв’язок R (M:N) зумовив появу додаткової таблиці R1 тощо);</w:t>
      </w:r>
    </w:p>
    <w:p>
      <w:pPr>
        <w:pStyle w:val="P3"/>
        <w:widowControl w:val="0"/>
        <w:numPr>
          <w:ilvl w:val="0"/>
          <w:numId w:val="2"/>
        </w:numPr>
        <w:tabs>
          <w:tab w:val="left" w:pos="0" w:leader="none"/>
          <w:tab w:val="left" w:pos="707" w:leader="none"/>
        </w:tabs>
        <w:spacing w:lineRule="auto" w:line="331" w:after="200" w:beforeAutospacing="0" w:afterAutospacing="0"/>
        <w:rPr>
          <w:rFonts w:ascii="Times New Roman" w:hAnsi="Times New Roman"/>
          <w:strike w:val="0"/>
          <w:color w:val="000000"/>
          <w:sz w:val="28"/>
        </w:rPr>
      </w:pPr>
      <w:r>
        <w:rPr>
          <w:rFonts w:ascii="Times New Roman" w:hAnsi="Times New Roman"/>
          <w:strike w:val="0"/>
          <w:color w:val="000000"/>
          <w:sz w:val="28"/>
        </w:rPr>
        <w:t xml:space="preserve">схему бази даних у графічному вигляді </w:t>
      </w:r>
      <w:r>
        <w:rPr>
          <w:rFonts w:ascii="Times New Roman" w:hAnsi="Times New Roman"/>
          <w:b w:val="1"/>
          <w:strike w:val="0"/>
          <w:color w:val="000000"/>
          <w:sz w:val="28"/>
        </w:rPr>
        <w:t>з назвами таблиць (!) та зв’язками між ними.</w:t>
      </w:r>
    </w:p>
    <w:p>
      <w:pPr>
        <w:pStyle w:val="P3"/>
        <w:widowControl w:val="0"/>
        <w:spacing w:lineRule="auto" w:line="331" w:after="200" w:beforeAutospacing="0" w:afterAutospacing="0"/>
        <w:rPr>
          <w:rFonts w:ascii="Times New Roman" w:hAnsi="Times New Roman"/>
          <w:i w:val="1"/>
          <w:strike w:val="0"/>
          <w:color w:val="000000"/>
          <w:sz w:val="28"/>
        </w:rPr>
      </w:pPr>
      <w:r>
        <w:rPr>
          <w:rFonts w:ascii="Times New Roman" w:hAnsi="Times New Roman"/>
          <w:i w:val="1"/>
          <w:strike w:val="0"/>
          <w:color w:val="000000"/>
          <w:sz w:val="28"/>
        </w:rPr>
        <w:t>У звіті щодо пункту №3 завдання має бути:</w:t>
      </w:r>
    </w:p>
    <w:p>
      <w:pPr>
        <w:pStyle w:val="P3"/>
        <w:widowControl w:val="0"/>
        <w:numPr>
          <w:ilvl w:val="0"/>
          <w:numId w:val="3"/>
        </w:numPr>
        <w:tabs>
          <w:tab w:val="left" w:pos="0" w:leader="none"/>
          <w:tab w:val="left" w:pos="707" w:leader="none"/>
        </w:tabs>
        <w:spacing w:lineRule="auto" w:line="331" w:beforeAutospacing="0" w:afterAutospacing="0"/>
        <w:rPr>
          <w:rFonts w:ascii="Times New Roman" w:hAnsi="Times New Roman"/>
          <w:strike w:val="0"/>
          <w:color w:val="000000"/>
          <w:sz w:val="28"/>
        </w:rPr>
      </w:pPr>
      <w:r>
        <w:rPr>
          <w:rFonts w:ascii="Times New Roman" w:hAnsi="Times New Roman"/>
          <w:strike w:val="0"/>
          <w:color w:val="000000"/>
          <w:sz w:val="28"/>
        </w:rPr>
        <w:t>пояснення щодо відповідності схеми бази даних нормальним формам НФ1, НФ2 та НФ3. У випадку невідповідності надати опис необхідних змін у схемі;</w:t>
      </w:r>
    </w:p>
    <w:p>
      <w:pPr>
        <w:pStyle w:val="P3"/>
        <w:widowControl w:val="0"/>
        <w:numPr>
          <w:ilvl w:val="0"/>
          <w:numId w:val="3"/>
        </w:numPr>
        <w:tabs>
          <w:tab w:val="left" w:pos="0" w:leader="none"/>
          <w:tab w:val="left" w:pos="707" w:leader="none"/>
        </w:tabs>
        <w:spacing w:lineRule="auto" w:line="331" w:after="200" w:beforeAutospacing="0" w:afterAutospacing="0"/>
        <w:rPr>
          <w:rFonts w:ascii="Times New Roman" w:hAnsi="Times New Roman"/>
          <w:strike w:val="0"/>
          <w:color w:val="000000"/>
          <w:sz w:val="28"/>
        </w:rPr>
      </w:pPr>
      <w:r>
        <w:rPr>
          <w:rFonts w:ascii="Times New Roman" w:hAnsi="Times New Roman"/>
          <w:strike w:val="0"/>
          <w:color w:val="000000"/>
          <w:sz w:val="28"/>
        </w:rPr>
        <w:t>У випадку проведення змін у схемі бази даних надати оновлену версію схеми, інакше - не наводити схему.</w:t>
      </w:r>
    </w:p>
    <w:p>
      <w:pPr>
        <w:pStyle w:val="P3"/>
        <w:widowControl w:val="0"/>
        <w:spacing w:lineRule="auto" w:line="331" w:after="200" w:beforeAutospacing="0" w:afterAutospacing="0"/>
        <w:rPr>
          <w:rFonts w:ascii="Times New Roman" w:hAnsi="Times New Roman"/>
          <w:i w:val="1"/>
          <w:strike w:val="0"/>
          <w:color w:val="000000"/>
          <w:sz w:val="28"/>
        </w:rPr>
      </w:pPr>
      <w:r>
        <w:rPr>
          <w:rFonts w:ascii="Times New Roman" w:hAnsi="Times New Roman"/>
          <w:i w:val="1"/>
          <w:strike w:val="0"/>
          <w:color w:val="000000"/>
          <w:sz w:val="28"/>
        </w:rPr>
        <w:t>У звіті щодо пункту №4 завдання має бути:</w:t>
      </w:r>
    </w:p>
    <w:p>
      <w:pPr>
        <w:pStyle w:val="P3"/>
        <w:widowControl w:val="0"/>
        <w:numPr>
          <w:ilvl w:val="0"/>
          <w:numId w:val="4"/>
        </w:numPr>
        <w:tabs>
          <w:tab w:val="left" w:pos="0" w:leader="none"/>
          <w:tab w:val="left" w:pos="707" w:leader="none"/>
        </w:tabs>
        <w:spacing w:lineRule="auto" w:line="331" w:beforeAutospacing="0" w:afterAutospacing="0"/>
        <w:rPr>
          <w:rFonts w:ascii="Times New Roman" w:hAnsi="Times New Roman"/>
          <w:strike w:val="0"/>
          <w:color w:val="000000"/>
          <w:sz w:val="28"/>
        </w:rPr>
      </w:pPr>
      <w:r>
        <w:rPr>
          <w:rFonts w:ascii="Times New Roman" w:hAnsi="Times New Roman"/>
          <w:strike w:val="0"/>
          <w:color w:val="000000"/>
          <w:sz w:val="28"/>
        </w:rPr>
        <w:t>навести копії екрану з pgAdmin4,</w:t>
      </w:r>
      <w:bookmarkStart w:id="2" w:name="__DdeLink__1487_3492997997"/>
      <w:r>
        <w:rPr>
          <w:rFonts w:ascii="Times New Roman" w:hAnsi="Times New Roman"/>
          <w:strike w:val="0"/>
          <w:color w:val="000000"/>
          <w:sz w:val="28"/>
        </w:rPr>
        <w:t xml:space="preserve"> що відображають назви та типи стовпців</w:t>
      </w:r>
      <w:bookmarkEnd w:id="2"/>
      <w:r>
        <w:rPr>
          <w:rFonts w:ascii="Times New Roman" w:hAnsi="Times New Roman"/>
          <w:strike w:val="0"/>
          <w:color w:val="000000"/>
          <w:sz w:val="28"/>
        </w:rPr>
        <w:t xml:space="preserve"> (доступне у закладці “Columns” властивостей “Properties” таблиць дерева об’єктів у pgAdmin4);</w:t>
      </w:r>
    </w:p>
    <w:p>
      <w:pPr>
        <w:pStyle w:val="P3"/>
        <w:widowControl w:val="0"/>
        <w:numPr>
          <w:ilvl w:val="0"/>
          <w:numId w:val="4"/>
        </w:numPr>
        <w:tabs>
          <w:tab w:val="left" w:pos="0" w:leader="none"/>
          <w:tab w:val="left" w:pos="707" w:leader="none"/>
        </w:tabs>
        <w:spacing w:lineRule="auto" w:line="331" w:after="200" w:beforeAutospacing="0" w:afterAutospacing="0"/>
        <w:rPr>
          <w:rFonts w:ascii="Times New Roman" w:hAnsi="Times New Roman"/>
          <w:strike w:val="0"/>
          <w:color w:val="000000"/>
          <w:sz w:val="28"/>
        </w:rPr>
      </w:pPr>
      <w:r>
        <w:rPr>
          <w:rFonts w:ascii="Times New Roman" w:hAnsi="Times New Roman"/>
          <w:strike w:val="0"/>
          <w:color w:val="000000"/>
          <w:sz w:val="28"/>
        </w:rPr>
        <w:t xml:space="preserve">навести копії екрану з pgAdmin4, що відображають вміст таблиць бази даних у PostgreSQL. Таблиці на зображенні обов'язково </w:t>
      </w:r>
      <w:r>
        <w:rPr>
          <w:rFonts w:ascii="Times New Roman" w:hAnsi="Times New Roman"/>
          <w:b w:val="1"/>
          <w:strike w:val="0"/>
          <w:color w:val="000000"/>
          <w:sz w:val="28"/>
        </w:rPr>
        <w:t>повинні мати назву</w:t>
      </w:r>
      <w:r>
        <w:rPr>
          <w:rFonts w:ascii="Times New Roman" w:hAnsi="Times New Roman"/>
          <w:strike w:val="0"/>
          <w:color w:val="000000"/>
          <w:sz w:val="28"/>
        </w:rPr>
        <w:t>!</w:t>
      </w:r>
    </w:p>
    <w:p>
      <w:pPr>
        <w:spacing w:lineRule="auto" w:line="240" w:after="0" w:beforeAutospacing="0" w:afterAutospacing="0"/>
        <w:rPr>
          <w:rFonts w:ascii="Times New Roman" w:hAnsi="Times New Roman"/>
        </w:rPr>
      </w:pPr>
    </w:p>
    <w:p>
      <w:pPr>
        <w:pStyle w:val="P3"/>
        <w:widowControl w:val="0"/>
        <w:spacing w:lineRule="auto" w:line="331" w:after="200" w:beforeAutospacing="0" w:afterAutospacing="0"/>
        <w:rPr>
          <w:rFonts w:ascii="Times New Roman" w:hAnsi="Times New Roman"/>
          <w:b w:val="1"/>
          <w:strike w:val="0"/>
          <w:color w:val="000000"/>
          <w:sz w:val="32"/>
        </w:rPr>
      </w:pPr>
      <w:r>
        <w:rPr>
          <w:rFonts w:ascii="Times New Roman" w:hAnsi="Times New Roman"/>
          <w:b w:val="1"/>
          <w:strike w:val="0"/>
          <w:color w:val="000000"/>
          <w:sz w:val="32"/>
        </w:rPr>
        <w:t>Звіт щодо пункту №1 завдання:</w:t>
      </w:r>
    </w:p>
    <w:p>
      <w:pPr>
        <w:pStyle w:val="P3"/>
        <w:widowControl w:val="0"/>
        <w:spacing w:lineRule="auto" w:line="331" w:beforeAutospacing="0" w:afterAutospacing="0"/>
        <w:rPr>
          <w:rFonts w:ascii="Times New Roman" w:hAnsi="Times New Roman"/>
          <w:b w:val="1"/>
        </w:rPr>
      </w:pPr>
      <w:r>
        <w:rPr>
          <w:rFonts w:ascii="Times New Roman" w:hAnsi="Times New Roman"/>
          <w:b w:val="1"/>
          <w:strike w:val="0"/>
          <w:sz w:val="28"/>
        </w:rPr>
        <w:t>Перелік сутностей з описом їх призначення:</w:t>
      </w:r>
    </w:p>
    <w:p>
      <w:pPr>
        <w:pStyle w:val="P3"/>
        <w:widowControl w:val="0"/>
        <w:spacing w:lineRule="auto" w:line="331" w:beforeAutospacing="0" w:afterAutospacing="0"/>
        <w:rPr>
          <w:rFonts w:ascii="Times New Roman" w:hAnsi="Times New Roman"/>
          <w:strike w:val="0"/>
          <w:color w:val="000000"/>
          <w:sz w:val="28"/>
        </w:rPr>
      </w:pPr>
      <w:r>
        <w:rPr>
          <w:rFonts w:ascii="Times New Roman" w:hAnsi="Times New Roman"/>
          <w:strike w:val="0"/>
          <w:sz w:val="28"/>
        </w:rPr>
        <w:t>Сутність “Кiно” призначено для ідентификації тривалостi фiльма та назви.</w:t>
      </w:r>
    </w:p>
    <w:p>
      <w:pPr>
        <w:pStyle w:val="P3"/>
        <w:widowControl w:val="0"/>
        <w:spacing w:lineRule="auto" w:line="331" w:beforeAutospacing="0" w:afterAutospacing="0"/>
        <w:rPr>
          <w:rFonts w:ascii="Times New Roman" w:hAnsi="Times New Roman"/>
          <w:strike w:val="0"/>
          <w:color w:val="000000"/>
          <w:sz w:val="28"/>
        </w:rPr>
      </w:pPr>
      <w:r>
        <w:rPr>
          <w:rFonts w:ascii="Times New Roman" w:hAnsi="Times New Roman"/>
          <w:strike w:val="0"/>
          <w:sz w:val="28"/>
        </w:rPr>
        <w:t>Сутність “Глядач” призначено для визначення цiни квитка , в якому залi вiн буде .</w:t>
      </w:r>
    </w:p>
    <w:p>
      <w:pPr>
        <w:pStyle w:val="P3"/>
        <w:widowControl w:val="0"/>
        <w:spacing w:lineRule="auto" w:line="331" w:beforeAutospacing="0" w:afterAutospacing="0"/>
        <w:rPr>
          <w:rFonts w:ascii="Times New Roman" w:hAnsi="Times New Roman"/>
          <w:strike w:val="0"/>
          <w:color w:val="000000"/>
          <w:sz w:val="28"/>
        </w:rPr>
      </w:pPr>
      <w:r>
        <w:rPr>
          <w:rFonts w:ascii="Times New Roman" w:hAnsi="Times New Roman"/>
          <w:strike w:val="0"/>
          <w:sz w:val="28"/>
        </w:rPr>
        <w:t>Сутність “Касир” призначено для визначення номера касси та П.I.Б. касира.</w:t>
      </w:r>
    </w:p>
    <w:p>
      <w:pPr>
        <w:pStyle w:val="P3"/>
        <w:widowControl w:val="0"/>
        <w:spacing w:lineRule="auto" w:line="331" w:beforeAutospacing="0" w:afterAutospacing="0"/>
        <w:rPr>
          <w:rFonts w:ascii="Times New Roman" w:hAnsi="Times New Roman"/>
        </w:rPr>
      </w:pPr>
    </w:p>
    <w:p>
      <w:pPr>
        <w:pStyle w:val="P3"/>
        <w:widowControl w:val="0"/>
        <w:spacing w:lineRule="auto" w:line="331" w:beforeAutospacing="0" w:afterAutospacing="0"/>
        <w:rPr>
          <w:rFonts w:ascii="Times New Roman" w:hAnsi="Times New Roman"/>
          <w:b w:val="1"/>
          <w:strike w:val="0"/>
          <w:color w:val="000000"/>
          <w:sz w:val="28"/>
        </w:rPr>
      </w:pPr>
      <w:r>
        <w:rPr>
          <w:rFonts w:ascii="Times New Roman" w:hAnsi="Times New Roman"/>
          <w:b w:val="1"/>
          <w:strike w:val="0"/>
          <w:sz w:val="28"/>
        </w:rPr>
        <w:t>Графічний файл розробленої моделі «сутність-зв’язок»:</w:t>
      </w:r>
    </w:p>
    <w:p>
      <w:pPr>
        <w:rPr>
          <w:rFonts w:ascii="Times New Roman" w:hAnsi="Times New Roman"/>
        </w:rPr>
      </w:pPr>
      <w:r>
        <w:drawing>
          <wp:inline xmlns:wp="http://schemas.openxmlformats.org/drawingml/2006/wordprocessingDrawing">
            <wp:extent cx="6104890" cy="3336925"/>
            <wp:docPr id="2" name="Picture 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xmlns:r="http://schemas.openxmlformats.org/officeDocument/2006/relationships" r:embed="Relimage2"/>
                    <a:stretch>
                      <a:fillRect/>
                    </a:stretch>
                  </pic:blipFill>
                  <pic:spPr>
                    <a:xfrm>
                      <a:off x="0" y="0"/>
                      <a:ext cx="6104890" cy="333692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pStyle w:val="P3"/>
        <w:widowControl w:val="0"/>
        <w:spacing w:lineRule="auto" w:line="331" w:after="200" w:beforeAutospacing="0" w:afterAutospacing="0"/>
        <w:rPr>
          <w:rFonts w:ascii="Times New Roman" w:hAnsi="Times New Roman"/>
          <w:b w:val="1"/>
          <w:strike w:val="0"/>
          <w:sz w:val="28"/>
        </w:rPr>
      </w:pPr>
    </w:p>
    <w:p>
      <w:pPr>
        <w:pStyle w:val="P3"/>
        <w:widowControl w:val="0"/>
        <w:spacing w:lineRule="auto" w:line="331" w:after="200" w:beforeAutospacing="0" w:afterAutospacing="0"/>
        <w:rPr>
          <w:rFonts w:ascii="Times New Roman" w:hAnsi="Times New Roman"/>
          <w:b w:val="1"/>
          <w:strike w:val="0"/>
          <w:sz w:val="28"/>
        </w:rPr>
      </w:pPr>
    </w:p>
    <w:p>
      <w:pPr>
        <w:pStyle w:val="P3"/>
        <w:widowControl w:val="0"/>
        <w:spacing w:lineRule="auto" w:line="331" w:after="200" w:beforeAutospacing="0" w:afterAutospacing="0"/>
        <w:rPr>
          <w:rFonts w:ascii="Times New Roman" w:hAnsi="Times New Roman"/>
          <w:b w:val="1"/>
          <w:strike w:val="0"/>
          <w:color w:val="000000"/>
          <w:sz w:val="28"/>
        </w:rPr>
      </w:pPr>
      <w:r>
        <w:rPr>
          <w:rFonts w:ascii="Times New Roman" w:hAnsi="Times New Roman"/>
          <w:b w:val="1"/>
          <w:strike w:val="0"/>
          <w:sz w:val="28"/>
        </w:rPr>
        <w:t xml:space="preserve">Назва нотації: </w:t>
      </w:r>
      <w:r>
        <w:rPr>
          <w:rFonts w:ascii="Times New Roman" w:hAnsi="Times New Roman"/>
          <w:strike w:val="0"/>
          <w:sz w:val="28"/>
        </w:rPr>
        <w:t>Нотація Чена</w:t>
      </w:r>
    </w:p>
    <w:p>
      <w:pPr>
        <w:pStyle w:val="P3"/>
        <w:rPr>
          <w:rFonts w:ascii="Times New Roman" w:hAnsi="Times New Roman"/>
          <w:b w:val="1"/>
          <w:strike w:val="0"/>
          <w:sz w:val="32"/>
        </w:rPr>
      </w:pPr>
      <w:r>
        <w:rPr>
          <w:rFonts w:ascii="Times New Roman" w:hAnsi="Times New Roman"/>
          <w:b w:val="1"/>
          <w:strike w:val="0"/>
          <w:sz w:val="32"/>
        </w:rPr>
        <w:t>Звіт щодо пункту №2 завдання:</w:t>
      </w:r>
    </w:p>
    <w:p>
      <w:pPr>
        <w:pStyle w:val="P3"/>
        <w:rPr>
          <w:rFonts w:ascii="Times New Roman" w:hAnsi="Times New Roman"/>
          <w:b w:val="1"/>
          <w:strike w:val="0"/>
          <w:sz w:val="32"/>
        </w:rPr>
      </w:pPr>
    </w:p>
    <w:p>
      <w:pPr>
        <w:pStyle w:val="P3"/>
        <w:widowControl w:val="0"/>
        <w:spacing w:lineRule="auto" w:line="331" w:beforeAutospacing="0" w:afterAutospacing="0"/>
        <w:rPr>
          <w:rFonts w:ascii="Times New Roman" w:hAnsi="Times New Roman"/>
          <w:b w:val="0"/>
          <w:strike w:val="0"/>
          <w:color w:val="000000"/>
          <w:sz w:val="28"/>
        </w:rPr>
      </w:pPr>
      <w:r>
        <w:rPr>
          <w:rFonts w:ascii="Times New Roman" w:hAnsi="Times New Roman"/>
          <w:b w:val="1"/>
          <w:strike w:val="0"/>
          <w:sz w:val="28"/>
        </w:rPr>
        <w:t xml:space="preserve">Опис процесу перетворення:  </w:t>
      </w:r>
      <w:r>
        <w:rPr>
          <w:rFonts w:ascii="Times New Roman" w:hAnsi="Times New Roman"/>
          <w:b w:val="0"/>
          <w:strike w:val="0"/>
          <w:sz w:val="28"/>
        </w:rPr>
        <w:t>Атрибут "</w:t>
      </w:r>
      <w:r>
        <w:rPr>
          <w:rFonts w:ascii="Times New Roman" w:hAnsi="Times New Roman"/>
          <w:b w:val="0"/>
          <w:strike w:val="0"/>
          <w:sz w:val="28"/>
        </w:rPr>
        <w:t>Цiна квитка</w:t>
      </w:r>
      <w:r>
        <w:rPr>
          <w:rFonts w:ascii="Times New Roman" w:hAnsi="Times New Roman"/>
          <w:b w:val="0"/>
          <w:strike w:val="0"/>
          <w:sz w:val="28"/>
        </w:rPr>
        <w:t>" таблицi з сутнiстю "Глядач" зумовив появу нової таблицi "</w:t>
      </w:r>
      <w:r>
        <w:rPr>
          <w:rFonts w:ascii="Times New Roman" w:hAnsi="Times New Roman"/>
          <w:b w:val="0"/>
          <w:strike w:val="0"/>
          <w:sz w:val="28"/>
        </w:rPr>
        <w:t>Квиток</w:t>
      </w:r>
      <w:r>
        <w:rPr>
          <w:rFonts w:ascii="Times New Roman" w:hAnsi="Times New Roman"/>
          <w:b w:val="0"/>
          <w:strike w:val="0"/>
          <w:sz w:val="28"/>
        </w:rPr>
        <w:t>".</w:t>
      </w:r>
    </w:p>
    <w:p>
      <w:pPr>
        <w:pStyle w:val="P3"/>
        <w:widowControl w:val="0"/>
        <w:spacing w:lineRule="auto" w:line="331" w:beforeAutospacing="0" w:afterAutospacing="0"/>
        <w:rPr>
          <w:rFonts w:ascii="Times New Roman" w:hAnsi="Times New Roman"/>
        </w:rPr>
      </w:pPr>
    </w:p>
    <w:p>
      <w:pPr>
        <w:pStyle w:val="P3"/>
        <w:widowControl w:val="0"/>
        <w:spacing w:lineRule="auto" w:line="331" w:after="200" w:beforeAutospacing="0" w:afterAutospacing="0"/>
        <w:rPr>
          <w:rFonts w:ascii="Times New Roman" w:hAnsi="Times New Roman"/>
          <w:b w:val="1"/>
          <w:strike w:val="0"/>
          <w:color w:val="000000"/>
          <w:sz w:val="28"/>
        </w:rPr>
      </w:pPr>
      <w:r>
        <w:rPr>
          <w:rFonts w:ascii="Times New Roman" w:hAnsi="Times New Roman"/>
          <w:b w:val="1"/>
          <w:strike w:val="0"/>
          <w:sz w:val="28"/>
        </w:rPr>
        <w:t>Схема бази даних у графічному вигляді:</w:t>
      </w:r>
    </w:p>
    <w:p>
      <w:pPr>
        <w:pStyle w:val="P3"/>
        <w:rPr>
          <w:rFonts w:ascii="Times New Roman" w:hAnsi="Times New Roman"/>
        </w:rPr>
      </w:pPr>
      <w:r>
        <w:drawing>
          <wp:inline xmlns:wp="http://schemas.openxmlformats.org/drawingml/2006/wordprocessingDrawing">
            <wp:extent cx="6028055" cy="1981200"/>
            <wp:docPr id="3" name="Picture 3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xmlns:r="http://schemas.openxmlformats.org/officeDocument/2006/relationships" r:embed="Relimage3"/>
                    <a:stretch>
                      <a:fillRect/>
                    </a:stretch>
                  </pic:blipFill>
                  <pic:spPr>
                    <a:xfrm>
                      <a:off x="0" y="0"/>
                      <a:ext cx="6028055" cy="198120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pStyle w:val="P3"/>
        <w:widowControl w:val="0"/>
        <w:spacing w:lineRule="auto" w:line="331" w:after="200" w:beforeAutospacing="0" w:afterAutospacing="0"/>
        <w:rPr>
          <w:rFonts w:ascii="Times New Roman" w:hAnsi="Times New Roman"/>
          <w:b w:val="1"/>
          <w:strike w:val="0"/>
          <w:color w:val="000000"/>
          <w:sz w:val="32"/>
        </w:rPr>
      </w:pPr>
      <w:r>
        <w:rPr>
          <w:rFonts w:ascii="Times New Roman" w:hAnsi="Times New Roman"/>
          <w:b w:val="1"/>
          <w:strike w:val="0"/>
          <w:sz w:val="32"/>
        </w:rPr>
        <w:t>Звіт щодо пункту №3 завдання:</w:t>
      </w:r>
    </w:p>
    <w:p>
      <w:pPr>
        <w:pStyle w:val="P3"/>
        <w:widowControl w:val="0"/>
        <w:spacing w:lineRule="auto" w:line="331" w:beforeAutospacing="0" w:afterAutospacing="0"/>
        <w:rPr>
          <w:rFonts w:ascii="Times New Roman" w:hAnsi="Times New Roman"/>
          <w:b w:val="1"/>
          <w:strike w:val="0"/>
          <w:sz w:val="28"/>
        </w:rPr>
      </w:pPr>
      <w:r>
        <w:rPr>
          <w:rFonts w:ascii="Times New Roman" w:hAnsi="Times New Roman"/>
          <w:b w:val="1"/>
          <w:strike w:val="0"/>
          <w:sz w:val="28"/>
        </w:rPr>
        <w:t>Пояснення щодо відповідності схеми бази даних нормальним формам:</w:t>
      </w:r>
    </w:p>
    <w:p>
      <w:pPr>
        <w:pStyle w:val="P3"/>
        <w:widowControl w:val="0"/>
        <w:spacing w:lineRule="auto" w:line="331" w:beforeAutospacing="0" w:afterAutospacing="0"/>
        <w:rPr>
          <w:rFonts w:ascii="Times New Roman" w:hAnsi="Times New Roman"/>
          <w:b w:val="0"/>
          <w:strike w:val="0"/>
          <w:color w:val="000000"/>
          <w:sz w:val="28"/>
        </w:rPr>
      </w:pPr>
      <w:r>
        <w:rPr>
          <w:rFonts w:ascii="Times New Roman" w:hAnsi="Times New Roman"/>
          <w:b w:val="0"/>
          <w:strike w:val="0"/>
          <w:color w:val="000000"/>
          <w:sz w:val="28"/>
        </w:rPr>
        <w:t>Глядач - Кiно : один глядач iде на одне кiно , на одне кiно йде багато глядачiвю.</w:t>
      </w:r>
    </w:p>
    <w:p>
      <w:pPr>
        <w:pStyle w:val="P3"/>
        <w:widowControl w:val="0"/>
        <w:spacing w:lineRule="auto" w:line="331" w:beforeAutospacing="0" w:afterAutospacing="0"/>
        <w:rPr>
          <w:rFonts w:ascii="Times New Roman" w:hAnsi="Times New Roman"/>
          <w:b w:val="0"/>
          <w:strike w:val="0"/>
          <w:color w:val="000000"/>
          <w:sz w:val="28"/>
        </w:rPr>
      </w:pPr>
      <w:r>
        <w:rPr>
          <w:rFonts w:ascii="Times New Roman" w:hAnsi="Times New Roman"/>
          <w:b w:val="0"/>
          <w:strike w:val="0"/>
          <w:color w:val="000000"/>
          <w:sz w:val="28"/>
        </w:rPr>
        <w:t xml:space="preserve">Кiно - Касир : на кожен фiльм квитки продають по декiлька касирiв . Кожен касир </w:t>
      </w:r>
      <w:r>
        <w:rPr>
          <w:rFonts w:ascii="Times New Roman" w:hAnsi="Times New Roman"/>
          <w:b w:val="0"/>
          <w:strike w:val="0"/>
          <w:color w:val="000000"/>
          <w:sz w:val="28"/>
        </w:rPr>
        <w:t>прода</w:t>
      </w:r>
      <w:r>
        <w:rPr>
          <w:rFonts w:ascii="Times New Roman" w:hAnsi="Times New Roman"/>
          <w:b w:val="0"/>
          <w:i w:val="0"/>
          <w:strike w:val="0"/>
          <w:color w:val="auto"/>
          <w:sz w:val="28"/>
          <w:shd w:val="clear" w:fill="FFFFFF"/>
        </w:rPr>
        <w:t>є</w:t>
      </w:r>
      <w:r>
        <w:rPr>
          <w:rFonts w:ascii="Times New Roman" w:hAnsi="Times New Roman"/>
          <w:strike w:val="0"/>
          <w:color w:val="auto"/>
          <w:shd w:val="clear" w:fill="FFFFFF"/>
        </w:rPr>
        <w:t xml:space="preserve"> </w:t>
      </w:r>
      <w:r>
        <w:rPr>
          <w:rFonts w:ascii="Times New Roman" w:hAnsi="Times New Roman"/>
          <w:b w:val="0"/>
          <w:strike w:val="0"/>
          <w:color w:val="000000"/>
          <w:sz w:val="28"/>
        </w:rPr>
        <w:t xml:space="preserve"> квитки на декiлька фiльмiв.</w:t>
      </w:r>
    </w:p>
    <w:p>
      <w:pPr>
        <w:pStyle w:val="P3"/>
        <w:widowControl w:val="0"/>
        <w:spacing w:lineRule="auto" w:line="331" w:beforeAutospacing="0" w:afterAutospacing="0"/>
        <w:rPr>
          <w:rFonts w:ascii="Times New Roman" w:hAnsi="Times New Roman"/>
          <w:b w:val="0"/>
          <w:strike w:val="0"/>
          <w:color w:val="000000"/>
          <w:sz w:val="28"/>
        </w:rPr>
      </w:pPr>
      <w:r>
        <w:rPr>
          <w:rFonts w:ascii="Times New Roman" w:hAnsi="Times New Roman"/>
          <w:b w:val="0"/>
          <w:strike w:val="0"/>
          <w:color w:val="000000"/>
          <w:sz w:val="28"/>
        </w:rPr>
        <w:t xml:space="preserve">Глядач - Квиток : </w:t>
      </w:r>
      <w:r>
        <w:rPr>
          <w:rFonts w:ascii="Times New Roman" w:hAnsi="Times New Roman"/>
          <w:b w:val="0"/>
          <w:strike w:val="0"/>
          <w:color w:val="000000"/>
          <w:sz w:val="28"/>
        </w:rPr>
        <w:t>один глядач м</w:t>
      </w:r>
      <w:r>
        <w:rPr>
          <w:rFonts w:ascii="Times New Roman" w:hAnsi="Times New Roman"/>
          <w:b w:val="0"/>
          <w:strike w:val="0"/>
          <w:color w:val="auto"/>
          <w:sz w:val="28"/>
        </w:rPr>
        <w:t>а</w:t>
      </w:r>
      <w:bookmarkStart w:id="3" w:name="_dx_frag_StartFragment"/>
      <w:bookmarkEnd w:id="3"/>
      <w:r>
        <w:rPr>
          <w:rFonts w:ascii="Times New Roman" w:hAnsi="Times New Roman"/>
          <w:b w:val="0"/>
          <w:i w:val="0"/>
          <w:strike w:val="0"/>
          <w:color w:val="auto"/>
          <w:sz w:val="28"/>
          <w:shd w:val="nil" w:fill="auto"/>
        </w:rPr>
        <w:t>є</w:t>
      </w:r>
      <w:r>
        <w:rPr>
          <w:rFonts w:ascii="Times New Roman" w:hAnsi="Times New Roman"/>
          <w:strike w:val="0"/>
          <w:color w:val="auto"/>
          <w:sz w:val="28"/>
          <w:shd w:val="nil" w:fill="auto"/>
        </w:rPr>
        <w:t xml:space="preserve"> </w:t>
      </w:r>
      <w:r>
        <w:rPr>
          <w:rFonts w:ascii="Times New Roman" w:hAnsi="Times New Roman"/>
          <w:strike w:val="0"/>
          <w:color w:val="auto"/>
          <w:sz w:val="28"/>
          <w:shd w:val="nil" w:fill="auto"/>
        </w:rPr>
        <w:t>один квиток. Один квиток розрахований лише на одного глядача</w:t>
      </w:r>
    </w:p>
    <w:p>
      <w:pPr>
        <w:pStyle w:val="P3"/>
        <w:widowControl w:val="0"/>
        <w:spacing w:lineRule="auto" w:line="331" w:beforeAutospacing="0" w:afterAutospacing="0"/>
        <w:rPr>
          <w:rFonts w:ascii="Times New Roman" w:hAnsi="Times New Roman"/>
          <w:b w:val="0"/>
          <w:strike w:val="0"/>
          <w:color w:val="000000"/>
          <w:sz w:val="28"/>
        </w:rPr>
      </w:pPr>
    </w:p>
    <w:p>
      <w:pPr>
        <w:pStyle w:val="P3"/>
        <w:widowControl w:val="0"/>
        <w:spacing w:lineRule="auto" w:line="331" w:beforeAutospacing="0" w:afterAutospacing="0"/>
        <w:rPr>
          <w:rFonts w:ascii="Times New Roman" w:hAnsi="Times New Roman"/>
          <w:b w:val="0"/>
          <w:strike w:val="0"/>
          <w:color w:val="000000"/>
          <w:sz w:val="28"/>
        </w:rPr>
      </w:pPr>
      <w:r>
        <w:rPr>
          <w:rFonts w:ascii="Times New Roman" w:hAnsi="Times New Roman"/>
          <w:b w:val="0"/>
          <w:strike w:val="0"/>
          <w:color w:val="000000"/>
          <w:sz w:val="28"/>
        </w:rPr>
        <w:t>Функціональні залежності:</w:t>
      </w:r>
    </w:p>
    <w:p>
      <w:pPr>
        <w:pStyle w:val="P4"/>
        <w:numPr>
          <w:ilvl w:val="0"/>
          <w:numId w:val="5"/>
        </w:numPr>
        <w:spacing w:lineRule="auto" w:line="258" w:before="24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Глядач</w:t>
      </w:r>
    </w:p>
    <w:p>
      <w:pPr>
        <w:pStyle w:val="P4"/>
        <w:spacing w:lineRule="auto" w:line="258" w:before="24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b w:val="0"/>
          <w:i w:val="0"/>
          <w:color w:val="000000"/>
          <w:sz w:val="24"/>
          <w:shd w:val="clear" w:fill="F8F9FA"/>
        </w:rPr>
        <w:t>Цiна квитка</w:t>
      </w:r>
      <w:r>
        <w:rPr>
          <w:rFonts w:ascii="Times New Roman" w:hAnsi="Times New Roman"/>
          <w:b w:val="0"/>
          <w:i w:val="0"/>
          <w:color w:val="000000"/>
          <w:sz w:val="24"/>
          <w:shd w:val="clear" w:fill="F8F9FA"/>
        </w:rPr>
        <w:t xml:space="preserve"> - Бронювання квитка</w:t>
      </w:r>
      <w:r>
        <w:rPr>
          <w:rFonts w:ascii="Times New Roman" w:hAnsi="Times New Roman"/>
          <w:sz w:val="24"/>
        </w:rPr>
        <w:t xml:space="preserve">  : знаючи </w:t>
      </w:r>
      <w:r>
        <w:rPr>
          <w:rFonts w:ascii="Times New Roman" w:hAnsi="Times New Roman"/>
          <w:sz w:val="24"/>
        </w:rPr>
        <w:t>ц</w:t>
      </w:r>
      <w:r>
        <w:rPr>
          <w:rFonts w:ascii="Times New Roman" w:hAnsi="Times New Roman"/>
          <w:color w:val="000000"/>
          <w:sz w:val="24"/>
          <w:shd w:val="clear" w:fill="F8F9FA"/>
        </w:rPr>
        <w:t>iн</w:t>
      </w:r>
      <w:r>
        <w:rPr>
          <w:rFonts w:ascii="Times New Roman" w:hAnsi="Times New Roman"/>
          <w:color w:val="000000"/>
          <w:sz w:val="24"/>
          <w:shd w:val="clear" w:fill="F8F9FA"/>
        </w:rPr>
        <w:t>у</w:t>
      </w:r>
      <w:r>
        <w:rPr>
          <w:rFonts w:ascii="Times New Roman" w:hAnsi="Times New Roman"/>
          <w:color w:val="000000"/>
          <w:sz w:val="24"/>
          <w:shd w:val="clear" w:fill="F8F9FA"/>
        </w:rPr>
        <w:t xml:space="preserve"> квитка</w:t>
      </w:r>
      <w:r>
        <w:rPr>
          <w:rFonts w:ascii="Times New Roman" w:hAnsi="Times New Roman"/>
          <w:sz w:val="24"/>
        </w:rPr>
        <w:t xml:space="preserve"> можливо дiзнатися </w:t>
      </w:r>
      <w:r>
        <w:rPr>
          <w:rFonts w:ascii="Times New Roman" w:hAnsi="Times New Roman"/>
          <w:sz w:val="24"/>
        </w:rPr>
        <w:t>чи бронювався в</w:t>
      </w:r>
      <w:r>
        <w:rPr>
          <w:rFonts w:ascii="Times New Roman" w:hAnsi="Times New Roman"/>
          <w:sz w:val="24"/>
        </w:rPr>
        <w:t xml:space="preserve">iн (якщо за бронювання </w:t>
      </w:r>
      <w:r>
        <w:rPr>
          <w:rFonts w:ascii="Times New Roman" w:hAnsi="Times New Roman"/>
          <w:sz w:val="24"/>
        </w:rPr>
        <w:t>нада</w:t>
      </w:r>
      <w:bookmarkStart w:id="4" w:name="_dx_frag_StartFragment"/>
      <w:bookmarkEnd w:id="4"/>
      <w:r>
        <w:rPr>
          <w:rFonts w:ascii="Times New Roman" w:hAnsi="Times New Roman"/>
          <w:sz w:val="24"/>
        </w:rPr>
        <w:t>є</w:t>
      </w:r>
      <w:r>
        <w:rPr>
          <w:rFonts w:ascii="Times New Roman" w:hAnsi="Times New Roman"/>
          <w:sz w:val="24"/>
        </w:rPr>
        <w:t>ться знижка )</w:t>
      </w:r>
    </w:p>
    <w:p>
      <w:pPr>
        <w:pStyle w:val="P4"/>
        <w:numPr>
          <w:ilvl w:val="0"/>
          <w:numId w:val="5"/>
        </w:numPr>
        <w:spacing w:lineRule="auto" w:line="258" w:before="24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Кiно</w:t>
      </w:r>
    </w:p>
    <w:p>
      <w:pPr>
        <w:pStyle w:val="P4"/>
        <w:spacing w:lineRule="auto" w:line="258" w:before="24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назва фiльму- Тривалicть  : знаючи назвн фiльму можна знайти його точну тривалiсть </w:t>
      </w:r>
    </w:p>
    <w:p>
      <w:pPr>
        <w:pStyle w:val="P4"/>
        <w:spacing w:lineRule="auto" w:line="258" w:before="24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(тривалicть може бути однакова  (дуже рідко</w:t>
      </w:r>
      <w:bookmarkStart w:id="5" w:name="_GoBack"/>
      <w:bookmarkEnd w:id="5"/>
      <w:r>
        <w:rPr>
          <w:rFonts w:ascii="Times New Roman" w:hAnsi="Times New Roman"/>
          <w:sz w:val="28"/>
        </w:rPr>
        <w:t>))</w:t>
      </w:r>
    </w:p>
    <w:p>
      <w:pPr>
        <w:pStyle w:val="P4"/>
        <w:numPr>
          <w:ilvl w:val="0"/>
          <w:numId w:val="5"/>
        </w:numPr>
        <w:spacing w:lineRule="auto" w:line="258" w:before="24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Касир</w:t>
      </w:r>
    </w:p>
    <w:p>
      <w:pPr>
        <w:spacing w:after="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П.I.Б. - Номер каси - знаючи П.I.Б касира можна дiзнатися за якою кассою вiн зараз працю</w:t>
      </w:r>
      <w:r>
        <w:rPr>
          <w:rFonts w:ascii="Times New Roman" w:hAnsi="Times New Roman"/>
          <w:color w:val="auto"/>
          <w:sz w:val="24"/>
        </w:rPr>
        <w:t>є (</w:t>
      </w:r>
      <w:r>
        <w:rPr>
          <w:rFonts w:ascii="Times New Roman" w:hAnsi="Times New Roman"/>
          <w:sz w:val="28"/>
        </w:rPr>
        <w:t>ПІБ різних касирiв можуть збігатися (дуже рідко)</w:t>
      </w:r>
    </w:p>
    <w:p>
      <w:pPr>
        <w:pStyle w:val="P4"/>
        <w:numPr>
          <w:ilvl w:val="0"/>
          <w:numId w:val="5"/>
        </w:numPr>
        <w:spacing w:lineRule="auto" w:line="258" w:before="24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Квиток</w:t>
      </w:r>
    </w:p>
    <w:p>
      <w:pPr>
        <w:pStyle w:val="P4"/>
        <w:spacing w:lineRule="auto" w:line="258" w:before="24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Цi</w:t>
      </w:r>
      <w:r>
        <w:rPr>
          <w:rFonts w:ascii="Times New Roman" w:hAnsi="Times New Roman"/>
          <w:sz w:val="28"/>
        </w:rPr>
        <w:t>на квитка</w:t>
      </w:r>
      <w:r>
        <w:rPr>
          <w:rFonts w:ascii="Times New Roman" w:hAnsi="Times New Roman"/>
          <w:sz w:val="28"/>
        </w:rPr>
        <w:t xml:space="preserve"> - </w:t>
      </w:r>
      <w:r>
        <w:rPr>
          <w:rFonts w:ascii="Times New Roman" w:hAnsi="Times New Roman"/>
          <w:sz w:val="28"/>
        </w:rPr>
        <w:t>мicце</w:t>
      </w:r>
      <w:r>
        <w:rPr>
          <w:rFonts w:ascii="Times New Roman" w:hAnsi="Times New Roman"/>
          <w:sz w:val="28"/>
        </w:rPr>
        <w:t>/ряд</w:t>
      </w:r>
      <w:r>
        <w:rPr>
          <w:rFonts w:ascii="Times New Roman" w:hAnsi="Times New Roman"/>
          <w:sz w:val="28"/>
        </w:rPr>
        <w:t xml:space="preserve"> : знаючи </w:t>
      </w:r>
      <w:r>
        <w:rPr>
          <w:rFonts w:ascii="Times New Roman" w:hAnsi="Times New Roman"/>
          <w:sz w:val="28"/>
        </w:rPr>
        <w:t>ц</w:t>
      </w:r>
      <w:r>
        <w:rPr>
          <w:rFonts w:ascii="Times New Roman" w:hAnsi="Times New Roman"/>
          <w:sz w:val="28"/>
        </w:rPr>
        <w:t>iну квитка</w:t>
      </w:r>
      <w:r>
        <w:rPr>
          <w:rFonts w:ascii="Times New Roman" w:hAnsi="Times New Roman"/>
          <w:sz w:val="28"/>
        </w:rPr>
        <w:t xml:space="preserve"> можна дiзнатися </w:t>
      </w:r>
      <w:r>
        <w:rPr>
          <w:rFonts w:ascii="Times New Roman" w:hAnsi="Times New Roman"/>
          <w:sz w:val="28"/>
        </w:rPr>
        <w:t>м</w:t>
      </w:r>
      <w:r>
        <w:rPr>
          <w:rFonts w:ascii="Times New Roman" w:hAnsi="Times New Roman"/>
          <w:sz w:val="28"/>
        </w:rPr>
        <w:t>ic</w:t>
      </w:r>
      <w:r>
        <w:rPr>
          <w:rFonts w:ascii="Times New Roman" w:hAnsi="Times New Roman"/>
          <w:sz w:val="28"/>
        </w:rPr>
        <w:t>це</w:t>
      </w:r>
      <w:r>
        <w:rPr>
          <w:rFonts w:ascii="Times New Roman" w:hAnsi="Times New Roman"/>
          <w:sz w:val="28"/>
        </w:rPr>
        <w:t>/ряд</w:t>
      </w:r>
      <w:r>
        <w:rPr>
          <w:rFonts w:ascii="Times New Roman" w:hAnsi="Times New Roman"/>
          <w:sz w:val="28"/>
        </w:rPr>
        <w:t xml:space="preserve">, але </w:t>
      </w:r>
      <w:r>
        <w:rPr>
          <w:rFonts w:ascii="Times New Roman" w:hAnsi="Times New Roman"/>
          <w:sz w:val="28"/>
        </w:rPr>
        <w:t>iнодi цiна</w:t>
      </w:r>
      <w:r>
        <w:rPr>
          <w:rFonts w:ascii="Times New Roman" w:hAnsi="Times New Roman"/>
          <w:sz w:val="28"/>
        </w:rPr>
        <w:t xml:space="preserve"> може бути однакова.</w:t>
      </w:r>
    </w:p>
    <w:p>
      <w:pPr>
        <w:pStyle w:val="P3"/>
        <w:widowControl w:val="0"/>
        <w:spacing w:lineRule="auto" w:line="331" w:beforeAutospacing="0" w:afterAutospacing="0"/>
        <w:rPr>
          <w:rFonts w:ascii="Times New Roman" w:hAnsi="Times New Roman"/>
          <w:b w:val="0"/>
          <w:strike w:val="0"/>
          <w:color w:val="000000"/>
          <w:sz w:val="28"/>
        </w:rPr>
      </w:pPr>
    </w:p>
    <w:p>
      <w:pPr>
        <w:pStyle w:val="P3"/>
        <w:widowControl w:val="0"/>
        <w:spacing w:lineRule="auto" w:line="331" w:beforeAutospacing="0" w:afterAutospacing="0"/>
        <w:rPr>
          <w:rFonts w:ascii="Times New Roman" w:hAnsi="Times New Roman"/>
          <w:strike w:val="0"/>
          <w:sz w:val="28"/>
        </w:rPr>
      </w:pPr>
      <w:r>
        <w:rPr>
          <w:rFonts w:ascii="Times New Roman" w:hAnsi="Times New Roman"/>
          <w:strike w:val="0"/>
          <w:sz w:val="28"/>
        </w:rPr>
        <w:t>Всi таблицi відповідають</w:t>
      </w:r>
      <w:r>
        <w:rPr>
          <w:rFonts w:ascii="Times New Roman" w:hAnsi="Times New Roman"/>
          <w:strike w:val="0"/>
          <w:sz w:val="28"/>
        </w:rPr>
        <w:t xml:space="preserve"> 1НФ тому що значення в кожному стовпці таблиці атомарнi:</w:t>
      </w:r>
    </w:p>
    <w:p>
      <w:pPr>
        <w:pStyle w:val="P3"/>
        <w:widowControl w:val="0"/>
        <w:spacing w:lineRule="auto" w:line="331" w:after="200" w:beforeAutospacing="0" w:afterAutospacing="0"/>
        <w:rPr>
          <w:rFonts w:ascii="Times New Roman" w:hAnsi="Times New Roman"/>
          <w:strike w:val="0"/>
          <w:sz w:val="28"/>
        </w:rPr>
      </w:pPr>
      <w:r>
        <w:rPr>
          <w:rFonts w:ascii="Times New Roman" w:hAnsi="Times New Roman"/>
          <w:strike w:val="0"/>
          <w:sz w:val="28"/>
        </w:rPr>
        <w:t>1)Кожне відношення "комірка" повинно містити одне значення.</w:t>
      </w:r>
    </w:p>
    <w:p>
      <w:pPr>
        <w:pStyle w:val="P3"/>
        <w:widowControl w:val="0"/>
        <w:spacing w:lineRule="auto" w:line="331" w:after="200" w:beforeAutospacing="0" w:afterAutospacing="0"/>
        <w:rPr>
          <w:rFonts w:ascii="Times New Roman" w:hAnsi="Times New Roman"/>
          <w:strike w:val="0"/>
          <w:sz w:val="28"/>
        </w:rPr>
      </w:pPr>
      <w:r>
        <w:rPr>
          <w:rFonts w:ascii="Times New Roman" w:hAnsi="Times New Roman"/>
          <w:strike w:val="0"/>
          <w:sz w:val="28"/>
        </w:rPr>
        <w:t xml:space="preserve">2)Кожен запис повинен бути унікальним </w:t>
      </w:r>
    </w:p>
    <w:p>
      <w:pPr>
        <w:spacing w:before="240" w:after="0" w:beforeAutospacing="0" w:afterAutospacing="0"/>
        <w:rPr>
          <w:rFonts w:ascii="Times New Roman" w:hAnsi="Times New Roman"/>
          <w:sz w:val="32"/>
        </w:rPr>
      </w:pPr>
      <w:r>
        <w:rPr>
          <w:rFonts w:ascii="Times New Roman" w:hAnsi="Times New Roman"/>
          <w:strike w:val="0"/>
          <w:sz w:val="28"/>
        </w:rPr>
        <w:t>Всi таблицi</w:t>
      </w:r>
      <w:r>
        <w:rPr>
          <w:rFonts w:ascii="Times New Roman" w:hAnsi="Times New Roman"/>
          <w:strike w:val="0"/>
          <w:sz w:val="28"/>
        </w:rPr>
        <w:t xml:space="preserve"> відповіда</w:t>
      </w:r>
      <w:r>
        <w:rPr>
          <w:rFonts w:ascii="Times New Roman" w:hAnsi="Times New Roman"/>
          <w:strike w:val="0"/>
          <w:sz w:val="28"/>
        </w:rPr>
        <w:t>ють</w:t>
      </w:r>
      <w:r>
        <w:rPr>
          <w:rFonts w:ascii="Times New Roman" w:hAnsi="Times New Roman"/>
          <w:strike w:val="0"/>
          <w:sz w:val="28"/>
        </w:rPr>
        <w:t xml:space="preserve"> 2НФ тому що вон</w:t>
      </w:r>
      <w:r>
        <w:rPr>
          <w:rFonts w:ascii="Times New Roman" w:hAnsi="Times New Roman"/>
          <w:strike w:val="0"/>
          <w:sz w:val="28"/>
        </w:rPr>
        <w:t>и</w:t>
      </w:r>
      <w:r>
        <w:rPr>
          <w:rFonts w:ascii="Times New Roman" w:hAnsi="Times New Roman"/>
          <w:strike w:val="0"/>
          <w:sz w:val="28"/>
        </w:rPr>
        <w:t xml:space="preserve"> вiдповiда</w:t>
      </w:r>
      <w:r>
        <w:rPr>
          <w:rFonts w:ascii="Times New Roman" w:hAnsi="Times New Roman"/>
          <w:strike w:val="0"/>
          <w:sz w:val="28"/>
        </w:rPr>
        <w:t>ють</w:t>
      </w:r>
      <w:r>
        <w:rPr>
          <w:rFonts w:ascii="Times New Roman" w:hAnsi="Times New Roman"/>
          <w:strike w:val="0"/>
          <w:sz w:val="28"/>
        </w:rPr>
        <w:t xml:space="preserve"> 1НФ i </w:t>
      </w:r>
      <w:r>
        <w:rPr>
          <w:rFonts w:ascii="Times New Roman" w:hAnsi="Times New Roman"/>
          <w:sz w:val="32"/>
        </w:rPr>
        <w:t>тому що немає ключів, які складаються з двох і більше атрибутів.</w:t>
      </w:r>
    </w:p>
    <w:p>
      <w:pPr>
        <w:spacing w:before="240" w:after="0" w:beforeAutospacing="0" w:afterAutospacing="0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28"/>
        </w:rPr>
        <w:t>Всi таблицi відповідають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3НФ тому що вон</w:t>
      </w:r>
      <w:r>
        <w:rPr>
          <w:rFonts w:ascii="Times New Roman" w:hAnsi="Times New Roman"/>
          <w:sz w:val="28"/>
        </w:rPr>
        <w:t>и</w:t>
      </w:r>
      <w:r>
        <w:rPr>
          <w:rFonts w:ascii="Times New Roman" w:hAnsi="Times New Roman"/>
          <w:sz w:val="28"/>
        </w:rPr>
        <w:t xml:space="preserve"> вiдповiда</w:t>
      </w:r>
      <w:r>
        <w:rPr>
          <w:rFonts w:ascii="Times New Roman" w:hAnsi="Times New Roman"/>
          <w:sz w:val="28"/>
        </w:rPr>
        <w:t>ють</w:t>
      </w:r>
      <w:r>
        <w:rPr>
          <w:rFonts w:ascii="Times New Roman" w:hAnsi="Times New Roman"/>
          <w:sz w:val="28"/>
        </w:rPr>
        <w:t xml:space="preserve"> 2НФ i також </w:t>
      </w:r>
      <w:r>
        <w:rPr>
          <w:rFonts w:ascii="Times New Roman" w:hAnsi="Times New Roman"/>
          <w:sz w:val="32"/>
        </w:rPr>
        <w:t>немає транзитивних функціональних залежностей між ключовими та неключовими атрибутами.</w:t>
      </w:r>
    </w:p>
    <w:p>
      <w:pPr>
        <w:pStyle w:val="P3"/>
        <w:widowControl w:val="0"/>
        <w:spacing w:lineRule="auto" w:line="331" w:after="200" w:beforeAutospacing="0" w:afterAutospacing="0"/>
        <w:rPr>
          <w:rFonts w:ascii="Times New Roman" w:hAnsi="Times New Roman"/>
          <w:b w:val="1"/>
          <w:strike w:val="0"/>
          <w:color w:val="000000"/>
          <w:sz w:val="32"/>
        </w:rPr>
      </w:pPr>
      <w:r>
        <w:rPr>
          <w:rFonts w:ascii="Times New Roman" w:hAnsi="Times New Roman"/>
          <w:b w:val="1"/>
          <w:strike w:val="0"/>
          <w:sz w:val="32"/>
        </w:rPr>
        <w:t>Звіт щодо пункту №4 завдання:</w:t>
      </w:r>
    </w:p>
    <w:p>
      <w:pPr>
        <w:pStyle w:val="P3"/>
        <w:rPr>
          <w:rFonts w:ascii="Times New Roman" w:hAnsi="Times New Roman"/>
          <w:b w:val="1"/>
          <w:strike w:val="0"/>
          <w:sz w:val="28"/>
        </w:rPr>
      </w:pPr>
      <w:r>
        <w:rPr>
          <w:rFonts w:ascii="Times New Roman" w:hAnsi="Times New Roman"/>
          <w:b w:val="1"/>
          <w:strike w:val="0"/>
          <w:sz w:val="28"/>
        </w:rPr>
        <w:t xml:space="preserve">Копії екрану з pgAdmin4, що відображають </w:t>
      </w:r>
      <w:r>
        <w:rPr>
          <w:rFonts w:ascii="Times New Roman" w:hAnsi="Times New Roman"/>
          <w:b w:val="1"/>
          <w:strike w:val="0"/>
          <w:color w:val="000000"/>
          <w:sz w:val="28"/>
        </w:rPr>
        <w:t xml:space="preserve">назви та типи стовпців та їх </w:t>
      </w:r>
      <w:r>
        <w:rPr>
          <w:rFonts w:ascii="Times New Roman" w:hAnsi="Times New Roman"/>
          <w:b w:val="1"/>
          <w:strike w:val="0"/>
          <w:sz w:val="28"/>
        </w:rPr>
        <w:t>вміст бази даних у PostgreSQL:</w:t>
      </w:r>
    </w:p>
    <w:p>
      <w:pPr>
        <w:pStyle w:val="P3"/>
        <w:rPr>
          <w:rFonts w:ascii="Times New Roman" w:hAnsi="Times New Roman"/>
          <w:b w:val="1"/>
          <w:strike w:val="0"/>
          <w:sz w:val="28"/>
        </w:rPr>
      </w:pPr>
      <w:r>
        <w:drawing>
          <wp:inline xmlns:wp="http://schemas.openxmlformats.org/drawingml/2006/wordprocessingDrawing">
            <wp:extent cx="5600700" cy="790575"/>
            <wp:docPr id="4" name="Picture 4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xmlns:r="http://schemas.openxmlformats.org/officeDocument/2006/relationships" r:embed="Relimage4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79057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pStyle w:val="P3"/>
        <w:rPr>
          <w:rFonts w:ascii="Times New Roman" w:hAnsi="Times New Roman"/>
        </w:rPr>
      </w:pPr>
      <w:r>
        <w:drawing>
          <wp:inline xmlns:wp="http://schemas.openxmlformats.org/drawingml/2006/wordprocessingDrawing">
            <wp:extent cx="5486400" cy="942975"/>
            <wp:docPr id="5" name="Picture 5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xmlns:r="http://schemas.openxmlformats.org/officeDocument/2006/relationships" r:embed="Relimage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4297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  <w:r>
        <w:drawing>
          <wp:inline xmlns:wp="http://schemas.openxmlformats.org/drawingml/2006/wordprocessingDrawing">
            <wp:extent cx="5114925" cy="1771650"/>
            <wp:docPr id="6" name="Picture 6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xmlns:r="http://schemas.openxmlformats.org/officeDocument/2006/relationships" r:embed="Relimage6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77165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  <w:r>
        <w:drawing>
          <wp:inline xmlns:wp="http://schemas.openxmlformats.org/drawingml/2006/wordprocessingDrawing">
            <wp:extent cx="5095875" cy="1638300"/>
            <wp:docPr id="7" name="Picture 7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xmlns:r="http://schemas.openxmlformats.org/officeDocument/2006/relationships" r:embed="Relimage7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163830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>
  <w:abstractNum w:abstractNumId="0">
    <w:nsid w:val="28C5F79A"/>
    <w:multiLevelType w:val="hybridMultilevel"/>
    <w:lvl w:ilvl="0">
      <w:start w:val="1"/>
      <w:numFmt w:val="bullet"/>
      <w:suff w:val="tab"/>
      <w:lvlText w:val="·"/>
      <w:lvlJc w:val="left"/>
      <w:pPr>
        <w:spacing w:lineRule="auto" w:line="240" w:after="0" w:beforeAutospacing="0" w:afterAutospacing="0"/>
        <w:ind w:hanging="283" w:left="707"/>
      </w:pPr>
      <w:rPr>
        <w:rFonts w:ascii="Symbol" w:hAnsi="Symbol"/>
        <w:sz w:val="28"/>
      </w:rPr>
    </w:lvl>
    <w:lvl w:ilvl="1">
      <w:start w:val="1"/>
      <w:numFmt w:val="bullet"/>
      <w:suff w:val="tab"/>
      <w:lvlText w:val="·"/>
      <w:lvlJc w:val="left"/>
      <w:pPr>
        <w:spacing w:lineRule="auto" w:line="240" w:after="0" w:beforeAutospacing="0" w:afterAutospacing="0"/>
        <w:ind w:hanging="283" w:left="1414"/>
      </w:pPr>
      <w:rPr>
        <w:rFonts w:ascii="Symbol" w:hAnsi="Symbol"/>
      </w:rPr>
    </w:lvl>
    <w:lvl w:ilvl="2">
      <w:start w:val="1"/>
      <w:numFmt w:val="bullet"/>
      <w:suff w:val="tab"/>
      <w:lvlText w:val="·"/>
      <w:lvlJc w:val="left"/>
      <w:pPr>
        <w:spacing w:lineRule="auto" w:line="240" w:after="0" w:beforeAutospacing="0" w:afterAutospacing="0"/>
        <w:ind w:hanging="283" w:left="2121"/>
      </w:pPr>
      <w:rPr>
        <w:rFonts w:ascii="Symbol" w:hAnsi="Symbol"/>
      </w:rPr>
    </w:lvl>
    <w:lvl w:ilvl="3">
      <w:start w:val="1"/>
      <w:numFmt w:val="bullet"/>
      <w:suff w:val="tab"/>
      <w:lvlText w:val="·"/>
      <w:lvlJc w:val="left"/>
      <w:pPr>
        <w:spacing w:lineRule="auto" w:line="240" w:after="0" w:beforeAutospacing="0" w:afterAutospacing="0"/>
        <w:ind w:hanging="283" w:left="2828"/>
      </w:pPr>
      <w:rPr>
        <w:rFonts w:ascii="Symbol" w:hAnsi="Symbol"/>
      </w:rPr>
    </w:lvl>
    <w:lvl w:ilvl="4">
      <w:start w:val="1"/>
      <w:numFmt w:val="bullet"/>
      <w:suff w:val="tab"/>
      <w:lvlText w:val="·"/>
      <w:lvlJc w:val="left"/>
      <w:pPr>
        <w:spacing w:lineRule="auto" w:line="240" w:after="0" w:beforeAutospacing="0" w:afterAutospacing="0"/>
        <w:ind w:hanging="283" w:left="3535"/>
      </w:pPr>
      <w:rPr>
        <w:rFonts w:ascii="Symbol" w:hAnsi="Symbol"/>
      </w:rPr>
    </w:lvl>
    <w:lvl w:ilvl="5">
      <w:start w:val="1"/>
      <w:numFmt w:val="bullet"/>
      <w:suff w:val="tab"/>
      <w:lvlText w:val="·"/>
      <w:lvlJc w:val="left"/>
      <w:pPr>
        <w:spacing w:lineRule="auto" w:line="240" w:after="0" w:beforeAutospacing="0" w:afterAutospacing="0"/>
        <w:ind w:hanging="283" w:left="4242"/>
      </w:pPr>
      <w:rPr>
        <w:rFonts w:ascii="Symbol" w:hAnsi="Symbol"/>
      </w:rPr>
    </w:lvl>
    <w:lvl w:ilvl="6">
      <w:start w:val="1"/>
      <w:numFmt w:val="bullet"/>
      <w:suff w:val="tab"/>
      <w:lvlText w:val="·"/>
      <w:lvlJc w:val="left"/>
      <w:pPr>
        <w:spacing w:lineRule="auto" w:line="240" w:after="0" w:beforeAutospacing="0" w:afterAutospacing="0"/>
        <w:ind w:hanging="283" w:left="4949"/>
      </w:pPr>
      <w:rPr>
        <w:rFonts w:ascii="Symbol" w:hAnsi="Symbol"/>
      </w:rPr>
    </w:lvl>
    <w:lvl w:ilvl="7">
      <w:start w:val="1"/>
      <w:numFmt w:val="bullet"/>
      <w:suff w:val="tab"/>
      <w:lvlText w:val="·"/>
      <w:lvlJc w:val="left"/>
      <w:pPr>
        <w:spacing w:lineRule="auto" w:line="240" w:after="0" w:beforeAutospacing="0" w:afterAutospacing="0"/>
        <w:ind w:hanging="283" w:left="5656"/>
      </w:pPr>
      <w:rPr>
        <w:rFonts w:ascii="Symbol" w:hAnsi="Symbol"/>
      </w:rPr>
    </w:lvl>
    <w:lvl w:ilvl="8">
      <w:start w:val="1"/>
      <w:numFmt w:val="bullet"/>
      <w:suff w:val="tab"/>
      <w:lvlText w:val="·"/>
      <w:lvlJc w:val="left"/>
      <w:pPr>
        <w:spacing w:lineRule="auto" w:line="240" w:after="0" w:beforeAutospacing="0" w:afterAutospacing="0"/>
        <w:ind w:hanging="283" w:left="6363"/>
      </w:pPr>
      <w:rPr>
        <w:rFonts w:ascii="Symbol" w:hAnsi="Symbol"/>
      </w:rPr>
    </w:lvl>
  </w:abstractNum>
  <w:abstractNum w:abstractNumId="1">
    <w:nsid w:val="7461C206"/>
    <w:multiLevelType w:val="hybridMultilevel"/>
    <w:lvl w:ilvl="0">
      <w:start w:val="1"/>
      <w:numFmt w:val="bullet"/>
      <w:suff w:val="tab"/>
      <w:lvlText w:val="·"/>
      <w:lvlJc w:val="left"/>
      <w:pPr>
        <w:spacing w:lineRule="auto" w:line="240" w:after="0" w:beforeAutospacing="0" w:afterAutospacing="0"/>
        <w:ind w:hanging="283" w:left="707"/>
      </w:pPr>
      <w:rPr>
        <w:rFonts w:ascii="Symbol" w:hAnsi="Symbol"/>
        <w:sz w:val="28"/>
      </w:rPr>
    </w:lvl>
    <w:lvl w:ilvl="1">
      <w:start w:val="1"/>
      <w:numFmt w:val="bullet"/>
      <w:suff w:val="tab"/>
      <w:lvlText w:val="·"/>
      <w:lvlJc w:val="left"/>
      <w:pPr>
        <w:spacing w:lineRule="auto" w:line="240" w:after="0" w:beforeAutospacing="0" w:afterAutospacing="0"/>
        <w:ind w:hanging="283" w:left="1414"/>
      </w:pPr>
      <w:rPr>
        <w:rFonts w:ascii="Symbol" w:hAnsi="Symbol"/>
      </w:rPr>
    </w:lvl>
    <w:lvl w:ilvl="2">
      <w:start w:val="1"/>
      <w:numFmt w:val="bullet"/>
      <w:suff w:val="tab"/>
      <w:lvlText w:val="·"/>
      <w:lvlJc w:val="left"/>
      <w:pPr>
        <w:spacing w:lineRule="auto" w:line="240" w:after="0" w:beforeAutospacing="0" w:afterAutospacing="0"/>
        <w:ind w:hanging="283" w:left="2121"/>
      </w:pPr>
      <w:rPr>
        <w:rFonts w:ascii="Symbol" w:hAnsi="Symbol"/>
      </w:rPr>
    </w:lvl>
    <w:lvl w:ilvl="3">
      <w:start w:val="1"/>
      <w:numFmt w:val="bullet"/>
      <w:suff w:val="tab"/>
      <w:lvlText w:val="·"/>
      <w:lvlJc w:val="left"/>
      <w:pPr>
        <w:spacing w:lineRule="auto" w:line="240" w:after="0" w:beforeAutospacing="0" w:afterAutospacing="0"/>
        <w:ind w:hanging="283" w:left="2828"/>
      </w:pPr>
      <w:rPr>
        <w:rFonts w:ascii="Symbol" w:hAnsi="Symbol"/>
      </w:rPr>
    </w:lvl>
    <w:lvl w:ilvl="4">
      <w:start w:val="1"/>
      <w:numFmt w:val="bullet"/>
      <w:suff w:val="tab"/>
      <w:lvlText w:val="·"/>
      <w:lvlJc w:val="left"/>
      <w:pPr>
        <w:spacing w:lineRule="auto" w:line="240" w:after="0" w:beforeAutospacing="0" w:afterAutospacing="0"/>
        <w:ind w:hanging="283" w:left="3535"/>
      </w:pPr>
      <w:rPr>
        <w:rFonts w:ascii="Symbol" w:hAnsi="Symbol"/>
      </w:rPr>
    </w:lvl>
    <w:lvl w:ilvl="5">
      <w:start w:val="1"/>
      <w:numFmt w:val="bullet"/>
      <w:suff w:val="tab"/>
      <w:lvlText w:val="·"/>
      <w:lvlJc w:val="left"/>
      <w:pPr>
        <w:spacing w:lineRule="auto" w:line="240" w:after="0" w:beforeAutospacing="0" w:afterAutospacing="0"/>
        <w:ind w:hanging="283" w:left="4242"/>
      </w:pPr>
      <w:rPr>
        <w:rFonts w:ascii="Symbol" w:hAnsi="Symbol"/>
      </w:rPr>
    </w:lvl>
    <w:lvl w:ilvl="6">
      <w:start w:val="1"/>
      <w:numFmt w:val="bullet"/>
      <w:suff w:val="tab"/>
      <w:lvlText w:val="·"/>
      <w:lvlJc w:val="left"/>
      <w:pPr>
        <w:spacing w:lineRule="auto" w:line="240" w:after="0" w:beforeAutospacing="0" w:afterAutospacing="0"/>
        <w:ind w:hanging="283" w:left="4949"/>
      </w:pPr>
      <w:rPr>
        <w:rFonts w:ascii="Symbol" w:hAnsi="Symbol"/>
      </w:rPr>
    </w:lvl>
    <w:lvl w:ilvl="7">
      <w:start w:val="1"/>
      <w:numFmt w:val="bullet"/>
      <w:suff w:val="tab"/>
      <w:lvlText w:val="·"/>
      <w:lvlJc w:val="left"/>
      <w:pPr>
        <w:spacing w:lineRule="auto" w:line="240" w:after="0" w:beforeAutospacing="0" w:afterAutospacing="0"/>
        <w:ind w:hanging="283" w:left="5656"/>
      </w:pPr>
      <w:rPr>
        <w:rFonts w:ascii="Symbol" w:hAnsi="Symbol"/>
      </w:rPr>
    </w:lvl>
    <w:lvl w:ilvl="8">
      <w:start w:val="1"/>
      <w:numFmt w:val="bullet"/>
      <w:suff w:val="tab"/>
      <w:lvlText w:val="·"/>
      <w:lvlJc w:val="left"/>
      <w:pPr>
        <w:spacing w:lineRule="auto" w:line="240" w:after="0" w:beforeAutospacing="0" w:afterAutospacing="0"/>
        <w:ind w:hanging="283" w:left="6363"/>
      </w:pPr>
      <w:rPr>
        <w:rFonts w:ascii="Symbol" w:hAnsi="Symbol"/>
      </w:rPr>
    </w:lvl>
  </w:abstractNum>
  <w:abstractNum w:abstractNumId="2">
    <w:nsid w:val="7A30A825"/>
    <w:multiLevelType w:val="hybridMultilevel"/>
    <w:lvl w:ilvl="0">
      <w:start w:val="1"/>
      <w:numFmt w:val="bullet"/>
      <w:suff w:val="tab"/>
      <w:lvlText w:val="·"/>
      <w:lvlJc w:val="left"/>
      <w:pPr>
        <w:spacing w:lineRule="auto" w:line="240" w:after="0" w:beforeAutospacing="0" w:afterAutospacing="0"/>
        <w:ind w:hanging="283" w:left="707"/>
      </w:pPr>
      <w:rPr>
        <w:rFonts w:ascii="Symbol" w:hAnsi="Symbol"/>
        <w:sz w:val="28"/>
      </w:rPr>
    </w:lvl>
    <w:lvl w:ilvl="1">
      <w:start w:val="1"/>
      <w:numFmt w:val="bullet"/>
      <w:suff w:val="tab"/>
      <w:lvlText w:val="·"/>
      <w:lvlJc w:val="left"/>
      <w:pPr>
        <w:spacing w:lineRule="auto" w:line="240" w:after="0" w:beforeAutospacing="0" w:afterAutospacing="0"/>
        <w:ind w:hanging="283" w:left="1414"/>
      </w:pPr>
      <w:rPr>
        <w:rFonts w:ascii="Symbol" w:hAnsi="Symbol"/>
      </w:rPr>
    </w:lvl>
    <w:lvl w:ilvl="2">
      <w:start w:val="1"/>
      <w:numFmt w:val="bullet"/>
      <w:suff w:val="tab"/>
      <w:lvlText w:val="·"/>
      <w:lvlJc w:val="left"/>
      <w:pPr>
        <w:spacing w:lineRule="auto" w:line="240" w:after="0" w:beforeAutospacing="0" w:afterAutospacing="0"/>
        <w:ind w:hanging="283" w:left="2121"/>
      </w:pPr>
      <w:rPr>
        <w:rFonts w:ascii="Symbol" w:hAnsi="Symbol"/>
      </w:rPr>
    </w:lvl>
    <w:lvl w:ilvl="3">
      <w:start w:val="1"/>
      <w:numFmt w:val="bullet"/>
      <w:suff w:val="tab"/>
      <w:lvlText w:val="·"/>
      <w:lvlJc w:val="left"/>
      <w:pPr>
        <w:spacing w:lineRule="auto" w:line="240" w:after="0" w:beforeAutospacing="0" w:afterAutospacing="0"/>
        <w:ind w:hanging="283" w:left="2828"/>
      </w:pPr>
      <w:rPr>
        <w:rFonts w:ascii="Symbol" w:hAnsi="Symbol"/>
      </w:rPr>
    </w:lvl>
    <w:lvl w:ilvl="4">
      <w:start w:val="1"/>
      <w:numFmt w:val="bullet"/>
      <w:suff w:val="tab"/>
      <w:lvlText w:val="·"/>
      <w:lvlJc w:val="left"/>
      <w:pPr>
        <w:spacing w:lineRule="auto" w:line="240" w:after="0" w:beforeAutospacing="0" w:afterAutospacing="0"/>
        <w:ind w:hanging="283" w:left="3535"/>
      </w:pPr>
      <w:rPr>
        <w:rFonts w:ascii="Symbol" w:hAnsi="Symbol"/>
      </w:rPr>
    </w:lvl>
    <w:lvl w:ilvl="5">
      <w:start w:val="1"/>
      <w:numFmt w:val="bullet"/>
      <w:suff w:val="tab"/>
      <w:lvlText w:val="·"/>
      <w:lvlJc w:val="left"/>
      <w:pPr>
        <w:spacing w:lineRule="auto" w:line="240" w:after="0" w:beforeAutospacing="0" w:afterAutospacing="0"/>
        <w:ind w:hanging="283" w:left="4242"/>
      </w:pPr>
      <w:rPr>
        <w:rFonts w:ascii="Symbol" w:hAnsi="Symbol"/>
      </w:rPr>
    </w:lvl>
    <w:lvl w:ilvl="6">
      <w:start w:val="1"/>
      <w:numFmt w:val="bullet"/>
      <w:suff w:val="tab"/>
      <w:lvlText w:val="·"/>
      <w:lvlJc w:val="left"/>
      <w:pPr>
        <w:spacing w:lineRule="auto" w:line="240" w:after="0" w:beforeAutospacing="0" w:afterAutospacing="0"/>
        <w:ind w:hanging="283" w:left="4949"/>
      </w:pPr>
      <w:rPr>
        <w:rFonts w:ascii="Symbol" w:hAnsi="Symbol"/>
      </w:rPr>
    </w:lvl>
    <w:lvl w:ilvl="7">
      <w:start w:val="1"/>
      <w:numFmt w:val="bullet"/>
      <w:suff w:val="tab"/>
      <w:lvlText w:val="·"/>
      <w:lvlJc w:val="left"/>
      <w:pPr>
        <w:spacing w:lineRule="auto" w:line="240" w:after="0" w:beforeAutospacing="0" w:afterAutospacing="0"/>
        <w:ind w:hanging="283" w:left="5656"/>
      </w:pPr>
      <w:rPr>
        <w:rFonts w:ascii="Symbol" w:hAnsi="Symbol"/>
      </w:rPr>
    </w:lvl>
    <w:lvl w:ilvl="8">
      <w:start w:val="1"/>
      <w:numFmt w:val="bullet"/>
      <w:suff w:val="tab"/>
      <w:lvlText w:val="·"/>
      <w:lvlJc w:val="left"/>
      <w:pPr>
        <w:spacing w:lineRule="auto" w:line="240" w:after="0" w:beforeAutospacing="0" w:afterAutospacing="0"/>
        <w:ind w:hanging="283" w:left="6363"/>
      </w:pPr>
      <w:rPr>
        <w:rFonts w:ascii="Symbol" w:hAnsi="Symbol"/>
      </w:rPr>
    </w:lvl>
  </w:abstractNum>
  <w:abstractNum w:abstractNumId="3">
    <w:nsid w:val="6AD6E0BD"/>
    <w:multiLevelType w:val="hybridMultilevel"/>
    <w:lvl w:ilvl="0">
      <w:start w:val="1"/>
      <w:numFmt w:val="bullet"/>
      <w:suff w:val="tab"/>
      <w:lvlText w:val="·"/>
      <w:lvlJc w:val="left"/>
      <w:pPr>
        <w:spacing w:lineRule="auto" w:line="240" w:after="0" w:beforeAutospacing="0" w:afterAutospacing="0"/>
        <w:ind w:hanging="283" w:left="707"/>
      </w:pPr>
      <w:rPr>
        <w:rFonts w:ascii="Symbol" w:hAnsi="Symbol"/>
        <w:sz w:val="28"/>
      </w:rPr>
    </w:lvl>
    <w:lvl w:ilvl="1">
      <w:start w:val="1"/>
      <w:numFmt w:val="bullet"/>
      <w:suff w:val="tab"/>
      <w:lvlText w:val="·"/>
      <w:lvlJc w:val="left"/>
      <w:pPr>
        <w:spacing w:lineRule="auto" w:line="240" w:after="0" w:beforeAutospacing="0" w:afterAutospacing="0"/>
        <w:ind w:hanging="283" w:left="1414"/>
      </w:pPr>
      <w:rPr>
        <w:rFonts w:ascii="Symbol" w:hAnsi="Symbol"/>
      </w:rPr>
    </w:lvl>
    <w:lvl w:ilvl="2">
      <w:start w:val="1"/>
      <w:numFmt w:val="bullet"/>
      <w:suff w:val="tab"/>
      <w:lvlText w:val="·"/>
      <w:lvlJc w:val="left"/>
      <w:pPr>
        <w:spacing w:lineRule="auto" w:line="240" w:after="0" w:beforeAutospacing="0" w:afterAutospacing="0"/>
        <w:ind w:hanging="283" w:left="2121"/>
      </w:pPr>
      <w:rPr>
        <w:rFonts w:ascii="Symbol" w:hAnsi="Symbol"/>
      </w:rPr>
    </w:lvl>
    <w:lvl w:ilvl="3">
      <w:start w:val="1"/>
      <w:numFmt w:val="bullet"/>
      <w:suff w:val="tab"/>
      <w:lvlText w:val="·"/>
      <w:lvlJc w:val="left"/>
      <w:pPr>
        <w:spacing w:lineRule="auto" w:line="240" w:after="0" w:beforeAutospacing="0" w:afterAutospacing="0"/>
        <w:ind w:hanging="283" w:left="2828"/>
      </w:pPr>
      <w:rPr>
        <w:rFonts w:ascii="Symbol" w:hAnsi="Symbol"/>
      </w:rPr>
    </w:lvl>
    <w:lvl w:ilvl="4">
      <w:start w:val="1"/>
      <w:numFmt w:val="bullet"/>
      <w:suff w:val="tab"/>
      <w:lvlText w:val="·"/>
      <w:lvlJc w:val="left"/>
      <w:pPr>
        <w:spacing w:lineRule="auto" w:line="240" w:after="0" w:beforeAutospacing="0" w:afterAutospacing="0"/>
        <w:ind w:hanging="283" w:left="3535"/>
      </w:pPr>
      <w:rPr>
        <w:rFonts w:ascii="Symbol" w:hAnsi="Symbol"/>
      </w:rPr>
    </w:lvl>
    <w:lvl w:ilvl="5">
      <w:start w:val="1"/>
      <w:numFmt w:val="bullet"/>
      <w:suff w:val="tab"/>
      <w:lvlText w:val="·"/>
      <w:lvlJc w:val="left"/>
      <w:pPr>
        <w:spacing w:lineRule="auto" w:line="240" w:after="0" w:beforeAutospacing="0" w:afterAutospacing="0"/>
        <w:ind w:hanging="283" w:left="4242"/>
      </w:pPr>
      <w:rPr>
        <w:rFonts w:ascii="Symbol" w:hAnsi="Symbol"/>
      </w:rPr>
    </w:lvl>
    <w:lvl w:ilvl="6">
      <w:start w:val="1"/>
      <w:numFmt w:val="bullet"/>
      <w:suff w:val="tab"/>
      <w:lvlText w:val="·"/>
      <w:lvlJc w:val="left"/>
      <w:pPr>
        <w:spacing w:lineRule="auto" w:line="240" w:after="0" w:beforeAutospacing="0" w:afterAutospacing="0"/>
        <w:ind w:hanging="283" w:left="4949"/>
      </w:pPr>
      <w:rPr>
        <w:rFonts w:ascii="Symbol" w:hAnsi="Symbol"/>
      </w:rPr>
    </w:lvl>
    <w:lvl w:ilvl="7">
      <w:start w:val="1"/>
      <w:numFmt w:val="bullet"/>
      <w:suff w:val="tab"/>
      <w:lvlText w:val="·"/>
      <w:lvlJc w:val="left"/>
      <w:pPr>
        <w:spacing w:lineRule="auto" w:line="240" w:after="0" w:beforeAutospacing="0" w:afterAutospacing="0"/>
        <w:ind w:hanging="283" w:left="5656"/>
      </w:pPr>
      <w:rPr>
        <w:rFonts w:ascii="Symbol" w:hAnsi="Symbol"/>
      </w:rPr>
    </w:lvl>
    <w:lvl w:ilvl="8">
      <w:start w:val="1"/>
      <w:numFmt w:val="bullet"/>
      <w:suff w:val="tab"/>
      <w:lvlText w:val="·"/>
      <w:lvlJc w:val="left"/>
      <w:pPr>
        <w:spacing w:lineRule="auto" w:line="240" w:after="0" w:beforeAutospacing="0" w:afterAutospacing="0"/>
        <w:ind w:hanging="283" w:left="6363"/>
      </w:pPr>
      <w:rPr>
        <w:rFonts w:ascii="Symbol" w:hAnsi="Symbol"/>
      </w:rPr>
    </w:lvl>
  </w:abstractNum>
  <w:abstractNum w:abstractNumId="4">
    <w:nsid w:val="77F96686"/>
    <w:multiLevelType w:val="hybridMultilevel"/>
    <w:lvl w:ilvl="0" w:tplc="04220001">
      <w:start w:val="1"/>
      <w:numFmt w:val="bullet"/>
      <w:suff w:val="tab"/>
      <w:lvlText w:val="·"/>
      <w:lvlJc w:val="left"/>
      <w:pPr>
        <w:spacing w:lineRule="auto" w:line="240" w:after="0" w:beforeAutospacing="0" w:afterAutospacing="0"/>
        <w:ind w:hanging="360" w:left="720"/>
      </w:pPr>
      <w:rPr>
        <w:rFonts w:ascii="Symbol" w:hAnsi="Symbol"/>
      </w:rPr>
    </w:lvl>
    <w:lvl w:ilvl="1" w:tplc="04220003">
      <w:start w:val="1"/>
      <w:numFmt w:val="bullet"/>
      <w:suff w:val="tab"/>
      <w:lvlText w:val="o"/>
      <w:lvlJc w:val="left"/>
      <w:pPr>
        <w:spacing w:lineRule="auto" w:line="240" w:after="0" w:beforeAutospacing="0" w:afterAutospacing="0"/>
        <w:ind w:hanging="360" w:left="1440"/>
      </w:pPr>
      <w:rPr>
        <w:rFonts w:ascii="Courier New" w:hAnsi="Courier New"/>
      </w:rPr>
    </w:lvl>
    <w:lvl w:ilvl="2" w:tplc="04220005">
      <w:start w:val="1"/>
      <w:numFmt w:val="bullet"/>
      <w:suff w:val="tab"/>
      <w:lvlText w:val="§"/>
      <w:lvlJc w:val="left"/>
      <w:pPr>
        <w:spacing w:lineRule="auto" w:line="240" w:after="0" w:beforeAutospacing="0" w:afterAutospacing="0"/>
        <w:ind w:hanging="360" w:left="2160"/>
      </w:pPr>
      <w:rPr>
        <w:rFonts w:ascii="Wingdings" w:hAnsi="Wingdings"/>
      </w:rPr>
    </w:lvl>
    <w:lvl w:ilvl="3" w:tplc="04220001">
      <w:start w:val="1"/>
      <w:numFmt w:val="bullet"/>
      <w:suff w:val="tab"/>
      <w:lvlText w:val="·"/>
      <w:lvlJc w:val="left"/>
      <w:pPr>
        <w:spacing w:lineRule="auto" w:line="240" w:after="0" w:beforeAutospacing="0" w:afterAutospacing="0"/>
        <w:ind w:hanging="360" w:left="2880"/>
      </w:pPr>
      <w:rPr>
        <w:rFonts w:ascii="Symbol" w:hAnsi="Symbol"/>
      </w:rPr>
    </w:lvl>
    <w:lvl w:ilvl="4" w:tplc="04220003">
      <w:start w:val="1"/>
      <w:numFmt w:val="bullet"/>
      <w:suff w:val="tab"/>
      <w:lvlText w:val="o"/>
      <w:lvlJc w:val="left"/>
      <w:pPr>
        <w:spacing w:lineRule="auto" w:line="240" w:after="0" w:beforeAutospacing="0" w:afterAutospacing="0"/>
        <w:ind w:hanging="360" w:left="3600"/>
      </w:pPr>
      <w:rPr>
        <w:rFonts w:ascii="Courier New" w:hAnsi="Courier New"/>
      </w:rPr>
    </w:lvl>
    <w:lvl w:ilvl="5" w:tplc="04220005">
      <w:start w:val="1"/>
      <w:numFmt w:val="bullet"/>
      <w:suff w:val="tab"/>
      <w:lvlText w:val="§"/>
      <w:lvlJc w:val="left"/>
      <w:pPr>
        <w:spacing w:lineRule="auto" w:line="240" w:after="0" w:beforeAutospacing="0" w:afterAutospacing="0"/>
        <w:ind w:hanging="360" w:left="4320"/>
      </w:pPr>
      <w:rPr>
        <w:rFonts w:ascii="Wingdings" w:hAnsi="Wingdings"/>
      </w:rPr>
    </w:lvl>
    <w:lvl w:ilvl="6" w:tplc="04220001">
      <w:start w:val="1"/>
      <w:numFmt w:val="bullet"/>
      <w:suff w:val="tab"/>
      <w:lvlText w:val="·"/>
      <w:lvlJc w:val="left"/>
      <w:pPr>
        <w:spacing w:lineRule="auto" w:line="240" w:after="0" w:beforeAutospacing="0" w:afterAutospacing="0"/>
        <w:ind w:hanging="360" w:left="5040"/>
      </w:pPr>
      <w:rPr>
        <w:rFonts w:ascii="Symbol" w:hAnsi="Symbol"/>
      </w:rPr>
    </w:lvl>
    <w:lvl w:ilvl="7" w:tplc="04220003">
      <w:start w:val="1"/>
      <w:numFmt w:val="bullet"/>
      <w:suff w:val="tab"/>
      <w:lvlText w:val="o"/>
      <w:lvlJc w:val="left"/>
      <w:pPr>
        <w:spacing w:lineRule="auto" w:line="240" w:after="0" w:beforeAutospacing="0" w:afterAutospacing="0"/>
        <w:ind w:hanging="360" w:left="5760"/>
      </w:pPr>
      <w:rPr>
        <w:rFonts w:ascii="Courier New" w:hAnsi="Courier New"/>
      </w:rPr>
    </w:lvl>
    <w:lvl w:ilvl="8" w:tplc="04220005">
      <w:start w:val="1"/>
      <w:numFmt w:val="bullet"/>
      <w:suff w:val="tab"/>
      <w:lvlText w:val="§"/>
      <w:lvlJc w:val="left"/>
      <w:pPr>
        <w:spacing w:lineRule="auto" w:line="240" w:after="0" w:beforeAutospacing="0" w:afterAutospacing="0"/>
        <w:ind w:hanging="360" w:left="648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lrSchemeMapping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76" w:before="0" w:after="20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paragraph" w:styleId="P1">
    <w:name w:val="Heading 1"/>
    <w:basedOn w:val="P0"/>
    <w:pPr>
      <w:spacing w:lineRule="auto" w:line="275" w:before="480" w:after="0" w:beforeAutospacing="0" w:afterAutospacing="0"/>
      <w:outlineLvl w:val="0"/>
    </w:pPr>
    <w:rPr>
      <w:rFonts w:ascii="Cambria" w:hAnsi="Cambria"/>
      <w:b w:val="1"/>
      <w:color w:val="365F91"/>
      <w:sz w:val="28"/>
    </w:rPr>
  </w:style>
  <w:style w:type="paragraph" w:styleId="P2">
    <w:name w:val="Heading 2"/>
    <w:basedOn w:val="P0"/>
    <w:pPr>
      <w:spacing w:before="200" w:after="0" w:beforeAutospacing="0" w:afterAutospacing="0"/>
      <w:outlineLvl w:val="1"/>
    </w:pPr>
    <w:rPr>
      <w:rFonts w:ascii="Cambria" w:hAnsi="Cambria"/>
      <w:b w:val="1"/>
      <w:color w:val="4F81BD"/>
      <w:sz w:val="26"/>
    </w:rPr>
  </w:style>
  <w:style w:type="paragraph" w:styleId="P3">
    <w:name w:val="Body Text"/>
    <w:basedOn w:val="P0"/>
    <w:pPr>
      <w:spacing w:lineRule="auto" w:line="240" w:after="0" w:beforeAutospacing="0" w:afterAutospacing="0"/>
      <w:jc w:val="left"/>
    </w:pPr>
    <w:rPr>
      <w:rFonts w:ascii="Times New Roman" w:hAnsi="Times New Roman"/>
      <w:strike w:val="1"/>
    </w:rPr>
  </w:style>
  <w:style w:type="paragraph" w:styleId="P4">
    <w:name w:val="List Paragraph"/>
    <w:basedOn w:val="P0"/>
    <w:pPr>
      <w:ind w:left="720"/>
      <w:contextualSpacing w:val="1"/>
    </w:pPr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<?xml version="1.0" encoding="utf-8"?><Relationships xmlns="http://schemas.openxmlformats.org/package/2006/relationships"><Relationship Id="Relimage6" Type="http://schemas.openxmlformats.org/officeDocument/2006/relationships/image" Target="/media/image6.png" /><Relationship Id="Relimage7" Type="http://schemas.openxmlformats.org/officeDocument/2006/relationships/image" Target="/media/image7.png" /><Relationship Id="Relimage3" Type="http://schemas.openxmlformats.org/officeDocument/2006/relationships/image" Target="/media/image3.png" /><Relationship Id="Relimage2" Type="http://schemas.openxmlformats.org/officeDocument/2006/relationships/image" Target="/media/image2.png" /><Relationship Id="Relimage4" Type="http://schemas.openxmlformats.org/officeDocument/2006/relationships/image" Target="/media/image4.png" /><Relationship Id="Relimage1" Type="http://schemas.openxmlformats.org/officeDocument/2006/relationships/image" Target="/media/image1.jpg" /><Relationship Id="Relimage5" Type="http://schemas.openxmlformats.org/officeDocument/2006/relationships/image" Target="/media/image5.png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