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CF" w:rsidRPr="001B62CF" w:rsidRDefault="001B62CF" w:rsidP="001B62CF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微软雅黑" w:eastAsia="微软雅黑" w:hAnsi="微软雅黑" w:cs="Helvetica"/>
          <w:color w:val="000000"/>
          <w:kern w:val="0"/>
          <w:sz w:val="36"/>
          <w:szCs w:val="36"/>
        </w:rPr>
      </w:pPr>
      <w:r w:rsidRPr="001B62CF">
        <w:rPr>
          <w:rFonts w:ascii="微软雅黑" w:eastAsia="微软雅黑" w:hAnsi="微软雅黑" w:cs="Helvetica"/>
          <w:color w:val="000000"/>
          <w:kern w:val="0"/>
          <w:sz w:val="36"/>
          <w:szCs w:val="36"/>
        </w:rPr>
        <w:t>冒烟测试方法及报告模板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不知道大家在日常工作中，有没有遇到以下情形：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情景1：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“新版本提测了，测试拿过版本就开始进行测试，测试半天后，突然发现：某个功能实现逻辑与需求不符，开发需要重新修改，已测试的功能白测了~~”</w:t>
      </w:r>
      <w:bookmarkStart w:id="0" w:name="OLE_LINK5"/>
      <w:bookmarkEnd w:id="0"/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情景2：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“新版本提测后，执行半天用例后，发现部分功能不可用，后面的用例直接阻塞了~~”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遇到以上情况，即影响测试进度，又影响测试心情，怎么办？今天小编就给大家介绍一下“冒烟测试”（或叫“预测试”）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冒烟测试的目的：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确认提测模块的基本功能、实现逻辑符合需求，可以进行后续的正式测试工作，将正式测试未知的风险降至最低，防止bug阻塞导致测试进度阻塞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冒烟测试时机：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1. 新增功能提测时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2. Bug修改或需求变更对原有功能模块逻辑修改范围较大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冒烟测试时间安排：</w:t>
      </w:r>
    </w:p>
    <w:p w:rsidR="001B62CF" w:rsidRPr="001B62CF" w:rsidRDefault="001B62CF" w:rsidP="001B62CF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由各模块负责人安排具体的预测试时间。参考规则：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1. 冒烟测试的时间可根据模块的复杂程度来定，复杂度越高的模块，预测试的时间可以安排的长些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2. 冒烟测试时间一般不超过该模块一轮测试时间的10%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9.75pt">
            <v:imagedata r:id="rId6" o:title="640.webp"/>
          </v:shape>
        </w:pic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冒烟测试标准：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0070C0"/>
          <w:kern w:val="0"/>
          <w:sz w:val="24"/>
          <w:szCs w:val="24"/>
        </w:rPr>
        <w:t>有以下1条执行结果，预测试不通过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1. 提测模块中，不可测试的功能点占总功能点的40%以上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2. 崩溃或bug导致70%以上的功能无法测试（即有70%的测试用例阻塞测试。另：若阻塞部分有独立模块，与其他模块无影响时，该模块可以测试）。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3. 崩溃频繁导致无法进行测试。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4. 半个小时随机测试，发现bug数量超过20个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5. 兼容机型、浏览器等有一半以上不可用，需要与开发负责人确认修改范围是否与兼容有关，再评估是否可测试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6. 个别bug影响60%以上的功能逻辑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冒烟测试结果模板：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bookmarkStart w:id="1" w:name="_GoBack"/>
      <w:bookmarkEnd w:id="1"/>
      <w:r w:rsidRPr="001B62CF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邮件主题：</w:t>
      </w: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【xx版本-冒烟测试结果】——xx模块验证通过/验证不通过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邮件发送：</w:t>
      </w:r>
      <w:r w:rsidRPr="001B62CF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发给开发；抄送给产品、开发经理、测试项目负责人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模板字段说明：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iCs/>
          <w:color w:val="00B050"/>
          <w:kern w:val="0"/>
          <w:sz w:val="24"/>
          <w:szCs w:val="24"/>
        </w:rPr>
        <w:lastRenderedPageBreak/>
        <w:t>预测试验证次数：</w:t>
      </w:r>
      <w:r w:rsidRPr="001B62CF">
        <w:rPr>
          <w:rFonts w:ascii="微软雅黑" w:eastAsia="微软雅黑" w:hAnsi="微软雅黑" w:cs="Helvetica" w:hint="eastAsia"/>
          <w:iCs/>
          <w:color w:val="3E3E3E"/>
          <w:kern w:val="0"/>
          <w:sz w:val="24"/>
          <w:szCs w:val="24"/>
        </w:rPr>
        <w:t>验证该模块预测试的次数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iCs/>
          <w:color w:val="00B050"/>
          <w:kern w:val="0"/>
          <w:sz w:val="24"/>
          <w:szCs w:val="24"/>
        </w:rPr>
        <w:t>模块名称：</w:t>
      </w:r>
      <w:r w:rsidRPr="001B62CF">
        <w:rPr>
          <w:rFonts w:ascii="微软雅黑" w:eastAsia="微软雅黑" w:hAnsi="微软雅黑" w:cs="Helvetica" w:hint="eastAsia"/>
          <w:iCs/>
          <w:color w:val="3E3E3E"/>
          <w:kern w:val="0"/>
          <w:sz w:val="24"/>
          <w:szCs w:val="24"/>
        </w:rPr>
        <w:t>    测试验证的功能模块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iCs/>
          <w:color w:val="00B050"/>
          <w:kern w:val="0"/>
          <w:sz w:val="24"/>
          <w:szCs w:val="24"/>
        </w:rPr>
        <w:t>提交bug个数：</w:t>
      </w:r>
      <w:r w:rsidRPr="001B62CF">
        <w:rPr>
          <w:rFonts w:ascii="微软雅黑" w:eastAsia="微软雅黑" w:hAnsi="微软雅黑" w:cs="Helvetica" w:hint="eastAsia"/>
          <w:iCs/>
          <w:color w:val="3E3E3E"/>
          <w:kern w:val="0"/>
          <w:sz w:val="24"/>
          <w:szCs w:val="24"/>
        </w:rPr>
        <w:t>  填写该模块一共提交了几个bug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iCs/>
          <w:color w:val="00B050"/>
          <w:kern w:val="0"/>
          <w:sz w:val="24"/>
          <w:szCs w:val="24"/>
        </w:rPr>
        <w:t>阻塞Bug或严重bug说明：</w:t>
      </w:r>
      <w:r w:rsidRPr="001B62CF">
        <w:rPr>
          <w:rFonts w:ascii="微软雅黑" w:eastAsia="微软雅黑" w:hAnsi="微软雅黑" w:cs="Helvetica" w:hint="eastAsia"/>
          <w:iCs/>
          <w:color w:val="3E3E3E"/>
          <w:kern w:val="0"/>
          <w:sz w:val="24"/>
          <w:szCs w:val="24"/>
        </w:rPr>
        <w:t>  bug相关说明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b/>
          <w:iCs/>
          <w:kern w:val="0"/>
          <w:sz w:val="24"/>
          <w:szCs w:val="24"/>
        </w:rPr>
        <w:t>模块状态说明：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iCs/>
          <w:color w:val="3E3E3E"/>
          <w:kern w:val="0"/>
          <w:sz w:val="24"/>
          <w:szCs w:val="24"/>
        </w:rPr>
        <w:t>分别说明当前模块可测试内容、不可测试内容、未提测内容，内容填写样式如上表；如果全部可测试，直接填写全部可测试；如果部分可测试，需要填写测试时间  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iCs/>
          <w:color w:val="00B050"/>
          <w:kern w:val="0"/>
          <w:sz w:val="24"/>
          <w:szCs w:val="24"/>
        </w:rPr>
        <w:t>测试负责人和开发负责人：</w:t>
      </w:r>
      <w:r w:rsidRPr="001B62CF">
        <w:rPr>
          <w:rFonts w:ascii="微软雅黑" w:eastAsia="微软雅黑" w:hAnsi="微软雅黑" w:cs="Helvetica" w:hint="eastAsia"/>
          <w:iCs/>
          <w:color w:val="3E3E3E"/>
          <w:kern w:val="0"/>
          <w:sz w:val="24"/>
          <w:szCs w:val="24"/>
        </w:rPr>
        <w:t>对应相关人员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iCs/>
          <w:color w:val="00B050"/>
          <w:kern w:val="0"/>
          <w:sz w:val="24"/>
          <w:szCs w:val="24"/>
        </w:rPr>
        <w:t>预计测试时间 ：</w:t>
      </w:r>
      <w:r w:rsidRPr="001B62CF">
        <w:rPr>
          <w:rFonts w:ascii="微软雅黑" w:eastAsia="微软雅黑" w:hAnsi="微软雅黑" w:cs="Helvetica" w:hint="eastAsia"/>
          <w:iCs/>
          <w:color w:val="3E3E3E"/>
          <w:kern w:val="0"/>
          <w:sz w:val="24"/>
          <w:szCs w:val="24"/>
        </w:rPr>
        <w:t>  说明预计开始测试时间点</w:t>
      </w:r>
    </w:p>
    <w:p w:rsidR="001B62CF" w:rsidRPr="001B62CF" w:rsidRDefault="001B62CF" w:rsidP="001B62CF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B62CF">
        <w:rPr>
          <w:rFonts w:ascii="微软雅黑" w:eastAsia="微软雅黑" w:hAnsi="微软雅黑" w:cs="Helvetica" w:hint="eastAsia"/>
          <w:iCs/>
          <w:color w:val="00B050"/>
          <w:kern w:val="0"/>
          <w:sz w:val="24"/>
          <w:szCs w:val="24"/>
        </w:rPr>
        <w:t>项目进度影响：</w:t>
      </w:r>
      <w:r w:rsidRPr="001B62CF">
        <w:rPr>
          <w:rFonts w:ascii="微软雅黑" w:eastAsia="微软雅黑" w:hAnsi="微软雅黑" w:cs="Helvetica" w:hint="eastAsia"/>
          <w:iCs/>
          <w:color w:val="3E3E3E"/>
          <w:kern w:val="0"/>
          <w:sz w:val="24"/>
          <w:szCs w:val="24"/>
        </w:rPr>
        <w:t>  填写对当前项目进度的影响；如果无，则填写“无”</w:t>
      </w:r>
    </w:p>
    <w:p w:rsidR="00DD7B4C" w:rsidRPr="001B62CF" w:rsidRDefault="001B62CF">
      <w:r w:rsidRPr="001B62CF">
        <w:rPr>
          <w:noProof/>
        </w:rPr>
        <w:drawing>
          <wp:inline distT="0" distB="0" distL="0" distR="0">
            <wp:extent cx="4768299" cy="3181350"/>
            <wp:effectExtent l="0" t="0" r="0" b="0"/>
            <wp:docPr id="2" name="图片 2" descr="C:\Users\Administrator\Desktop\640.web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640.webp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99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B4C" w:rsidRPr="001B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F9" w:rsidRDefault="00214CF9" w:rsidP="001B62CF">
      <w:r>
        <w:separator/>
      </w:r>
    </w:p>
  </w:endnote>
  <w:endnote w:type="continuationSeparator" w:id="0">
    <w:p w:rsidR="00214CF9" w:rsidRDefault="00214CF9" w:rsidP="001B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F9" w:rsidRDefault="00214CF9" w:rsidP="001B62CF">
      <w:r>
        <w:separator/>
      </w:r>
    </w:p>
  </w:footnote>
  <w:footnote w:type="continuationSeparator" w:id="0">
    <w:p w:rsidR="00214CF9" w:rsidRDefault="00214CF9" w:rsidP="001B6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1B"/>
    <w:rsid w:val="001B62CF"/>
    <w:rsid w:val="00214CF9"/>
    <w:rsid w:val="0057521B"/>
    <w:rsid w:val="00D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FB0971-FA53-465F-A090-D80E004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62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2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62C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1B62CF"/>
    <w:rPr>
      <w:i/>
      <w:iCs/>
    </w:rPr>
  </w:style>
  <w:style w:type="character" w:customStyle="1" w:styleId="apple-converted-space">
    <w:name w:val="apple-converted-space"/>
    <w:basedOn w:val="a0"/>
    <w:rsid w:val="001B62CF"/>
  </w:style>
  <w:style w:type="character" w:styleId="a6">
    <w:name w:val="Hyperlink"/>
    <w:basedOn w:val="a0"/>
    <w:uiPriority w:val="99"/>
    <w:semiHidden/>
    <w:unhideWhenUsed/>
    <w:rsid w:val="001B62C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B6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B6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2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fgjgk</dc:creator>
  <cp:keywords/>
  <dc:description/>
  <cp:lastModifiedBy>fgjgk</cp:lastModifiedBy>
  <cp:revision>2</cp:revision>
  <dcterms:created xsi:type="dcterms:W3CDTF">2017-02-08T11:16:00Z</dcterms:created>
  <dcterms:modified xsi:type="dcterms:W3CDTF">2017-02-08T11:21:00Z</dcterms:modified>
</cp:coreProperties>
</file>