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A75" w:rsidRDefault="00861A75" w:rsidP="00861A75">
      <w:pPr>
        <w:pStyle w:val="NormalWeb"/>
        <w:rPr>
          <w:color w:val="000000"/>
        </w:rPr>
      </w:pPr>
      <w:r>
        <w:rPr>
          <w:color w:val="000000"/>
        </w:rPr>
        <w:t>Documentation Technique – Cook'Campus</w:t>
      </w:r>
    </w:p>
    <w:p w:rsidR="00861A75" w:rsidRPr="00861A75" w:rsidRDefault="00861A75" w:rsidP="00861A7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Version 1.0 – Janvier 2026</w:t>
      </w: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Rédigé :</w:t>
      </w:r>
      <w:r w:rsidR="001A271C">
        <w:rPr>
          <w:rFonts w:ascii="Times New Roman" w:eastAsia="Times New Roman" w:hAnsi="Times New Roman" w:cs="Times New Roman"/>
          <w:b/>
          <w:bCs/>
          <w:color w:val="000000"/>
          <w:kern w:val="0"/>
          <w:lang w:val="fr-FR" w:eastAsia="fr-FR"/>
          <w14:ligatures w14:val="none"/>
        </w:rPr>
        <w:t xml:space="preserve"> C</w:t>
      </w: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ollaboration</w:t>
      </w:r>
      <w:r w:rsidR="001A271C">
        <w:rPr>
          <w:rFonts w:ascii="Times New Roman" w:eastAsia="Times New Roman" w:hAnsi="Times New Roman" w:cs="Times New Roman"/>
          <w:b/>
          <w:bCs/>
          <w:color w:val="000000"/>
          <w:kern w:val="0"/>
          <w:lang w:val="fr-FR" w:eastAsia="fr-FR"/>
          <w14:ligatures w14:val="none"/>
        </w:rPr>
        <w:t xml:space="preserve"> en</w:t>
      </w: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équipe</w:t>
      </w:r>
    </w:p>
    <w:p w:rsidR="00861A75" w:rsidRPr="00861A75" w:rsidRDefault="00861A75" w:rsidP="00861A7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1. Introduction</w:t>
      </w:r>
    </w:p>
    <w:p w:rsidR="00861A75" w:rsidRPr="00861A75" w:rsidRDefault="00861A75" w:rsidP="00861A7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Cook'Campus est une application mobile Android native destinée aux étudiants universitaires togolais vivant en autonomie. Elle propose un catalogue de recettes africaines simples, économiques et rapides à préparer, avec des fonctionnalités avancées comme l’ajustement automatique des proportions, le calcul du coût selon les prix du marché local, et des vidéos explicatives.</w:t>
      </w:r>
    </w:p>
    <w:p w:rsidR="00861A75" w:rsidRPr="00861A75" w:rsidRDefault="00861A75" w:rsidP="00861A7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Architecture globale</w:t>
      </w: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</w:t>
      </w:r>
    </w:p>
    <w:p w:rsidR="00861A75" w:rsidRPr="00861A75" w:rsidRDefault="00861A75" w:rsidP="0086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Frontend</w:t>
      </w: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Application Android (Kotlin/Java) avec Retrofit pour appels API, Glide pour images, ExoPlayer pour vidéos.</w:t>
      </w:r>
    </w:p>
    <w:p w:rsidR="00861A75" w:rsidRPr="00861A75" w:rsidRDefault="00861A75" w:rsidP="0086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Backend</w:t>
      </w: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API RESTful (probablement Node.js/Express ou Spring Boot – à préciser selon votre choix).</w:t>
      </w:r>
    </w:p>
    <w:p w:rsidR="00861A75" w:rsidRPr="00861A75" w:rsidRDefault="00861A75" w:rsidP="0086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Base de données</w:t>
      </w: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PostgreSQL hébergée (cloud gratuit).</w:t>
      </w:r>
    </w:p>
    <w:p w:rsidR="00861A75" w:rsidRPr="00861A75" w:rsidRDefault="00861A75" w:rsidP="00861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1A75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Stockage médias</w:t>
      </w:r>
      <w:r w:rsidRPr="00861A7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Images et vidéos hébergées (Cloudinary, Firebase Storage ou YouTube non listées).</w:t>
      </w:r>
    </w:p>
    <w:p w:rsidR="00861A75" w:rsidRDefault="00861A75" w:rsidP="00861A75">
      <w:pPr>
        <w:pStyle w:val="Titre4"/>
        <w:rPr>
          <w:color w:val="000000"/>
        </w:rPr>
      </w:pPr>
      <w:r>
        <w:rPr>
          <w:color w:val="000000"/>
        </w:rPr>
        <w:t>2. Schéma de Base de Données</w:t>
      </w:r>
    </w:p>
    <w:p w:rsidR="00861A75" w:rsidRPr="001A271C" w:rsidRDefault="00861A75" w:rsidP="00861A75">
      <w:pPr>
        <w:pStyle w:val="Titre5"/>
        <w:rPr>
          <w:b/>
          <w:bCs/>
          <w:color w:val="000000"/>
        </w:rPr>
      </w:pPr>
      <w:r w:rsidRPr="001A271C">
        <w:rPr>
          <w:b/>
          <w:bCs/>
          <w:color w:val="000000"/>
        </w:rPr>
        <w:t>2.1 MCD (Modèle Conceptuel des Données) – Merise</w:t>
      </w:r>
    </w:p>
    <w:p w:rsidR="00861A75" w:rsidRDefault="00861A75" w:rsidP="00861A75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Entités principales</w:t>
      </w:r>
      <w:r>
        <w:rPr>
          <w:color w:val="000000"/>
        </w:rPr>
        <w:t xml:space="preserve"> :</w:t>
      </w:r>
    </w:p>
    <w:p w:rsidR="00861A75" w:rsidRDefault="00861A75" w:rsidP="00861A7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lev"/>
          <w:color w:val="000000"/>
        </w:rPr>
        <w:t>Utilisateur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(id_utilisateur, nom, email, mot_de_passe_hash, date_creation)</w:t>
      </w:r>
    </w:p>
    <w:p w:rsidR="00861A75" w:rsidRDefault="00861A75" w:rsidP="00861A7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lev"/>
          <w:color w:val="000000"/>
        </w:rPr>
        <w:t>Recette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(id_recette, nom, description, temps_preparation, difficulte, categorie, image_url, video_url)</w:t>
      </w:r>
    </w:p>
    <w:p w:rsidR="00861A75" w:rsidRDefault="00861A75" w:rsidP="00861A7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lev"/>
          <w:color w:val="000000"/>
        </w:rPr>
        <w:t>Ingredient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(id_ingredient, nom, unite_mesure, prix_unitaire) ← prix moyen marché togolais</w:t>
      </w:r>
    </w:p>
    <w:p w:rsidR="00861A75" w:rsidRDefault="00861A75" w:rsidP="00861A7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lev"/>
          <w:color w:val="000000"/>
        </w:rPr>
        <w:t>Favori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(id_utilisateur, id_recette, date_ajout)</w:t>
      </w:r>
    </w:p>
    <w:p w:rsidR="00861A75" w:rsidRDefault="00861A75" w:rsidP="00861A75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Associations</w:t>
      </w:r>
      <w:r>
        <w:rPr>
          <w:color w:val="000000"/>
        </w:rPr>
        <w:t xml:space="preserve"> :</w:t>
      </w:r>
    </w:p>
    <w:p w:rsidR="00861A75" w:rsidRDefault="00861A75" w:rsidP="00861A7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Utilisateur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peut avoir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0,n Favoris</w:t>
      </w:r>
    </w:p>
    <w:p w:rsidR="00861A75" w:rsidRDefault="00861A75" w:rsidP="00861A7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Une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Recette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peut être dans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0,n Favoris</w:t>
      </w:r>
    </w:p>
    <w:p w:rsidR="00861A75" w:rsidRDefault="00861A75" w:rsidP="00861A7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Une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Recette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est composée de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1,n QuantitéIngrédient</w:t>
      </w:r>
    </w:p>
    <w:p w:rsidR="00861A75" w:rsidRDefault="00861A75" w:rsidP="00861A75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Ingredient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peut apparaître dans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0,n QuantitéIngrédient</w:t>
      </w:r>
    </w:p>
    <w:p w:rsidR="00861A75" w:rsidRDefault="00861A75" w:rsidP="00861A75">
      <w:pPr>
        <w:pStyle w:val="NormalWeb"/>
        <w:rPr>
          <w:color w:val="000000"/>
        </w:rPr>
      </w:pPr>
      <w:r>
        <w:rPr>
          <w:rStyle w:val="lev"/>
          <w:rFonts w:eastAsiaTheme="majorEastAsia"/>
          <w:color w:val="000000"/>
        </w:rPr>
        <w:t>Cardinalités</w:t>
      </w:r>
      <w:r>
        <w:rPr>
          <w:color w:val="000000"/>
        </w:rPr>
        <w:t xml:space="preserve"> :</w:t>
      </w:r>
    </w:p>
    <w:p w:rsidR="00861A75" w:rsidRDefault="00861A75" w:rsidP="00861A7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Utilisateur (1,1) — possède — (0,n) Favori</w:t>
      </w:r>
    </w:p>
    <w:p w:rsidR="00861A75" w:rsidRDefault="00861A75" w:rsidP="00861A7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Recette (1,1) — possède — (0,n) Favori</w:t>
      </w:r>
    </w:p>
    <w:p w:rsidR="00861A75" w:rsidRDefault="00861A75" w:rsidP="00861A7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Recette (1,1) — contient — (1,n) recette_ingredients</w:t>
      </w:r>
    </w:p>
    <w:p w:rsidR="00861A75" w:rsidRDefault="00861A75" w:rsidP="00861A75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Ingredient (1,1) — utilisé dans — (0,n) recette_ingredients</w:t>
      </w:r>
    </w:p>
    <w:p w:rsidR="00861A75" w:rsidRDefault="0037434B" w:rsidP="00861A75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>
            <wp:extent cx="5731510" cy="4674235"/>
            <wp:effectExtent l="0" t="0" r="0" b="0"/>
            <wp:docPr id="107987707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77077" name="Image 10798770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1C8" w:rsidRDefault="007A11C8" w:rsidP="00861A75">
      <w:pPr>
        <w:pStyle w:val="NormalWeb"/>
        <w:rPr>
          <w:color w:val="000000"/>
        </w:rPr>
      </w:pPr>
    </w:p>
    <w:p w:rsidR="007A11C8" w:rsidRDefault="007A11C8" w:rsidP="00861A75">
      <w:pPr>
        <w:pStyle w:val="NormalWeb"/>
        <w:rPr>
          <w:color w:val="000000"/>
        </w:rPr>
      </w:pPr>
    </w:p>
    <w:p w:rsidR="007A11C8" w:rsidRPr="001A271C" w:rsidRDefault="007A11C8" w:rsidP="007A11C8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t>2.2 MLD (Modèle Logique des Données)</w:t>
      </w:r>
    </w:p>
    <w:p w:rsidR="007A11C8" w:rsidRPr="007A11C8" w:rsidRDefault="007A11C8" w:rsidP="00861A75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731510" cy="2039620"/>
            <wp:effectExtent l="0" t="0" r="0" b="5080"/>
            <wp:docPr id="3501827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2724" name="Image 3501827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1C8" w:rsidRPr="001A271C" w:rsidRDefault="007A11C8" w:rsidP="007A11C8">
      <w:pPr>
        <w:pStyle w:val="Titre5"/>
        <w:rPr>
          <w:b/>
          <w:bCs/>
          <w:color w:val="000000"/>
        </w:rPr>
      </w:pPr>
      <w:r w:rsidRPr="001A271C">
        <w:rPr>
          <w:b/>
          <w:bCs/>
          <w:color w:val="000000"/>
        </w:rPr>
        <w:t>2.3 MPD &amp; Script de peuplement (20 recettes minimum)</w:t>
      </w:r>
    </w:p>
    <w:p w:rsidR="00937C03" w:rsidRDefault="00937C03" w:rsidP="00937C03">
      <w:pPr>
        <w:pStyle w:val="NormalWeb"/>
        <w:rPr>
          <w:color w:val="000000"/>
        </w:rPr>
      </w:pPr>
      <w:r>
        <w:rPr>
          <w:color w:val="000000"/>
        </w:rPr>
        <w:t>un script SQL complet (à exécuter dans pgAdmin ou DBeaver)</w:t>
      </w:r>
    </w:p>
    <w:p w:rsidR="00937C03" w:rsidRPr="001A271C" w:rsidRDefault="0037434B" w:rsidP="00937C03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lastRenderedPageBreak/>
        <w:t>3. Diagrammes UML</w:t>
      </w:r>
    </w:p>
    <w:p w:rsidR="0037434B" w:rsidRPr="001A271C" w:rsidRDefault="0037434B" w:rsidP="0037434B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t>3.1 Diagramme de Cas d’Utilisation (Use Case)</w:t>
      </w:r>
    </w:p>
    <w:p w:rsidR="0037434B" w:rsidRDefault="00D55FA4" w:rsidP="00937C03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731510" cy="8079105"/>
            <wp:effectExtent l="0" t="0" r="0" b="0"/>
            <wp:docPr id="130439956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99564" name="Image 13043995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34B" w:rsidRPr="001A271C" w:rsidRDefault="0037434B" w:rsidP="0037434B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lastRenderedPageBreak/>
        <w:t>3.2 Diagramme de Classes (simplifié Android MVVM)</w:t>
      </w:r>
    </w:p>
    <w:p w:rsidR="007A11C8" w:rsidRDefault="0037434B" w:rsidP="00861A75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731510" cy="6894830"/>
            <wp:effectExtent l="0" t="0" r="0" b="1270"/>
            <wp:docPr id="4868498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49813" name="Image 4868498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1C8" w:rsidRDefault="007A11C8" w:rsidP="00861A75">
      <w:pPr>
        <w:pStyle w:val="NormalWeb"/>
        <w:rPr>
          <w:color w:val="000000"/>
          <w:lang w:val="fr-FR"/>
        </w:rPr>
      </w:pPr>
    </w:p>
    <w:p w:rsidR="00173BD5" w:rsidRPr="001A271C" w:rsidRDefault="00173BD5" w:rsidP="00173BD5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t xml:space="preserve">3.3 Diagramme de Séquence </w:t>
      </w:r>
    </w:p>
    <w:p w:rsidR="00173BD5" w:rsidRPr="001A271C" w:rsidRDefault="00173BD5" w:rsidP="00173BD5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t>1.⁠ ⁠Diagramme de séquence : Connexion (Login)</w:t>
      </w: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</w:p>
    <w:p w:rsidR="00173BD5" w:rsidRPr="00173BD5" w:rsidRDefault="00173BD5" w:rsidP="00861A75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731510" cy="5776595"/>
            <wp:effectExtent l="0" t="0" r="0" b="1905"/>
            <wp:docPr id="147670168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1680" name="Image 14767016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1C8" w:rsidRDefault="007A11C8" w:rsidP="00861A75">
      <w:pPr>
        <w:pStyle w:val="NormalWeb"/>
        <w:rPr>
          <w:color w:val="000000"/>
        </w:rPr>
      </w:pPr>
    </w:p>
    <w:p w:rsidR="007A11C8" w:rsidRPr="001A271C" w:rsidRDefault="00173BD5" w:rsidP="00861A75">
      <w:pPr>
        <w:pStyle w:val="NormalWeb"/>
        <w:rPr>
          <w:b/>
          <w:bCs/>
          <w:color w:val="000000"/>
        </w:rPr>
      </w:pPr>
      <w:r w:rsidRPr="001A271C">
        <w:rPr>
          <w:b/>
          <w:bCs/>
          <w:color w:val="000000"/>
        </w:rPr>
        <w:t>2.⁠ ⁠Diagramme de séquence : Affichage détail recette</w:t>
      </w: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</w:p>
    <w:p w:rsidR="00173BD5" w:rsidRDefault="00173BD5" w:rsidP="00861A75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731510" cy="4025265"/>
            <wp:effectExtent l="0" t="0" r="0" b="635"/>
            <wp:docPr id="106270977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09777" name="Image 10627097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EF" w:rsidRDefault="00864FEF" w:rsidP="00864FE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</w:p>
    <w:p w:rsidR="00864FEF" w:rsidRPr="00864FEF" w:rsidRDefault="00864FEF" w:rsidP="00864FE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fr-FR" w:eastAsia="fr-FR"/>
          <w14:ligatures w14:val="none"/>
        </w:rPr>
        <w:t>4</w:t>
      </w:r>
      <w:r w:rsidRPr="00864FE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. Annexes</w:t>
      </w:r>
    </w:p>
    <w:p w:rsidR="00864FEF" w:rsidRPr="00864FEF" w:rsidRDefault="00864FEF" w:rsidP="00864FE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4FE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Arborescence GitHub (exemple)</w:t>
      </w:r>
    </w:p>
    <w:p w:rsidR="00864FEF" w:rsidRPr="00864FEF" w:rsidRDefault="00864FEF" w:rsidP="00864FE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864FE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Dépendances Gradle clés : Retrofit, Gson, ExoPlayer, Room (si cache local), Glide, etc.</w:t>
      </w:r>
    </w:p>
    <w:p w:rsidR="007A11C8" w:rsidRPr="00864FEF" w:rsidRDefault="007A11C8" w:rsidP="00861A75">
      <w:pPr>
        <w:pStyle w:val="NormalWeb"/>
        <w:rPr>
          <w:color w:val="000000"/>
        </w:rPr>
      </w:pPr>
    </w:p>
    <w:sectPr w:rsidR="007A11C8" w:rsidRPr="00864FEF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042F" w:rsidRDefault="0086042F" w:rsidP="007A11C8">
      <w:r>
        <w:separator/>
      </w:r>
    </w:p>
  </w:endnote>
  <w:endnote w:type="continuationSeparator" w:id="0">
    <w:p w:rsidR="0086042F" w:rsidRDefault="0086042F" w:rsidP="007A1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1C8" w:rsidRDefault="007A11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042F" w:rsidRDefault="0086042F" w:rsidP="007A11C8">
      <w:r>
        <w:separator/>
      </w:r>
    </w:p>
  </w:footnote>
  <w:footnote w:type="continuationSeparator" w:id="0">
    <w:p w:rsidR="0086042F" w:rsidRDefault="0086042F" w:rsidP="007A1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82443"/>
    <w:multiLevelType w:val="multilevel"/>
    <w:tmpl w:val="C77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F6F65"/>
    <w:multiLevelType w:val="multilevel"/>
    <w:tmpl w:val="8FB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348F4"/>
    <w:multiLevelType w:val="multilevel"/>
    <w:tmpl w:val="DC1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7340"/>
    <w:multiLevelType w:val="multilevel"/>
    <w:tmpl w:val="3F8A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2240A"/>
    <w:multiLevelType w:val="multilevel"/>
    <w:tmpl w:val="797A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7401">
    <w:abstractNumId w:val="2"/>
  </w:num>
  <w:num w:numId="2" w16cid:durableId="1673559063">
    <w:abstractNumId w:val="4"/>
  </w:num>
  <w:num w:numId="3" w16cid:durableId="1549296961">
    <w:abstractNumId w:val="3"/>
  </w:num>
  <w:num w:numId="4" w16cid:durableId="295454688">
    <w:abstractNumId w:val="1"/>
  </w:num>
  <w:num w:numId="5" w16cid:durableId="104687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75"/>
    <w:rsid w:val="00173BD5"/>
    <w:rsid w:val="001A271C"/>
    <w:rsid w:val="0037434B"/>
    <w:rsid w:val="007A11C8"/>
    <w:rsid w:val="0086042F"/>
    <w:rsid w:val="00861A75"/>
    <w:rsid w:val="00864FEF"/>
    <w:rsid w:val="00937C03"/>
    <w:rsid w:val="00D5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20E69"/>
  <w15:chartTrackingRefBased/>
  <w15:docId w15:val="{DFEB4E38-0F4F-1E48-9B72-2C4E9610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861A7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1A7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1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861A75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61A75"/>
    <w:rPr>
      <w:b/>
      <w:bCs/>
    </w:rPr>
  </w:style>
  <w:style w:type="character" w:customStyle="1" w:styleId="apple-converted-space">
    <w:name w:val="apple-converted-space"/>
    <w:basedOn w:val="Policepardfaut"/>
    <w:rsid w:val="00861A75"/>
  </w:style>
  <w:style w:type="character" w:customStyle="1" w:styleId="Titre5Car">
    <w:name w:val="Titre 5 Car"/>
    <w:basedOn w:val="Policepardfaut"/>
    <w:link w:val="Titre5"/>
    <w:uiPriority w:val="9"/>
    <w:semiHidden/>
    <w:rsid w:val="00861A7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7A11C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A11C8"/>
  </w:style>
  <w:style w:type="paragraph" w:styleId="Pieddepage">
    <w:name w:val="footer"/>
    <w:basedOn w:val="Normal"/>
    <w:link w:val="PieddepageCar"/>
    <w:uiPriority w:val="99"/>
    <w:unhideWhenUsed/>
    <w:rsid w:val="007A11C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A11C8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6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64FE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64FEF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864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9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72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0A8A7F-17E4-FE45-BE41-055B070C9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dakeylight6@gmail.com</dc:creator>
  <cp:keywords/>
  <dc:description/>
  <cp:lastModifiedBy>dakeylight6@gmail.com</cp:lastModifiedBy>
  <cp:revision>1</cp:revision>
  <dcterms:created xsi:type="dcterms:W3CDTF">2026-01-05T16:48:00Z</dcterms:created>
  <dcterms:modified xsi:type="dcterms:W3CDTF">2026-01-05T19:18:00Z</dcterms:modified>
</cp:coreProperties>
</file>