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F119A" w:rsidRDefault="008834A1" w14:paraId="5C272B9A" w14:textId="77777777">
      <w:pPr>
        <w:pStyle w:val="a4"/>
        <w:rPr>
          <w:sz w:val="80"/>
          <w:szCs w:val="80"/>
        </w:rPr>
      </w:pPr>
      <w:bookmarkStart w:name="_heading=h.15t1aeppua65" w:colFirst="0" w:colLast="0" w:id="0"/>
      <w:bookmarkEnd w:id="0"/>
      <w:r>
        <w:rPr>
          <w:b w:val="0"/>
          <w:color w:val="039BE5"/>
          <w:sz w:val="60"/>
          <w:szCs w:val="60"/>
        </w:rPr>
        <w:t>Assignment 1</w:t>
      </w:r>
      <w:r>
        <w:br/>
      </w:r>
      <w:r>
        <w:rPr>
          <w:sz w:val="80"/>
          <w:szCs w:val="80"/>
        </w:rPr>
        <w:t>Regression Models</w:t>
      </w:r>
    </w:p>
    <w:p w:rsidR="001F119A" w:rsidRDefault="008834A1" w14:paraId="672A6659" w14:textId="77777777">
      <w:pPr>
        <w:spacing w:after="2400" w:line="240" w:lineRule="auto"/>
        <w:rPr>
          <w:sz w:val="72"/>
          <w:szCs w:val="72"/>
        </w:rPr>
      </w:pPr>
      <w:r>
        <w:rPr>
          <w:noProof/>
          <w:color w:val="666666"/>
          <w:sz w:val="20"/>
          <w:szCs w:val="20"/>
        </w:rPr>
        <w:drawing>
          <wp:inline distT="114300" distB="114300" distL="114300" distR="114300" wp14:anchorId="6E42E5C5" wp14:editId="07777777">
            <wp:extent cx="447675" cy="57150"/>
            <wp:effectExtent l="0" t="0" r="0" b="0"/>
            <wp:docPr id="20" name="image1.png" descr="short line"/>
            <wp:cNvGraphicFramePr/>
            <a:graphic xmlns:a="http://schemas.openxmlformats.org/drawingml/2006/main">
              <a:graphicData uri="http://schemas.openxmlformats.org/drawingml/2006/picture">
                <pic:pic xmlns:pic="http://schemas.openxmlformats.org/drawingml/2006/picture">
                  <pic:nvPicPr>
                    <pic:cNvPr id="20" name="image1.png" descr="short line"/>
                    <pic:cNvPicPr preferRelativeResize="0"/>
                  </pic:nvPicPr>
                  <pic:blipFill>
                    <a:blip r:embed="rId8"/>
                    <a:srcRect/>
                    <a:stretch>
                      <a:fillRect/>
                    </a:stretch>
                  </pic:blipFill>
                  <pic:spPr>
                    <a:xfrm>
                      <a:off x="0" y="0"/>
                      <a:ext cx="447675" cy="57150"/>
                    </a:xfrm>
                    <a:prstGeom prst="rect">
                      <a:avLst/>
                    </a:prstGeom>
                  </pic:spPr>
                </pic:pic>
              </a:graphicData>
            </a:graphic>
          </wp:inline>
        </w:drawing>
      </w:r>
    </w:p>
    <w:p w:rsidR="001F119A" w:rsidRDefault="35BEBCD3" w14:paraId="59793828" w14:textId="2CFF5DB5">
      <w:pPr>
        <w:spacing w:before="0" w:line="240" w:lineRule="auto"/>
        <w:rPr>
          <w:sz w:val="36"/>
          <w:szCs w:val="36"/>
        </w:rPr>
      </w:pPr>
      <w:r w:rsidRPr="27A9DCD8">
        <w:rPr>
          <w:sz w:val="36"/>
          <w:szCs w:val="36"/>
        </w:rPr>
        <w:t>Jiayu Hao</w:t>
      </w:r>
    </w:p>
    <w:p w:rsidR="001F119A" w:rsidRDefault="008834A1" w14:paraId="0A84750A" w14:textId="3DF4000F">
      <w:pPr>
        <w:spacing w:before="0"/>
        <w:rPr>
          <w:color w:val="666666"/>
          <w:sz w:val="32"/>
          <w:szCs w:val="32"/>
        </w:rPr>
      </w:pPr>
      <w:r w:rsidRPr="27A9DCD8">
        <w:rPr>
          <w:sz w:val="36"/>
          <w:szCs w:val="36"/>
        </w:rPr>
        <w:t xml:space="preserve">Student ID: </w:t>
      </w:r>
      <w:r w:rsidRPr="27A9DCD8" w:rsidR="6FA148E7">
        <w:rPr>
          <w:sz w:val="36"/>
          <w:szCs w:val="36"/>
        </w:rPr>
        <w:t>25948860</w:t>
      </w:r>
      <w:r>
        <w:br/>
      </w:r>
      <w:r w:rsidRPr="27A9DCD8">
        <w:rPr>
          <w:color w:val="666666"/>
          <w:sz w:val="32"/>
          <w:szCs w:val="32"/>
        </w:rPr>
        <w:t>2025 SPRING</w:t>
      </w:r>
    </w:p>
    <w:p w:rsidR="001F119A" w:rsidP="6BCC074D" w:rsidRDefault="001F119A" w14:paraId="6A05A809" w14:textId="58679FBA">
      <w:pPr>
        <w:spacing w:before="0"/>
        <w:rPr>
          <w:color w:val="666666"/>
          <w:sz w:val="32"/>
          <w:szCs w:val="32"/>
        </w:rPr>
      </w:pPr>
    </w:p>
    <w:p w:rsidR="001F119A" w:rsidRDefault="001F119A" w14:paraId="5A39BBE3" w14:textId="77777777">
      <w:pPr>
        <w:spacing w:before="0"/>
        <w:rPr>
          <w:color w:val="999999"/>
          <w:sz w:val="36"/>
          <w:szCs w:val="36"/>
        </w:rPr>
      </w:pPr>
    </w:p>
    <w:p w:rsidR="001F119A" w:rsidRDefault="008834A1" w14:paraId="1115EC68" w14:textId="77777777">
      <w:pPr>
        <w:spacing w:before="0" w:line="240" w:lineRule="auto"/>
        <w:jc w:val="right"/>
        <w:rPr>
          <w:color w:val="039BE5"/>
          <w:sz w:val="28"/>
          <w:szCs w:val="28"/>
        </w:rPr>
      </w:pPr>
      <w:r>
        <w:rPr>
          <w:color w:val="039BE5"/>
          <w:sz w:val="28"/>
          <w:szCs w:val="28"/>
        </w:rPr>
        <w:t>36106 - Machine Learning Algorithms and Applications</w:t>
      </w:r>
    </w:p>
    <w:p w:rsidR="001F119A" w:rsidRDefault="008834A1" w14:paraId="586AC267" w14:textId="77777777">
      <w:pPr>
        <w:spacing w:before="0" w:line="240" w:lineRule="auto"/>
        <w:jc w:val="right"/>
        <w:rPr>
          <w:color w:val="039BE5"/>
          <w:sz w:val="28"/>
          <w:szCs w:val="28"/>
        </w:rPr>
      </w:pPr>
      <w:r>
        <w:rPr>
          <w:color w:val="039BE5"/>
          <w:sz w:val="28"/>
          <w:szCs w:val="28"/>
        </w:rPr>
        <w:t>Master of Data Science and Innovation</w:t>
      </w:r>
    </w:p>
    <w:p w:rsidR="001F119A" w:rsidRDefault="008834A1" w14:paraId="25028CD4" w14:textId="77777777">
      <w:pPr>
        <w:spacing w:before="0" w:line="240" w:lineRule="auto"/>
        <w:jc w:val="right"/>
      </w:pPr>
      <w:r>
        <w:rPr>
          <w:color w:val="039BE5"/>
          <w:sz w:val="28"/>
          <w:szCs w:val="28"/>
        </w:rPr>
        <w:t>University of Technology of Sydney</w:t>
      </w:r>
    </w:p>
    <w:p w:rsidR="001F119A" w:rsidRDefault="008834A1" w14:paraId="41C8F396" w14:textId="77777777">
      <w:r>
        <w:br w:type="page"/>
      </w:r>
    </w:p>
    <w:p w:rsidR="001F119A" w:rsidRDefault="008834A1" w14:paraId="22E0FC93" w14:textId="77777777">
      <w:pPr>
        <w:pStyle w:val="a3"/>
        <w:rPr>
          <w:color w:val="039BE5"/>
        </w:rPr>
      </w:pPr>
      <w:bookmarkStart w:name="_heading=h.69d89oq2bq34" w:id="1"/>
      <w:bookmarkEnd w:id="1"/>
      <w:r w:rsidRPr="113BABBA" w:rsidR="008834A1">
        <w:rPr>
          <w:color w:val="039BE5"/>
        </w:rPr>
        <w:t>Table of Contents</w:t>
      </w:r>
    </w:p>
    <w:sdt>
      <w:sdtPr>
        <w:id w:val="1372838357"/>
        <w:docPartObj>
          <w:docPartGallery w:val="Table of Contents"/>
          <w:docPartUnique/>
        </w:docPartObj>
      </w:sdtPr>
      <w:sdtContent>
        <w:p w:rsidR="113BABBA" w:rsidP="113BABBA" w:rsidRDefault="113BABBA" w14:paraId="50FF99D2" w14:textId="17AA30FB">
          <w:pPr>
            <w:pStyle w:val="TOC1"/>
            <w:tabs>
              <w:tab w:val="left" w:leader="none" w:pos="435"/>
              <w:tab w:val="right" w:leader="dot" w:pos="9360"/>
            </w:tabs>
            <w:bidi w:val="0"/>
            <w:rPr>
              <w:rStyle w:val="a6"/>
            </w:rPr>
          </w:pPr>
          <w:r>
            <w:fldChar w:fldCharType="begin"/>
          </w:r>
          <w:r>
            <w:instrText xml:space="preserve">TOC \o "1-9" \z \u \h \p " "</w:instrText>
          </w:r>
          <w:r>
            <w:fldChar w:fldCharType="separate"/>
          </w:r>
          <w:hyperlink w:anchor="_Toc640661443">
            <w:r w:rsidRPr="113BABBA" w:rsidR="113BABBA">
              <w:rPr>
                <w:rStyle w:val="a6"/>
              </w:rPr>
              <w:t>1.</w:t>
            </w:r>
            <w:r>
              <w:tab/>
            </w:r>
            <w:r w:rsidRPr="113BABBA" w:rsidR="113BABBA">
              <w:rPr>
                <w:rStyle w:val="a6"/>
              </w:rPr>
              <w:t xml:space="preserve">Business Understanding </w:t>
            </w:r>
            <w:r>
              <w:fldChar w:fldCharType="begin"/>
            </w:r>
            <w:r>
              <w:instrText xml:space="preserve">PAGEREF _Toc640661443 \h</w:instrText>
            </w:r>
            <w:r>
              <w:fldChar w:fldCharType="separate"/>
            </w:r>
            <w:r w:rsidRPr="113BABBA" w:rsidR="113BABBA">
              <w:rPr>
                <w:rStyle w:val="a6"/>
              </w:rPr>
              <w:t>2</w:t>
            </w:r>
            <w:r>
              <w:fldChar w:fldCharType="end"/>
            </w:r>
          </w:hyperlink>
        </w:p>
        <w:p w:rsidR="113BABBA" w:rsidP="113BABBA" w:rsidRDefault="113BABBA" w14:paraId="43C6D101" w14:textId="7CDBA386">
          <w:pPr>
            <w:pStyle w:val="TOC2"/>
            <w:tabs>
              <w:tab w:val="left" w:leader="none" w:pos="660"/>
              <w:tab w:val="right" w:leader="dot" w:pos="9360"/>
            </w:tabs>
            <w:bidi w:val="0"/>
            <w:rPr>
              <w:rStyle w:val="a6"/>
            </w:rPr>
          </w:pPr>
          <w:hyperlink w:anchor="_Toc27082608">
            <w:r w:rsidRPr="113BABBA" w:rsidR="113BABBA">
              <w:rPr>
                <w:rStyle w:val="a6"/>
              </w:rPr>
              <w:t>a.</w:t>
            </w:r>
            <w:r>
              <w:tab/>
            </w:r>
            <w:r w:rsidRPr="113BABBA" w:rsidR="113BABBA">
              <w:rPr>
                <w:rStyle w:val="a6"/>
              </w:rPr>
              <w:t xml:space="preserve">Business Use Cases </w:t>
            </w:r>
            <w:r>
              <w:fldChar w:fldCharType="begin"/>
            </w:r>
            <w:r>
              <w:instrText xml:space="preserve">PAGEREF _Toc27082608 \h</w:instrText>
            </w:r>
            <w:r>
              <w:fldChar w:fldCharType="separate"/>
            </w:r>
            <w:r w:rsidRPr="113BABBA" w:rsidR="113BABBA">
              <w:rPr>
                <w:rStyle w:val="a6"/>
              </w:rPr>
              <w:t>3</w:t>
            </w:r>
            <w:r>
              <w:fldChar w:fldCharType="end"/>
            </w:r>
          </w:hyperlink>
        </w:p>
        <w:p w:rsidR="113BABBA" w:rsidP="113BABBA" w:rsidRDefault="113BABBA" w14:paraId="77081E80" w14:textId="114BC08A">
          <w:pPr>
            <w:pStyle w:val="TOC1"/>
            <w:tabs>
              <w:tab w:val="left" w:leader="none" w:pos="435"/>
              <w:tab w:val="right" w:leader="dot" w:pos="9360"/>
            </w:tabs>
            <w:bidi w:val="0"/>
            <w:rPr>
              <w:rStyle w:val="a6"/>
            </w:rPr>
          </w:pPr>
          <w:hyperlink w:anchor="_Toc1123983270">
            <w:r w:rsidRPr="113BABBA" w:rsidR="113BABBA">
              <w:rPr>
                <w:rStyle w:val="a6"/>
              </w:rPr>
              <w:t>2.</w:t>
            </w:r>
            <w:r>
              <w:tab/>
            </w:r>
            <w:r w:rsidRPr="113BABBA" w:rsidR="113BABBA">
              <w:rPr>
                <w:rStyle w:val="a6"/>
              </w:rPr>
              <w:t xml:space="preserve">Data Understanding </w:t>
            </w:r>
            <w:r>
              <w:fldChar w:fldCharType="begin"/>
            </w:r>
            <w:r>
              <w:instrText xml:space="preserve">PAGEREF _Toc1123983270 \h</w:instrText>
            </w:r>
            <w:r>
              <w:fldChar w:fldCharType="separate"/>
            </w:r>
            <w:r w:rsidRPr="113BABBA" w:rsidR="113BABBA">
              <w:rPr>
                <w:rStyle w:val="a6"/>
              </w:rPr>
              <w:t>3</w:t>
            </w:r>
            <w:r>
              <w:fldChar w:fldCharType="end"/>
            </w:r>
          </w:hyperlink>
        </w:p>
        <w:p w:rsidR="113BABBA" w:rsidP="113BABBA" w:rsidRDefault="113BABBA" w14:paraId="10BCD9FB" w14:textId="04C1AC3C">
          <w:pPr>
            <w:pStyle w:val="TOC2"/>
            <w:tabs>
              <w:tab w:val="left" w:leader="none" w:pos="660"/>
              <w:tab w:val="right" w:leader="dot" w:pos="9360"/>
            </w:tabs>
            <w:bidi w:val="0"/>
            <w:rPr>
              <w:rStyle w:val="a6"/>
            </w:rPr>
          </w:pPr>
          <w:hyperlink w:anchor="_Toc1613243219">
            <w:r w:rsidRPr="113BABBA" w:rsidR="113BABBA">
              <w:rPr>
                <w:rStyle w:val="a6"/>
              </w:rPr>
              <w:t>a.</w:t>
            </w:r>
            <w:r>
              <w:tab/>
            </w:r>
            <w:r w:rsidRPr="113BABBA" w:rsidR="113BABBA">
              <w:rPr>
                <w:rStyle w:val="a6"/>
              </w:rPr>
              <w:t xml:space="preserve">Data Overview </w:t>
            </w:r>
            <w:r>
              <w:fldChar w:fldCharType="begin"/>
            </w:r>
            <w:r>
              <w:instrText xml:space="preserve">PAGEREF _Toc1613243219 \h</w:instrText>
            </w:r>
            <w:r>
              <w:fldChar w:fldCharType="separate"/>
            </w:r>
            <w:r w:rsidRPr="113BABBA" w:rsidR="113BABBA">
              <w:rPr>
                <w:rStyle w:val="a6"/>
              </w:rPr>
              <w:t>4</w:t>
            </w:r>
            <w:r>
              <w:fldChar w:fldCharType="end"/>
            </w:r>
          </w:hyperlink>
        </w:p>
        <w:p w:rsidR="113BABBA" w:rsidP="113BABBA" w:rsidRDefault="113BABBA" w14:paraId="6995057B" w14:textId="4488152C">
          <w:pPr>
            <w:pStyle w:val="TOC2"/>
            <w:tabs>
              <w:tab w:val="left" w:leader="none" w:pos="660"/>
              <w:tab w:val="right" w:leader="dot" w:pos="9360"/>
            </w:tabs>
            <w:bidi w:val="0"/>
            <w:rPr>
              <w:rStyle w:val="a6"/>
            </w:rPr>
          </w:pPr>
          <w:hyperlink w:anchor="_Toc414071337">
            <w:r w:rsidRPr="113BABBA" w:rsidR="113BABBA">
              <w:rPr>
                <w:rStyle w:val="a6"/>
              </w:rPr>
              <w:t>b.</w:t>
            </w:r>
            <w:r>
              <w:tab/>
            </w:r>
            <w:r w:rsidRPr="113BABBA" w:rsidR="113BABBA">
              <w:rPr>
                <w:rStyle w:val="a6"/>
              </w:rPr>
              <w:t xml:space="preserve">Key Observation (EDA) </w:t>
            </w:r>
            <w:r>
              <w:fldChar w:fldCharType="begin"/>
            </w:r>
            <w:r>
              <w:instrText xml:space="preserve">PAGEREF _Toc414071337 \h</w:instrText>
            </w:r>
            <w:r>
              <w:fldChar w:fldCharType="separate"/>
            </w:r>
            <w:r w:rsidRPr="113BABBA" w:rsidR="113BABBA">
              <w:rPr>
                <w:rStyle w:val="a6"/>
              </w:rPr>
              <w:t>4</w:t>
            </w:r>
            <w:r>
              <w:fldChar w:fldCharType="end"/>
            </w:r>
          </w:hyperlink>
        </w:p>
        <w:p w:rsidR="113BABBA" w:rsidP="113BABBA" w:rsidRDefault="113BABBA" w14:paraId="5B38C03D" w14:textId="112DEE08">
          <w:pPr>
            <w:pStyle w:val="TOC1"/>
            <w:tabs>
              <w:tab w:val="left" w:leader="none" w:pos="435"/>
              <w:tab w:val="right" w:leader="dot" w:pos="9360"/>
            </w:tabs>
            <w:bidi w:val="0"/>
            <w:rPr>
              <w:rStyle w:val="a6"/>
            </w:rPr>
          </w:pPr>
          <w:hyperlink w:anchor="_Toc1926763417">
            <w:r w:rsidRPr="113BABBA" w:rsidR="113BABBA">
              <w:rPr>
                <w:rStyle w:val="a6"/>
              </w:rPr>
              <w:t>3.</w:t>
            </w:r>
            <w:r>
              <w:tab/>
            </w:r>
            <w:r w:rsidRPr="113BABBA" w:rsidR="113BABBA">
              <w:rPr>
                <w:rStyle w:val="a6"/>
              </w:rPr>
              <w:t xml:space="preserve">Data Preparation </w:t>
            </w:r>
            <w:r>
              <w:fldChar w:fldCharType="begin"/>
            </w:r>
            <w:r>
              <w:instrText xml:space="preserve">PAGEREF _Toc1926763417 \h</w:instrText>
            </w:r>
            <w:r>
              <w:fldChar w:fldCharType="separate"/>
            </w:r>
            <w:r w:rsidRPr="113BABBA" w:rsidR="113BABBA">
              <w:rPr>
                <w:rStyle w:val="a6"/>
              </w:rPr>
              <w:t>5</w:t>
            </w:r>
            <w:r>
              <w:fldChar w:fldCharType="end"/>
            </w:r>
          </w:hyperlink>
        </w:p>
        <w:p w:rsidR="113BABBA" w:rsidP="113BABBA" w:rsidRDefault="113BABBA" w14:paraId="25B4CADE" w14:textId="7B9F46FC">
          <w:pPr>
            <w:pStyle w:val="TOC1"/>
            <w:tabs>
              <w:tab w:val="left" w:leader="none" w:pos="435"/>
              <w:tab w:val="right" w:leader="dot" w:pos="9360"/>
            </w:tabs>
            <w:bidi w:val="0"/>
            <w:rPr>
              <w:rStyle w:val="a6"/>
            </w:rPr>
          </w:pPr>
          <w:hyperlink w:anchor="_Toc1555037883">
            <w:r w:rsidRPr="113BABBA" w:rsidR="113BABBA">
              <w:rPr>
                <w:rStyle w:val="a6"/>
              </w:rPr>
              <w:t>4.</w:t>
            </w:r>
            <w:r>
              <w:tab/>
            </w:r>
            <w:r w:rsidRPr="113BABBA" w:rsidR="113BABBA">
              <w:rPr>
                <w:rStyle w:val="a6"/>
              </w:rPr>
              <w:t xml:space="preserve">Modeling </w:t>
            </w:r>
            <w:r>
              <w:fldChar w:fldCharType="begin"/>
            </w:r>
            <w:r>
              <w:instrText xml:space="preserve">PAGEREF _Toc1555037883 \h</w:instrText>
            </w:r>
            <w:r>
              <w:fldChar w:fldCharType="separate"/>
            </w:r>
            <w:r w:rsidRPr="113BABBA" w:rsidR="113BABBA">
              <w:rPr>
                <w:rStyle w:val="a6"/>
              </w:rPr>
              <w:t>7</w:t>
            </w:r>
            <w:r>
              <w:fldChar w:fldCharType="end"/>
            </w:r>
          </w:hyperlink>
        </w:p>
        <w:p w:rsidR="113BABBA" w:rsidP="113BABBA" w:rsidRDefault="113BABBA" w14:paraId="25BC4DF0" w14:textId="591E33A0">
          <w:pPr>
            <w:pStyle w:val="TOC2"/>
            <w:tabs>
              <w:tab w:val="left" w:leader="none" w:pos="660"/>
              <w:tab w:val="right" w:leader="dot" w:pos="9360"/>
            </w:tabs>
            <w:bidi w:val="0"/>
            <w:rPr>
              <w:rStyle w:val="a6"/>
            </w:rPr>
          </w:pPr>
          <w:hyperlink w:anchor="_Toc2058454617">
            <w:r w:rsidRPr="113BABBA" w:rsidR="113BABBA">
              <w:rPr>
                <w:rStyle w:val="a6"/>
              </w:rPr>
              <w:t>a.</w:t>
            </w:r>
            <w:r>
              <w:tab/>
            </w:r>
            <w:r w:rsidRPr="113BABBA" w:rsidR="113BABBA">
              <w:rPr>
                <w:rStyle w:val="a6"/>
              </w:rPr>
              <w:t xml:space="preserve">Algorithms </w:t>
            </w:r>
            <w:r>
              <w:fldChar w:fldCharType="begin"/>
            </w:r>
            <w:r>
              <w:instrText xml:space="preserve">PAGEREF _Toc2058454617 \h</w:instrText>
            </w:r>
            <w:r>
              <w:fldChar w:fldCharType="separate"/>
            </w:r>
            <w:r w:rsidRPr="113BABBA" w:rsidR="113BABBA">
              <w:rPr>
                <w:rStyle w:val="a6"/>
              </w:rPr>
              <w:t>8</w:t>
            </w:r>
            <w:r>
              <w:fldChar w:fldCharType="end"/>
            </w:r>
          </w:hyperlink>
        </w:p>
        <w:p w:rsidR="113BABBA" w:rsidP="113BABBA" w:rsidRDefault="113BABBA" w14:paraId="6E7620A5" w14:textId="704D3BD2">
          <w:pPr>
            <w:pStyle w:val="TOC2"/>
            <w:tabs>
              <w:tab w:val="left" w:leader="none" w:pos="660"/>
              <w:tab w:val="right" w:leader="dot" w:pos="9360"/>
            </w:tabs>
            <w:bidi w:val="0"/>
            <w:rPr>
              <w:rStyle w:val="a6"/>
            </w:rPr>
          </w:pPr>
          <w:hyperlink w:anchor="_Toc2007717193">
            <w:r w:rsidRPr="113BABBA" w:rsidR="113BABBA">
              <w:rPr>
                <w:rStyle w:val="a6"/>
              </w:rPr>
              <w:t>b.</w:t>
            </w:r>
            <w:r>
              <w:tab/>
            </w:r>
            <w:r w:rsidRPr="113BABBA" w:rsidR="113BABBA">
              <w:rPr>
                <w:rStyle w:val="a6"/>
              </w:rPr>
              <w:t xml:space="preserve">Hyperparameter Tuning and Selection </w:t>
            </w:r>
            <w:r>
              <w:fldChar w:fldCharType="begin"/>
            </w:r>
            <w:r>
              <w:instrText xml:space="preserve">PAGEREF _Toc2007717193 \h</w:instrText>
            </w:r>
            <w:r>
              <w:fldChar w:fldCharType="separate"/>
            </w:r>
            <w:r w:rsidRPr="113BABBA" w:rsidR="113BABBA">
              <w:rPr>
                <w:rStyle w:val="a6"/>
              </w:rPr>
              <w:t>8</w:t>
            </w:r>
            <w:r>
              <w:fldChar w:fldCharType="end"/>
            </w:r>
          </w:hyperlink>
        </w:p>
        <w:p w:rsidR="113BABBA" w:rsidP="113BABBA" w:rsidRDefault="113BABBA" w14:paraId="75C9BC00" w14:textId="6CAFC7A9">
          <w:pPr>
            <w:pStyle w:val="TOC1"/>
            <w:tabs>
              <w:tab w:val="left" w:leader="none" w:pos="435"/>
              <w:tab w:val="right" w:leader="dot" w:pos="9360"/>
            </w:tabs>
            <w:bidi w:val="0"/>
            <w:rPr>
              <w:rStyle w:val="a6"/>
            </w:rPr>
          </w:pPr>
          <w:hyperlink w:anchor="_Toc244059681">
            <w:r w:rsidRPr="113BABBA" w:rsidR="113BABBA">
              <w:rPr>
                <w:rStyle w:val="a6"/>
              </w:rPr>
              <w:t>5.</w:t>
            </w:r>
            <w:r>
              <w:tab/>
            </w:r>
            <w:r w:rsidRPr="113BABBA" w:rsidR="113BABBA">
              <w:rPr>
                <w:rStyle w:val="a6"/>
              </w:rPr>
              <w:t xml:space="preserve">Evaluation </w:t>
            </w:r>
            <w:r>
              <w:fldChar w:fldCharType="begin"/>
            </w:r>
            <w:r>
              <w:instrText xml:space="preserve">PAGEREF _Toc244059681 \h</w:instrText>
            </w:r>
            <w:r>
              <w:fldChar w:fldCharType="separate"/>
            </w:r>
            <w:r w:rsidRPr="113BABBA" w:rsidR="113BABBA">
              <w:rPr>
                <w:rStyle w:val="a6"/>
              </w:rPr>
              <w:t>8</w:t>
            </w:r>
            <w:r>
              <w:fldChar w:fldCharType="end"/>
            </w:r>
          </w:hyperlink>
        </w:p>
        <w:p w:rsidR="113BABBA" w:rsidP="113BABBA" w:rsidRDefault="113BABBA" w14:paraId="3A1916CC" w14:textId="4A0364AA">
          <w:pPr>
            <w:pStyle w:val="TOC2"/>
            <w:tabs>
              <w:tab w:val="left" w:leader="none" w:pos="660"/>
              <w:tab w:val="right" w:leader="dot" w:pos="9360"/>
            </w:tabs>
            <w:bidi w:val="0"/>
            <w:rPr>
              <w:rStyle w:val="a6"/>
            </w:rPr>
          </w:pPr>
          <w:hyperlink w:anchor="_Toc620992131">
            <w:r w:rsidRPr="113BABBA" w:rsidR="113BABBA">
              <w:rPr>
                <w:rStyle w:val="a6"/>
              </w:rPr>
              <w:t>a.</w:t>
            </w:r>
            <w:r>
              <w:tab/>
            </w:r>
            <w:r w:rsidRPr="113BABBA" w:rsidR="113BABBA">
              <w:rPr>
                <w:rStyle w:val="a6"/>
              </w:rPr>
              <w:t xml:space="preserve">Results and Analysis </w:t>
            </w:r>
            <w:r>
              <w:fldChar w:fldCharType="begin"/>
            </w:r>
            <w:r>
              <w:instrText xml:space="preserve">PAGEREF _Toc620992131 \h</w:instrText>
            </w:r>
            <w:r>
              <w:fldChar w:fldCharType="separate"/>
            </w:r>
            <w:r w:rsidRPr="113BABBA" w:rsidR="113BABBA">
              <w:rPr>
                <w:rStyle w:val="a6"/>
              </w:rPr>
              <w:t>9</w:t>
            </w:r>
            <w:r>
              <w:fldChar w:fldCharType="end"/>
            </w:r>
          </w:hyperlink>
        </w:p>
        <w:p w:rsidR="113BABBA" w:rsidP="113BABBA" w:rsidRDefault="113BABBA" w14:paraId="54005D46" w14:textId="1DE04D6C">
          <w:pPr>
            <w:pStyle w:val="TOC2"/>
            <w:tabs>
              <w:tab w:val="left" w:leader="none" w:pos="660"/>
              <w:tab w:val="right" w:leader="dot" w:pos="9360"/>
            </w:tabs>
            <w:bidi w:val="0"/>
            <w:rPr>
              <w:rStyle w:val="a6"/>
            </w:rPr>
          </w:pPr>
          <w:hyperlink w:anchor="_Toc244825820">
            <w:r w:rsidRPr="113BABBA" w:rsidR="113BABBA">
              <w:rPr>
                <w:rStyle w:val="a6"/>
              </w:rPr>
              <w:t>b.</w:t>
            </w:r>
            <w:r>
              <w:tab/>
            </w:r>
            <w:r w:rsidRPr="113BABBA" w:rsidR="113BABBA">
              <w:rPr>
                <w:rStyle w:val="a6"/>
              </w:rPr>
              <w:t xml:space="preserve">Business Impact and Benefits </w:t>
            </w:r>
            <w:r>
              <w:fldChar w:fldCharType="begin"/>
            </w:r>
            <w:r>
              <w:instrText xml:space="preserve">PAGEREF _Toc244825820 \h</w:instrText>
            </w:r>
            <w:r>
              <w:fldChar w:fldCharType="separate"/>
            </w:r>
            <w:r w:rsidRPr="113BABBA" w:rsidR="113BABBA">
              <w:rPr>
                <w:rStyle w:val="a6"/>
              </w:rPr>
              <w:t>9</w:t>
            </w:r>
            <w:r>
              <w:fldChar w:fldCharType="end"/>
            </w:r>
          </w:hyperlink>
        </w:p>
        <w:p w:rsidR="113BABBA" w:rsidP="113BABBA" w:rsidRDefault="113BABBA" w14:paraId="005E43E8" w14:textId="706240E6">
          <w:pPr>
            <w:pStyle w:val="TOC2"/>
            <w:tabs>
              <w:tab w:val="left" w:leader="none" w:pos="660"/>
              <w:tab w:val="right" w:leader="dot" w:pos="9360"/>
            </w:tabs>
            <w:bidi w:val="0"/>
            <w:rPr>
              <w:rStyle w:val="a6"/>
            </w:rPr>
          </w:pPr>
          <w:hyperlink w:anchor="_Toc1710313852">
            <w:r w:rsidRPr="113BABBA" w:rsidR="113BABBA">
              <w:rPr>
                <w:rStyle w:val="a6"/>
              </w:rPr>
              <w:t>c.</w:t>
            </w:r>
            <w:r>
              <w:tab/>
            </w:r>
            <w:r w:rsidRPr="113BABBA" w:rsidR="113BABBA">
              <w:rPr>
                <w:rStyle w:val="a6"/>
              </w:rPr>
              <w:t xml:space="preserve">Data Privacy and Ethical Concerns </w:t>
            </w:r>
            <w:r>
              <w:fldChar w:fldCharType="begin"/>
            </w:r>
            <w:r>
              <w:instrText xml:space="preserve">PAGEREF _Toc1710313852 \h</w:instrText>
            </w:r>
            <w:r>
              <w:fldChar w:fldCharType="separate"/>
            </w:r>
            <w:r w:rsidRPr="113BABBA" w:rsidR="113BABBA">
              <w:rPr>
                <w:rStyle w:val="a6"/>
              </w:rPr>
              <w:t>10</w:t>
            </w:r>
            <w:r>
              <w:fldChar w:fldCharType="end"/>
            </w:r>
          </w:hyperlink>
        </w:p>
        <w:p w:rsidR="113BABBA" w:rsidP="113BABBA" w:rsidRDefault="113BABBA" w14:paraId="62203A32" w14:textId="40DCBA3D">
          <w:pPr>
            <w:pStyle w:val="TOC1"/>
            <w:tabs>
              <w:tab w:val="left" w:leader="none" w:pos="435"/>
              <w:tab w:val="right" w:leader="dot" w:pos="9360"/>
            </w:tabs>
            <w:bidi w:val="0"/>
            <w:rPr>
              <w:rStyle w:val="a6"/>
            </w:rPr>
          </w:pPr>
          <w:hyperlink w:anchor="_Toc1399457234">
            <w:r w:rsidRPr="113BABBA" w:rsidR="113BABBA">
              <w:rPr>
                <w:rStyle w:val="a6"/>
              </w:rPr>
              <w:t>6.</w:t>
            </w:r>
            <w:r>
              <w:tab/>
            </w:r>
            <w:r w:rsidRPr="113BABBA" w:rsidR="113BABBA">
              <w:rPr>
                <w:rStyle w:val="a6"/>
              </w:rPr>
              <w:t xml:space="preserve">Conclusion </w:t>
            </w:r>
            <w:r>
              <w:fldChar w:fldCharType="begin"/>
            </w:r>
            <w:r>
              <w:instrText xml:space="preserve">PAGEREF _Toc1399457234 \h</w:instrText>
            </w:r>
            <w:r>
              <w:fldChar w:fldCharType="separate"/>
            </w:r>
            <w:r w:rsidRPr="113BABBA" w:rsidR="113BABBA">
              <w:rPr>
                <w:rStyle w:val="a6"/>
              </w:rPr>
              <w:t>10</w:t>
            </w:r>
            <w:r>
              <w:fldChar w:fldCharType="end"/>
            </w:r>
          </w:hyperlink>
        </w:p>
        <w:p w:rsidR="113BABBA" w:rsidP="113BABBA" w:rsidRDefault="113BABBA" w14:paraId="38D36173" w14:textId="26D70B2A">
          <w:pPr>
            <w:pStyle w:val="TOC1"/>
            <w:tabs>
              <w:tab w:val="left" w:leader="none" w:pos="435"/>
              <w:tab w:val="right" w:leader="dot" w:pos="9360"/>
            </w:tabs>
            <w:bidi w:val="0"/>
            <w:rPr>
              <w:rStyle w:val="a6"/>
            </w:rPr>
          </w:pPr>
          <w:hyperlink w:anchor="_Toc1938317804">
            <w:r w:rsidRPr="113BABBA" w:rsidR="113BABBA">
              <w:rPr>
                <w:rStyle w:val="a6"/>
              </w:rPr>
              <w:t>7.</w:t>
            </w:r>
            <w:r>
              <w:tab/>
            </w:r>
            <w:r w:rsidRPr="113BABBA" w:rsidR="113BABBA">
              <w:rPr>
                <w:rStyle w:val="a6"/>
              </w:rPr>
              <w:t xml:space="preserve">References </w:t>
            </w:r>
            <w:r>
              <w:fldChar w:fldCharType="begin"/>
            </w:r>
            <w:r>
              <w:instrText xml:space="preserve">PAGEREF _Toc1938317804 \h</w:instrText>
            </w:r>
            <w:r>
              <w:fldChar w:fldCharType="separate"/>
            </w:r>
            <w:r w:rsidRPr="113BABBA" w:rsidR="113BABBA">
              <w:rPr>
                <w:rStyle w:val="a6"/>
              </w:rPr>
              <w:t>11</w:t>
            </w:r>
            <w:r>
              <w:fldChar w:fldCharType="end"/>
            </w:r>
          </w:hyperlink>
          <w:r>
            <w:fldChar w:fldCharType="end"/>
          </w:r>
        </w:p>
      </w:sdtContent>
    </w:sdt>
    <w:p w:rsidR="001F119A" w:rsidRDefault="001F119A" w14:paraId="72A3D3EC" w14:textId="77777777"/>
    <w:p w:rsidR="001F119A" w:rsidRDefault="008834A1" w14:paraId="0D0B940D" w14:textId="77777777">
      <w:pPr>
        <w:spacing w:before="480"/>
      </w:pPr>
      <w:r>
        <w:br w:type="page"/>
      </w:r>
    </w:p>
    <w:p w:rsidR="001F119A" w:rsidRDefault="008834A1" w14:paraId="12395E12" w14:textId="77777777">
      <w:pPr>
        <w:pStyle w:val="1"/>
        <w:numPr>
          <w:ilvl w:val="0"/>
          <w:numId w:val="45"/>
        </w:numPr>
        <w:rPr/>
      </w:pPr>
      <w:bookmarkStart w:name="_Toc640661443" w:id="274300607"/>
      <w:r w:rsidR="008834A1">
        <w:rPr/>
        <w:t>Business Understanding</w:t>
      </w:r>
      <w:bookmarkEnd w:id="274300607"/>
    </w:p>
    <w:p w:rsidR="001F119A" w:rsidRDefault="008834A1" w14:paraId="6F7BD828" w14:textId="77777777">
      <w:pPr>
        <w:pStyle w:val="2"/>
        <w:numPr>
          <w:ilvl w:val="0"/>
          <w:numId w:val="46"/>
        </w:numPr>
        <w:spacing w:before="0"/>
        <w:rPr/>
      </w:pPr>
      <w:bookmarkStart w:name="_Toc27082608" w:id="294698241"/>
      <w:r w:rsidR="008834A1">
        <w:rPr/>
        <w:t>Business Use Cases</w:t>
      </w:r>
      <w:bookmarkEnd w:id="294698241"/>
    </w:p>
    <w:p w:rsidR="001F119A" w:rsidP="113BABBA" w:rsidRDefault="51A26C21" w14:paraId="55510B45" w14:textId="78E66BC6">
      <w:pPr>
        <w:ind w:left="720"/>
        <w:rPr>
          <w:rFonts w:ascii="Proxima Nova" w:hAnsi="Proxima Nova" w:eastAsia="Proxima Nova" w:cs="Proxima Nova"/>
          <w:lang w:val="en-US"/>
        </w:rPr>
      </w:pPr>
      <w:r w:rsidRPr="113BABBA" w:rsidR="684C1ACC">
        <w:rPr>
          <w:rFonts w:ascii="Proxima Nova" w:hAnsi="Proxima Nova" w:eastAsia="Proxima Nova" w:cs="Proxima Nova"/>
          <w:color w:val="000000" w:themeColor="text1" w:themeTint="FF" w:themeShade="FF"/>
          <w:lang w:val="en-US"/>
        </w:rPr>
        <w:t>This project supports motor vehicle insurance pricing. The users are the pricing team and the risk management team. The model predicts the net premium amount for each policyholder. The predictions help set fair prices and screen risk segments. This reduces adverse selection and improves portfolio quality (Shepard, 2024; Verywell Health, 2015)</w:t>
      </w:r>
      <w:r w:rsidRPr="113BABBA" w:rsidR="4772A662">
        <w:rPr>
          <w:rFonts w:ascii="Proxima Nova" w:hAnsi="Proxima Nova" w:eastAsia="Proxima Nova" w:cs="Proxima Nova"/>
          <w:lang w:val="en-US"/>
        </w:rPr>
        <w:t>.</w:t>
      </w:r>
    </w:p>
    <w:p w:rsidR="547B3F98" w:rsidP="113BABBA" w:rsidRDefault="547B3F98" w14:paraId="5DF1A980" w14:textId="399D042A">
      <w:pPr>
        <w:ind w:left="720"/>
        <w:rPr>
          <w:rFonts w:ascii="Proxima Nova" w:hAnsi="Proxima Nova" w:eastAsia="Proxima Nova" w:cs="Proxima Nova"/>
          <w:lang w:val="en-US"/>
        </w:rPr>
      </w:pPr>
      <w:r w:rsidRPr="113BABBA" w:rsidR="2057B7D9">
        <w:rPr>
          <w:rFonts w:ascii="Proxima Nova" w:hAnsi="Proxima Nova" w:eastAsia="Proxima Nova" w:cs="Proxima Nova"/>
          <w:color w:val="000000" w:themeColor="text1" w:themeTint="FF" w:themeShade="FF"/>
          <w:lang w:val="en-US"/>
        </w:rPr>
        <w:t xml:space="preserve">Pricing must be </w:t>
      </w:r>
      <w:r w:rsidRPr="113BABBA" w:rsidR="2057B7D9">
        <w:rPr>
          <w:rFonts w:ascii="Proxima Nova" w:hAnsi="Proxima Nova" w:eastAsia="Proxima Nova" w:cs="Proxima Nova"/>
          <w:color w:val="000000" w:themeColor="text1" w:themeTint="FF" w:themeShade="FF"/>
          <w:lang w:val="en-US"/>
        </w:rPr>
        <w:t>accurate</w:t>
      </w:r>
      <w:r w:rsidRPr="113BABBA" w:rsidR="2057B7D9">
        <w:rPr>
          <w:rFonts w:ascii="Proxima Nova" w:hAnsi="Proxima Nova" w:eastAsia="Proxima Nova" w:cs="Proxima Nova"/>
          <w:color w:val="000000" w:themeColor="text1" w:themeTint="FF" w:themeShade="FF"/>
          <w:lang w:val="en-US"/>
        </w:rPr>
        <w:t xml:space="preserve"> and fair. The firm must avoid underpricing high-risk policies and overpricing low-risk policies. There is also a need to explain drivers of price and meet ethical and regulatory expectations for AI and analytics (NAIC, 2023; CAS, 2024; Transparency in Insurance Pricing, 2025). Regularized linear models improve stability and interpretability. They also reduce overfitting when features are correlated. This is standard in statistical learning (James et al., 2021)</w:t>
      </w:r>
      <w:r w:rsidRPr="113BABBA" w:rsidR="4772A662">
        <w:rPr>
          <w:rFonts w:ascii="Proxima Nova" w:hAnsi="Proxima Nova" w:eastAsia="Proxima Nova" w:cs="Proxima Nova"/>
          <w:lang w:val="en-US"/>
        </w:rPr>
        <w:t>.</w:t>
      </w:r>
    </w:p>
    <w:p w:rsidR="001F119A" w:rsidRDefault="008834A1" w14:paraId="51133CCC" w14:textId="77777777">
      <w:pPr>
        <w:numPr>
          <w:ilvl w:val="0"/>
          <w:numId w:val="46"/>
        </w:numPr>
        <w:rPr>
          <w:color w:val="E61A17"/>
          <w:sz w:val="28"/>
          <w:szCs w:val="28"/>
        </w:rPr>
      </w:pPr>
      <w:r>
        <w:rPr>
          <w:color w:val="E61A17"/>
          <w:sz w:val="28"/>
          <w:szCs w:val="28"/>
        </w:rPr>
        <w:t>Key Objectives</w:t>
      </w:r>
    </w:p>
    <w:p w:rsidR="7B959535" w:rsidP="113BABBA" w:rsidRDefault="7B959535" w14:paraId="3137E38C" w14:textId="5FDB576F">
      <w:pPr>
        <w:numPr>
          <w:ilvl w:val="0"/>
          <w:numId w:val="48"/>
        </w:numPr>
        <w:rPr>
          <w:rFonts w:ascii="Proxima Nova" w:hAnsi="Proxima Nova" w:eastAsia="Proxima Nova" w:cs="Proxima Nova"/>
          <w:color w:val="000000" w:themeColor="text1"/>
          <w:lang w:val="en-US"/>
        </w:rPr>
      </w:pPr>
      <w:r w:rsidRPr="113BABBA" w:rsidR="03C3488A">
        <w:rPr>
          <w:rFonts w:ascii="Proxima Nova" w:hAnsi="Proxima Nova" w:eastAsia="Proxima Nova" w:cs="Proxima Nova"/>
          <w:color w:val="000000" w:themeColor="text1" w:themeTint="FF" w:themeShade="FF"/>
          <w:lang w:val="en-US"/>
        </w:rPr>
        <w:t>Goal 1</w:t>
      </w:r>
      <w:r w:rsidRPr="113BABBA" w:rsidR="710FEE50">
        <w:rPr>
          <w:rFonts w:ascii="Proxima Nova" w:hAnsi="Proxima Nova" w:eastAsia="Proxima Nova" w:cs="Proxima Nova"/>
          <w:color w:val="000000" w:themeColor="text1" w:themeTint="FF" w:themeShade="FF"/>
          <w:lang w:val="en-US"/>
        </w:rPr>
        <w:t>:</w:t>
      </w:r>
      <w:r w:rsidRPr="113BABBA" w:rsidR="03C3488A">
        <w:rPr>
          <w:rFonts w:ascii="Proxima Nova" w:hAnsi="Proxima Nova" w:eastAsia="Proxima Nova" w:cs="Proxima Nova"/>
          <w:color w:val="000000" w:themeColor="text1" w:themeTint="FF" w:themeShade="FF"/>
          <w:lang w:val="en-US"/>
        </w:rPr>
        <w:t xml:space="preserve"> Predict net premium amount with low </w:t>
      </w:r>
      <w:r w:rsidRPr="113BABBA" w:rsidR="1601E4E9">
        <w:rPr>
          <w:rFonts w:ascii="Proxima Nova" w:hAnsi="Proxima Nova" w:eastAsia="Proxima Nova" w:cs="Proxima Nova"/>
          <w:color w:val="000000" w:themeColor="text1" w:themeTint="FF" w:themeShade="FF"/>
          <w:lang w:val="en-US"/>
        </w:rPr>
        <w:t xml:space="preserve">mean absolute </w:t>
      </w:r>
      <w:r w:rsidRPr="113BABBA" w:rsidR="1601E4E9">
        <w:rPr>
          <w:rFonts w:ascii="Proxima Nova" w:hAnsi="Proxima Nova" w:eastAsia="Proxima Nova" w:cs="Proxima Nova"/>
          <w:color w:val="000000" w:themeColor="text1" w:themeTint="FF" w:themeShade="FF"/>
          <w:lang w:val="en-US"/>
        </w:rPr>
        <w:t>error</w:t>
      </w:r>
      <w:r w:rsidRPr="113BABBA" w:rsidR="001E70EF">
        <w:rPr>
          <w:rFonts w:ascii="Proxima Nova" w:hAnsi="Proxima Nova" w:eastAsia="Proxima Nova" w:cs="Proxima Nova"/>
          <w:color w:val="000000" w:themeColor="text1" w:themeTint="FF" w:themeShade="FF"/>
          <w:lang w:val="en-US"/>
        </w:rPr>
        <w:t xml:space="preserve"> </w:t>
      </w:r>
      <w:r w:rsidRPr="113BABBA" w:rsidR="1601E4E9">
        <w:rPr>
          <w:rFonts w:ascii="Proxima Nova" w:hAnsi="Proxima Nova" w:eastAsia="Proxima Nova" w:cs="Proxima Nova"/>
          <w:color w:val="000000" w:themeColor="text1" w:themeTint="FF" w:themeShade="FF"/>
          <w:lang w:val="en-US"/>
        </w:rPr>
        <w:t>(</w:t>
      </w:r>
      <w:r w:rsidRPr="113BABBA" w:rsidR="03C3488A">
        <w:rPr>
          <w:rFonts w:ascii="Proxima Nova" w:hAnsi="Proxima Nova" w:eastAsia="Proxima Nova" w:cs="Proxima Nova"/>
          <w:color w:val="000000" w:themeColor="text1" w:themeTint="FF" w:themeShade="FF"/>
          <w:lang w:val="en-US"/>
        </w:rPr>
        <w:t>MAE</w:t>
      </w:r>
      <w:r w:rsidRPr="113BABBA" w:rsidR="285D7C26">
        <w:rPr>
          <w:rFonts w:ascii="Proxima Nova" w:hAnsi="Proxima Nova" w:eastAsia="Proxima Nova" w:cs="Proxima Nova"/>
          <w:color w:val="000000" w:themeColor="text1" w:themeTint="FF" w:themeShade="FF"/>
          <w:lang w:val="en-US"/>
        </w:rPr>
        <w:t>)</w:t>
      </w:r>
      <w:r w:rsidRPr="113BABBA" w:rsidR="03C3488A">
        <w:rPr>
          <w:rFonts w:ascii="Proxima Nova" w:hAnsi="Proxima Nova" w:eastAsia="Proxima Nova" w:cs="Proxima Nova"/>
          <w:color w:val="000000" w:themeColor="text1" w:themeTint="FF" w:themeShade="FF"/>
          <w:lang w:val="en-US"/>
        </w:rPr>
        <w:t xml:space="preserve"> on a held-out validation set.</w:t>
      </w:r>
    </w:p>
    <w:p w:rsidR="7B959535" w:rsidP="113BABBA" w:rsidRDefault="7B959535" w14:paraId="01EEE6F6" w14:textId="716C9DF6">
      <w:pPr>
        <w:numPr>
          <w:ilvl w:val="0"/>
          <w:numId w:val="48"/>
        </w:numPr>
        <w:rPr>
          <w:rFonts w:ascii="Proxima Nova" w:hAnsi="Proxima Nova" w:eastAsia="Proxima Nova" w:cs="Proxima Nova"/>
          <w:lang w:val="en-US"/>
        </w:rPr>
      </w:pPr>
      <w:r w:rsidRPr="113BABBA" w:rsidR="03C3488A">
        <w:rPr>
          <w:rFonts w:ascii="Proxima Nova" w:hAnsi="Proxima Nova" w:eastAsia="Proxima Nova" w:cs="Proxima Nova"/>
          <w:color w:val="000000" w:themeColor="text1" w:themeTint="FF" w:themeShade="FF"/>
          <w:lang w:val="en-US"/>
        </w:rPr>
        <w:t>Goal 2</w:t>
      </w:r>
      <w:r w:rsidRPr="113BABBA" w:rsidR="41C285A8">
        <w:rPr>
          <w:rFonts w:ascii="Proxima Nova" w:hAnsi="Proxima Nova" w:eastAsia="Proxima Nova" w:cs="Proxima Nova"/>
          <w:color w:val="000000" w:themeColor="text1" w:themeTint="FF" w:themeShade="FF"/>
          <w:lang w:val="en-US"/>
        </w:rPr>
        <w:t>:</w:t>
      </w:r>
      <w:r w:rsidRPr="113BABBA" w:rsidR="03C3488A">
        <w:rPr>
          <w:rFonts w:ascii="Proxima Nova" w:hAnsi="Proxima Nova" w:eastAsia="Proxima Nova" w:cs="Proxima Nova"/>
          <w:color w:val="000000" w:themeColor="text1" w:themeTint="FF" w:themeShade="FF"/>
          <w:lang w:val="en-US"/>
        </w:rPr>
        <w:t xml:space="preserve"> Keep the model stable and explainable for pricing use.</w:t>
      </w:r>
    </w:p>
    <w:p w:rsidR="001F119A" w:rsidP="113BABBA" w:rsidRDefault="7B959535" w14:paraId="4C230736" w14:textId="7B730342">
      <w:pPr>
        <w:numPr>
          <w:ilvl w:val="0"/>
          <w:numId w:val="48"/>
        </w:numPr>
        <w:rPr>
          <w:rFonts w:ascii="Proxima Nova" w:hAnsi="Proxima Nova" w:eastAsia="Proxima Nova" w:cs="Proxima Nova"/>
          <w:lang w:val="en-US"/>
        </w:rPr>
      </w:pPr>
      <w:r w:rsidRPr="113BABBA" w:rsidR="03C3488A">
        <w:rPr>
          <w:rFonts w:ascii="Proxima Nova" w:hAnsi="Proxima Nova" w:eastAsia="Proxima Nova" w:cs="Proxima Nova"/>
          <w:color w:val="000000" w:themeColor="text1" w:themeTint="FF" w:themeShade="FF"/>
          <w:lang w:val="en-US"/>
        </w:rPr>
        <w:t>Goal 3</w:t>
      </w:r>
      <w:r w:rsidRPr="113BABBA" w:rsidR="6A681178">
        <w:rPr>
          <w:rFonts w:ascii="Proxima Nova" w:hAnsi="Proxima Nova" w:eastAsia="Proxima Nova" w:cs="Proxima Nova"/>
          <w:color w:val="000000" w:themeColor="text1" w:themeTint="FF" w:themeShade="FF"/>
          <w:lang w:val="en-US"/>
        </w:rPr>
        <w:t>:</w:t>
      </w:r>
      <w:r w:rsidRPr="113BABBA" w:rsidR="03C3488A">
        <w:rPr>
          <w:rFonts w:ascii="Proxima Nova" w:hAnsi="Proxima Nova" w:eastAsia="Proxima Nova" w:cs="Proxima Nova"/>
          <w:color w:val="000000" w:themeColor="text1" w:themeTint="FF" w:themeShade="FF"/>
          <w:lang w:val="en-US"/>
        </w:rPr>
        <w:t xml:space="preserve"> Support risk screening to lower adverse selection risk.</w:t>
      </w:r>
    </w:p>
    <w:p w:rsidR="4F8666E5" w:rsidP="113BABBA" w:rsidRDefault="4F8666E5" w14:paraId="6FC5D795" w14:textId="12E57A97">
      <w:pPr>
        <w:ind w:left="720"/>
        <w:rPr>
          <w:rFonts w:ascii="Proxima Nova" w:hAnsi="Proxima Nova" w:eastAsia="Proxima Nova" w:cs="Proxima Nova"/>
          <w:noProof w:val="0"/>
          <w:sz w:val="22"/>
          <w:szCs w:val="22"/>
          <w:lang w:val="en-US"/>
        </w:rPr>
      </w:pPr>
      <w:r w:rsidRPr="113BABBA" w:rsidR="4F8666E5">
        <w:rPr>
          <w:rFonts w:ascii="Proxima Nova" w:hAnsi="Proxima Nova" w:eastAsia="Proxima Nova" w:cs="Proxima Nova"/>
          <w:noProof w:val="0"/>
          <w:sz w:val="22"/>
          <w:szCs w:val="22"/>
          <w:lang w:val="en-US"/>
        </w:rPr>
        <w:t xml:space="preserve">These goals were set to ensure </w:t>
      </w:r>
      <w:r w:rsidRPr="113BABBA" w:rsidR="4F8666E5">
        <w:rPr>
          <w:rFonts w:ascii="Proxima Nova" w:hAnsi="Proxima Nova" w:eastAsia="Proxima Nova" w:cs="Proxima Nova"/>
          <w:noProof w:val="0"/>
          <w:sz w:val="22"/>
          <w:szCs w:val="22"/>
          <w:lang w:val="en-US"/>
        </w:rPr>
        <w:t>accurate</w:t>
      </w:r>
      <w:r w:rsidRPr="113BABBA" w:rsidR="4F8666E5">
        <w:rPr>
          <w:rFonts w:ascii="Proxima Nova" w:hAnsi="Proxima Nova" w:eastAsia="Proxima Nova" w:cs="Proxima Nova"/>
          <w:noProof w:val="0"/>
          <w:sz w:val="22"/>
          <w:szCs w:val="22"/>
          <w:lang w:val="en-US"/>
        </w:rPr>
        <w:t xml:space="preserve"> premium predictions, stable pricing, and fair risk screening for analysts and managers.</w:t>
      </w:r>
    </w:p>
    <w:p w:rsidR="260B5E61" w:rsidP="113BABBA" w:rsidRDefault="260B5E61" w14:paraId="03950442" w14:textId="58812110">
      <w:pPr>
        <w:ind w:left="720"/>
        <w:rPr>
          <w:rFonts w:ascii="Proxima Nova" w:hAnsi="Proxima Nova" w:eastAsia="Proxima Nova" w:cs="Proxima Nova"/>
          <w:color w:val="000000" w:themeColor="text1"/>
        </w:rPr>
      </w:pPr>
      <w:r w:rsidRPr="113BABBA" w:rsidR="3E8DB839">
        <w:rPr>
          <w:rFonts w:ascii="Proxima Nova" w:hAnsi="Proxima Nova" w:eastAsia="Proxima Nova" w:cs="Proxima Nova"/>
          <w:lang w:val="en-US"/>
        </w:rPr>
        <w:t xml:space="preserve">A baseline and three models (Ridge, Lasso, </w:t>
      </w:r>
      <w:r w:rsidRPr="113BABBA" w:rsidR="5DA924B7">
        <w:rPr>
          <w:rFonts w:ascii="Proxima Nova" w:hAnsi="Proxima Nova" w:eastAsia="Proxima Nova" w:cs="Proxima Nova"/>
          <w:lang w:val="en-US"/>
        </w:rPr>
        <w:t>K-nearest neighbors</w:t>
      </w:r>
      <w:r w:rsidRPr="113BABBA" w:rsidR="5DA924B7">
        <w:rPr>
          <w:rFonts w:ascii="Proxima Nova" w:hAnsi="Proxima Nova" w:eastAsia="Proxima Nova" w:cs="Proxima Nova"/>
          <w:lang w:val="en-US"/>
        </w:rPr>
        <w:t xml:space="preserve"> (</w:t>
      </w:r>
      <w:r w:rsidRPr="113BABBA" w:rsidR="3E8DB839">
        <w:rPr>
          <w:rFonts w:ascii="Proxima Nova" w:hAnsi="Proxima Nova" w:eastAsia="Proxima Nova" w:cs="Proxima Nova"/>
          <w:lang w:val="en-US"/>
        </w:rPr>
        <w:t>KNN)</w:t>
      </w:r>
      <w:r w:rsidRPr="113BABBA" w:rsidR="64C49F40">
        <w:rPr>
          <w:rFonts w:ascii="Proxima Nova" w:hAnsi="Proxima Nova" w:eastAsia="Proxima Nova" w:cs="Proxima Nova"/>
          <w:lang w:val="en-US"/>
        </w:rPr>
        <w:t xml:space="preserve"> regression</w:t>
      </w:r>
      <w:r w:rsidRPr="113BABBA" w:rsidR="1C03965E">
        <w:rPr>
          <w:rFonts w:ascii="Proxima Nova" w:hAnsi="Proxima Nova" w:eastAsia="Proxima Nova" w:cs="Proxima Nova"/>
          <w:lang w:val="en-US"/>
        </w:rPr>
        <w:t>)</w:t>
      </w:r>
      <w:r w:rsidRPr="113BABBA" w:rsidR="3E8DB839">
        <w:rPr>
          <w:rFonts w:ascii="Proxima Nova" w:hAnsi="Proxima Nova" w:eastAsia="Proxima Nova" w:cs="Proxima Nova"/>
          <w:lang w:val="en-US"/>
        </w:rPr>
        <w:t xml:space="preserve"> were applied for evaluation. Ethics and governance were discussed using recent guidance from NAIC and CAS</w:t>
      </w:r>
      <w:r w:rsidRPr="113BABBA" w:rsidR="40F5F832">
        <w:rPr>
          <w:rFonts w:ascii="Proxima Nova" w:hAnsi="Proxima Nova" w:eastAsia="Proxima Nova" w:cs="Proxima Nova"/>
          <w:color w:val="000000" w:themeColor="text1" w:themeTint="FF" w:themeShade="FF"/>
          <w:lang w:val="en-US"/>
        </w:rPr>
        <w:t>.</w:t>
      </w:r>
    </w:p>
    <w:p w:rsidR="001F119A" w:rsidRDefault="008834A1" w14:paraId="0E27B00A" w14:textId="77777777">
      <w:r>
        <w:rPr>
          <w:noProof/>
          <w:color w:val="666666"/>
        </w:rPr>
        <w:drawing>
          <wp:inline distT="114300" distB="114300" distL="114300" distR="114300" wp14:anchorId="0A149DD2" wp14:editId="07777777">
            <wp:extent cx="438150" cy="57150"/>
            <wp:effectExtent l="0" t="0" r="0" b="0"/>
            <wp:docPr id="22" name="image3.png" descr="short dash"/>
            <wp:cNvGraphicFramePr/>
            <a:graphic xmlns:a="http://schemas.openxmlformats.org/drawingml/2006/main">
              <a:graphicData uri="http://schemas.openxmlformats.org/drawingml/2006/picture">
                <pic:pic xmlns:pic="http://schemas.openxmlformats.org/drawingml/2006/picture">
                  <pic:nvPicPr>
                    <pic:cNvPr id="22" name="image3.png" descr="short dash"/>
                    <pic:cNvPicPr preferRelativeResize="0"/>
                  </pic:nvPicPr>
                  <pic:blipFill>
                    <a:blip r:embed="rId9"/>
                    <a:srcRect/>
                    <a:stretch>
                      <a:fillRect/>
                    </a:stretch>
                  </pic:blipFill>
                  <pic:spPr>
                    <a:xfrm>
                      <a:off x="0" y="0"/>
                      <a:ext cx="438150" cy="57150"/>
                    </a:xfrm>
                    <a:prstGeom prst="rect">
                      <a:avLst/>
                    </a:prstGeom>
                  </pic:spPr>
                </pic:pic>
              </a:graphicData>
            </a:graphic>
          </wp:inline>
        </w:drawing>
      </w:r>
      <w:r>
        <w:br w:type="page"/>
      </w:r>
    </w:p>
    <w:p w:rsidR="001F119A" w:rsidRDefault="2D17AEC7" w14:paraId="31F94DAC" w14:textId="77777777">
      <w:pPr>
        <w:pStyle w:val="1"/>
        <w:numPr>
          <w:ilvl w:val="0"/>
          <w:numId w:val="45"/>
        </w:numPr>
        <w:rPr/>
      </w:pPr>
      <w:bookmarkStart w:name="_Toc1123983270" w:id="186579377"/>
      <w:r w:rsidR="4772A662">
        <w:rPr/>
        <w:t>Data Understanding</w:t>
      </w:r>
      <w:bookmarkEnd w:id="186579377"/>
    </w:p>
    <w:p w:rsidR="087C8FDB" w:rsidP="6BCC074D" w:rsidRDefault="18C36687" w14:paraId="426A09A1" w14:textId="26BF17FA">
      <w:pPr>
        <w:pStyle w:val="2"/>
        <w:numPr>
          <w:ilvl w:val="0"/>
          <w:numId w:val="35"/>
        </w:numPr>
        <w:rPr/>
      </w:pPr>
      <w:bookmarkStart w:name="_Toc1613243219" w:id="1822982159"/>
      <w:r w:rsidR="379BBAD7">
        <w:rPr/>
        <w:t>Data Overview</w:t>
      </w:r>
      <w:bookmarkEnd w:id="1822982159"/>
    </w:p>
    <w:p w:rsidR="087C8FDB" w:rsidP="6BCC074D" w:rsidRDefault="12BE74E0" w14:paraId="3FA65E32" w14:textId="064A5C5B">
      <w:pPr>
        <w:pStyle w:val="a5"/>
        <w:spacing w:before="240" w:after="240"/>
        <w:rPr>
          <w:lang w:val="en-US"/>
        </w:rPr>
      </w:pPr>
      <w:r w:rsidRPr="6BCC074D">
        <w:rPr>
          <w:lang w:val="en-US"/>
        </w:rPr>
        <w:t>The dataset contains 32,136 rows and 40 columns. A total of 40 variables is included, covering numeric, categorical, and date fields. The target variable is the net premium amount, ranging from 460 to 676, with a mean of about 579 and a standard deviation of about 45.</w:t>
      </w:r>
    </w:p>
    <w:p w:rsidR="087C8FDB" w:rsidP="6BCC074D" w:rsidRDefault="12BE74E0" w14:paraId="252FD830" w14:textId="22030310">
      <w:pPr>
        <w:pStyle w:val="a5"/>
        <w:spacing w:before="240" w:after="240"/>
        <w:rPr>
          <w:lang w:val="en-US"/>
        </w:rPr>
      </w:pPr>
      <w:r w:rsidRPr="6BCC074D">
        <w:rPr>
          <w:lang w:val="en-US"/>
        </w:rPr>
        <w:t>The variables fall into several groups. Customer seniority and portfolios are recorded. Claims counts and ratios are included. Policy attributes are provided. Vehicle specifications such as value, power, cylinder, doors, fuel type, length, and weight are also present.</w:t>
      </w:r>
    </w:p>
    <w:p w:rsidR="087C8FDB" w:rsidP="6BCC074D" w:rsidRDefault="12BE74E0" w14:paraId="0DD6571D" w14:textId="04F8571E">
      <w:pPr>
        <w:pStyle w:val="a5"/>
        <w:spacing w:before="240" w:after="240"/>
        <w:rPr>
          <w:lang w:val="en-US"/>
        </w:rPr>
      </w:pPr>
      <w:r w:rsidRPr="6BCC074D">
        <w:rPr>
          <w:lang w:val="en-US"/>
        </w:rPr>
        <w:t>Categorical variables include gender, distribution channel (0 for agent, 1 for broker), policy type (1 to 4), payment method (0 for annual, 1 for half-yearly), and vehicle fuel type (petrol or diesel).</w:t>
      </w:r>
    </w:p>
    <w:p w:rsidR="087C8FDB" w:rsidP="6BCC074D" w:rsidRDefault="12BE74E0" w14:paraId="0E667B07" w14:textId="0EA03513">
      <w:pPr>
        <w:pStyle w:val="a5"/>
        <w:spacing w:before="240" w:after="240"/>
        <w:rPr>
          <w:lang w:val="en-US"/>
        </w:rPr>
      </w:pPr>
      <w:r w:rsidRPr="113BABBA" w:rsidR="0418F3B8">
        <w:rPr>
          <w:lang w:val="en-US"/>
        </w:rPr>
        <w:t xml:space="preserve">The dataset showed </w:t>
      </w:r>
      <w:r w:rsidRPr="113BABBA" w:rsidR="0418F3B8">
        <w:rPr>
          <w:lang w:val="en-US"/>
        </w:rPr>
        <w:t>missing value</w:t>
      </w:r>
      <w:r w:rsidRPr="113BABBA" w:rsidR="0418F3B8">
        <w:rPr>
          <w:lang w:val="en-US"/>
        </w:rPr>
        <w:t xml:space="preserve">s. </w:t>
      </w:r>
      <w:r w:rsidRPr="113BABBA" w:rsidR="02374031">
        <w:rPr>
          <w:lang w:val="en-US"/>
        </w:rPr>
        <w:t>High levels were found in lapsed date (about 60 percent), prefix (about 34 percent), and vehicle length (about 2 percent). Unrealistic outliers were detected, such as zero vehicle doors or vehicle values above 100,000.</w:t>
      </w:r>
      <w:r w:rsidRPr="113BABBA" w:rsidR="0217A445">
        <w:rPr>
          <w:lang w:val="en-US"/>
        </w:rPr>
        <w:t xml:space="preserve"> </w:t>
      </w:r>
      <w:r w:rsidRPr="113BABBA" w:rsidR="02374031">
        <w:rPr>
          <w:lang w:val="en-US"/>
        </w:rPr>
        <w:t>No duplicate records were found.</w:t>
      </w:r>
    </w:p>
    <w:p w:rsidR="087C8FDB" w:rsidP="6BCC074D" w:rsidRDefault="12BE74E0" w14:paraId="70A4CFA3" w14:textId="7C105703">
      <w:pPr>
        <w:pStyle w:val="a5"/>
        <w:spacing w:before="240" w:after="240"/>
        <w:rPr>
          <w:lang w:val="en-US"/>
        </w:rPr>
      </w:pPr>
      <w:r w:rsidRPr="6BCC074D">
        <w:rPr>
          <w:lang w:val="en-US"/>
        </w:rPr>
        <w:t>The dataset was obtained from an insurance source and covers one year only. This time limit restricts the ability to study long-term customer behavior, premium changes, and evolving risk patterns.</w:t>
      </w:r>
    </w:p>
    <w:p w:rsidR="087C8FDB" w:rsidP="6BCC074D" w:rsidRDefault="341E77D4" w14:paraId="1311999B" w14:textId="79850EAC">
      <w:pPr>
        <w:pStyle w:val="2"/>
        <w:numPr>
          <w:ilvl w:val="0"/>
          <w:numId w:val="35"/>
        </w:numPr>
        <w:rPr>
          <w:lang w:val="en-US"/>
        </w:rPr>
      </w:pPr>
      <w:bookmarkStart w:name="_Toc414071337" w:id="647331749"/>
      <w:r w:rsidRPr="113BABBA" w:rsidR="0ACC1964">
        <w:rPr>
          <w:lang w:val="en-US"/>
        </w:rPr>
        <w:t>Key Observation</w:t>
      </w:r>
      <w:r w:rsidRPr="113BABBA" w:rsidR="6EFAD29D">
        <w:rPr>
          <w:lang w:val="en-US"/>
        </w:rPr>
        <w:t xml:space="preserve"> </w:t>
      </w:r>
      <w:r w:rsidRPr="113BABBA" w:rsidR="0ACC1964">
        <w:rPr>
          <w:lang w:val="en-US"/>
        </w:rPr>
        <w:t>(EDA)</w:t>
      </w:r>
      <w:bookmarkEnd w:id="647331749"/>
    </w:p>
    <w:p w:rsidR="087C8FDB" w:rsidP="6BCC074D" w:rsidRDefault="719F3945" w14:paraId="7EDB05B2" w14:textId="0CCA0D23">
      <w:pPr>
        <w:pStyle w:val="a5"/>
        <w:spacing w:before="240" w:after="240"/>
      </w:pPr>
      <w:r w:rsidRPr="6BCC074D">
        <w:t>Premium values are tightly distributed, with most between 540 and 615. Small prediction errors of about ±20 are therefore material.</w:t>
      </w:r>
    </w:p>
    <w:p w:rsidR="087C8FDB" w:rsidP="6BCC074D" w:rsidRDefault="719F3945" w14:paraId="5D65DE1A" w14:textId="28C97F9B">
      <w:pPr>
        <w:pStyle w:val="a5"/>
        <w:spacing w:before="240" w:after="240"/>
        <w:rPr>
          <w:lang w:val="en-US"/>
        </w:rPr>
      </w:pPr>
      <w:r w:rsidRPr="6BCC074D">
        <w:rPr>
          <w:lang w:val="en-US"/>
        </w:rPr>
        <w:t>The cost of claims is highly skewed, with many zero values and a small number of very large values.</w:t>
      </w:r>
    </w:p>
    <w:p w:rsidR="087C8FDB" w:rsidP="6BCC074D" w:rsidRDefault="719F3945" w14:paraId="5F8DC626" w14:textId="7CAD33A0">
      <w:pPr>
        <w:pStyle w:val="a5"/>
        <w:spacing w:before="240" w:after="240"/>
        <w:rPr>
          <w:lang w:val="en-US"/>
        </w:rPr>
      </w:pPr>
      <w:r w:rsidRPr="6BCC074D">
        <w:rPr>
          <w:lang w:val="en-US"/>
        </w:rPr>
        <w:t>Several variables were identified as important for pricing. Vehicle value, policy type, historical claims, and customer seniority were observed to have clear relevance to premium determination.</w:t>
      </w:r>
    </w:p>
    <w:p w:rsidR="087C8FDB" w:rsidP="6BCC074D" w:rsidRDefault="7CB50AB1" w14:paraId="79932BA9" w14:textId="30ACD848">
      <w:pPr>
        <w:spacing w:before="240" w:after="240"/>
        <w:ind w:firstLine="720"/>
        <w:rPr>
          <w:b/>
          <w:bCs/>
          <w:sz w:val="24"/>
          <w:szCs w:val="24"/>
          <w:lang w:val="en-US"/>
        </w:rPr>
      </w:pPr>
      <w:r w:rsidRPr="6BCC074D">
        <w:rPr>
          <w:b/>
          <w:bCs/>
          <w:sz w:val="24"/>
          <w:szCs w:val="24"/>
          <w:lang w:val="en-US"/>
        </w:rPr>
        <w:t>EDA results</w:t>
      </w:r>
      <w:r w:rsidRPr="6BCC074D" w:rsidR="378424BD">
        <w:rPr>
          <w:b/>
          <w:bCs/>
          <w:sz w:val="24"/>
          <w:szCs w:val="24"/>
          <w:lang w:val="en-US"/>
        </w:rPr>
        <w:t>:</w:t>
      </w:r>
    </w:p>
    <w:p w:rsidR="4FF8EEE5" w:rsidP="6BCC074D" w:rsidRDefault="4FF8EEE5" w14:paraId="55BD04FC" w14:textId="6A9D42CB">
      <w:pPr>
        <w:pStyle w:val="a5"/>
        <w:numPr>
          <w:ilvl w:val="0"/>
          <w:numId w:val="49"/>
        </w:numPr>
        <w:spacing w:before="240" w:after="240"/>
        <w:rPr>
          <w:lang w:val="en-US"/>
        </w:rPr>
      </w:pPr>
      <w:r w:rsidRPr="6BCC074D">
        <w:rPr>
          <w:lang w:val="en-US"/>
        </w:rPr>
        <w:t>The exploratory data analysis gives further insights into customer and vehicle characteristics.</w:t>
      </w:r>
    </w:p>
    <w:p w:rsidR="4FF8EEE5" w:rsidP="6BCC074D" w:rsidRDefault="4FF8EEE5" w14:paraId="636F04CA" w14:textId="00AC6349">
      <w:pPr>
        <w:pStyle w:val="a5"/>
        <w:numPr>
          <w:ilvl w:val="0"/>
          <w:numId w:val="49"/>
        </w:numPr>
        <w:spacing w:before="240" w:after="240"/>
        <w:rPr>
          <w:lang w:val="en-US"/>
        </w:rPr>
      </w:pPr>
      <w:r w:rsidRPr="6BCC074D">
        <w:rPr>
          <w:lang w:val="en-US"/>
        </w:rPr>
        <w:t>The average customer age at contract start is about 44 years, with a widespread across younger and older drivers.</w:t>
      </w:r>
    </w:p>
    <w:p w:rsidR="4FF8EEE5" w:rsidP="6BCC074D" w:rsidRDefault="4FF8EEE5" w14:paraId="02A4F6C1" w14:textId="57E811F2">
      <w:pPr>
        <w:pStyle w:val="a5"/>
        <w:numPr>
          <w:ilvl w:val="0"/>
          <w:numId w:val="49"/>
        </w:numPr>
        <w:spacing w:before="240" w:after="240"/>
        <w:rPr>
          <w:lang w:val="en-US"/>
        </w:rPr>
      </w:pPr>
      <w:r w:rsidRPr="6BCC074D">
        <w:rPr>
          <w:lang w:val="en-US"/>
        </w:rPr>
        <w:t>Driving experience shows a mean of about 21 years, although some negative or unrealistic values were detected.</w:t>
      </w:r>
    </w:p>
    <w:p w:rsidR="4FF8EEE5" w:rsidP="6BCC074D" w:rsidRDefault="4FF8EEE5" w14:paraId="236BD334" w14:textId="457C5EFB">
      <w:pPr>
        <w:pStyle w:val="a5"/>
        <w:numPr>
          <w:ilvl w:val="0"/>
          <w:numId w:val="49"/>
        </w:numPr>
        <w:spacing w:before="240" w:after="240"/>
        <w:rPr>
          <w:lang w:val="en-US"/>
        </w:rPr>
      </w:pPr>
      <w:r w:rsidRPr="6BCC074D">
        <w:rPr>
          <w:lang w:val="en-US"/>
        </w:rPr>
        <w:t>Customer seniority with the insurer averages about 6 years, but a long tail extends up to 40 years.</w:t>
      </w:r>
    </w:p>
    <w:p w:rsidR="4FF8EEE5" w:rsidP="6BCC074D" w:rsidRDefault="4FF8EEE5" w14:paraId="0A91627F" w14:textId="6608E4C8">
      <w:pPr>
        <w:pStyle w:val="a5"/>
        <w:numPr>
          <w:ilvl w:val="0"/>
          <w:numId w:val="49"/>
        </w:numPr>
        <w:spacing w:before="240" w:after="240"/>
        <w:rPr>
          <w:lang w:val="en-US"/>
        </w:rPr>
      </w:pPr>
      <w:r w:rsidRPr="6BCC074D">
        <w:rPr>
          <w:lang w:val="en-US"/>
        </w:rPr>
        <w:t>Historical claims counts are mostly low, yet some customers reported more than 50 claims.</w:t>
      </w:r>
    </w:p>
    <w:p w:rsidR="4FF8EEE5" w:rsidP="6BCC074D" w:rsidRDefault="4FF8EEE5" w14:paraId="7E5B31AC" w14:textId="3ED861A9">
      <w:pPr>
        <w:pStyle w:val="a5"/>
        <w:numPr>
          <w:ilvl w:val="0"/>
          <w:numId w:val="49"/>
        </w:numPr>
        <w:spacing w:before="240" w:after="240"/>
        <w:rPr>
          <w:lang w:val="en-US"/>
        </w:rPr>
      </w:pPr>
      <w:r w:rsidRPr="6BCC074D">
        <w:rPr>
          <w:lang w:val="en-US"/>
        </w:rPr>
        <w:t>Vehicle values average close to 19,000, with extreme outliers above 100,000.</w:t>
      </w:r>
    </w:p>
    <w:p w:rsidR="4FF8EEE5" w:rsidP="6BCC074D" w:rsidRDefault="4FF8EEE5" w14:paraId="2463D325" w14:textId="41F121EA">
      <w:pPr>
        <w:pStyle w:val="a5"/>
        <w:numPr>
          <w:ilvl w:val="0"/>
          <w:numId w:val="49"/>
        </w:numPr>
        <w:spacing w:before="240" w:after="240"/>
        <w:rPr>
          <w:lang w:val="en-US"/>
        </w:rPr>
      </w:pPr>
      <w:r w:rsidRPr="6BCC074D">
        <w:rPr>
          <w:lang w:val="en-US"/>
        </w:rPr>
        <w:t>The car age at contract start averages about 16 years, with most between 6 and 30 years.</w:t>
      </w:r>
    </w:p>
    <w:p w:rsidR="380D04A5" w:rsidP="6BCC074D" w:rsidRDefault="380D04A5" w14:paraId="63321921" w14:textId="4C3AB66D">
      <w:pPr>
        <w:pStyle w:val="a5"/>
        <w:numPr>
          <w:ilvl w:val="0"/>
          <w:numId w:val="49"/>
        </w:numPr>
        <w:spacing w:before="240" w:after="240"/>
        <w:rPr>
          <w:lang w:val="en-US"/>
        </w:rPr>
      </w:pPr>
      <w:r w:rsidRPr="6BCC074D">
        <w:rPr>
          <w:lang w:val="en-US"/>
        </w:rPr>
        <w:t>The policy</w:t>
      </w:r>
      <w:r w:rsidRPr="6BCC074D" w:rsidR="4FF8EEE5">
        <w:rPr>
          <w:lang w:val="en-US"/>
        </w:rPr>
        <w:t xml:space="preserve"> type is dominated by passenger cars, followed by vans and a smaller number of motorbikes.</w:t>
      </w:r>
    </w:p>
    <w:p w:rsidR="4FF8EEE5" w:rsidP="6BCC074D" w:rsidRDefault="4FF8EEE5" w14:paraId="7CB88A89" w14:textId="1AF0F792">
      <w:pPr>
        <w:pStyle w:val="a5"/>
        <w:numPr>
          <w:ilvl w:val="0"/>
          <w:numId w:val="49"/>
        </w:numPr>
        <w:spacing w:before="240" w:after="240"/>
        <w:rPr>
          <w:lang w:val="en-US"/>
        </w:rPr>
      </w:pPr>
      <w:r w:rsidRPr="6BCC074D">
        <w:rPr>
          <w:lang w:val="en-US"/>
        </w:rPr>
        <w:t xml:space="preserve">Vehicle fuel type is mostly diesel or petrol, with only a small fraction </w:t>
      </w:r>
      <w:r w:rsidRPr="6BCC074D" w:rsidR="0534CC10">
        <w:rPr>
          <w:lang w:val="en-US"/>
        </w:rPr>
        <w:t>missing.</w:t>
      </w:r>
    </w:p>
    <w:p w:rsidR="0534CC10" w:rsidP="6BCC074D" w:rsidRDefault="0534CC10" w14:paraId="4E03752D" w14:textId="06E01215">
      <w:pPr>
        <w:spacing w:before="240" w:after="240"/>
        <w:ind w:left="720"/>
        <w:rPr>
          <w:lang w:val="en-US"/>
        </w:rPr>
      </w:pPr>
      <w:r w:rsidRPr="6BCC074D">
        <w:rPr>
          <w:lang w:val="en-US"/>
        </w:rPr>
        <w:t>These results confirm that the dataset contains both well-behaved variables and some skewed or extreme distributions. They also indicate which features are most informative for predicting premium values</w:t>
      </w:r>
      <w:r w:rsidRPr="6BCC074D" w:rsidR="08DAFA8C">
        <w:rPr>
          <w:lang w:val="en-US"/>
        </w:rPr>
        <w:t>.</w:t>
      </w:r>
    </w:p>
    <w:p w:rsidR="001F119A" w:rsidRDefault="008834A1" w14:paraId="60061E4C" w14:textId="77777777">
      <w:pPr>
        <w:spacing w:before="480"/>
      </w:pPr>
      <w:r>
        <w:rPr>
          <w:noProof/>
          <w:color w:val="666666"/>
        </w:rPr>
        <w:drawing>
          <wp:inline distT="114300" distB="114300" distL="114300" distR="114300" wp14:anchorId="6F93B05B" wp14:editId="07777777">
            <wp:extent cx="438150" cy="57150"/>
            <wp:effectExtent l="0" t="0" r="0" b="0"/>
            <wp:docPr id="21" name="image3.png" descr="short dash"/>
            <wp:cNvGraphicFramePr/>
            <a:graphic xmlns:a="http://schemas.openxmlformats.org/drawingml/2006/main">
              <a:graphicData uri="http://schemas.openxmlformats.org/drawingml/2006/picture">
                <pic:pic xmlns:pic="http://schemas.openxmlformats.org/drawingml/2006/picture">
                  <pic:nvPicPr>
                    <pic:cNvPr id="21" name="image3.png" descr="short dash"/>
                    <pic:cNvPicPr preferRelativeResize="0"/>
                  </pic:nvPicPr>
                  <pic:blipFill>
                    <a:blip r:embed="rId9"/>
                    <a:srcRect/>
                    <a:stretch>
                      <a:fillRect/>
                    </a:stretch>
                  </pic:blipFill>
                  <pic:spPr>
                    <a:xfrm>
                      <a:off x="0" y="0"/>
                      <a:ext cx="438150" cy="57150"/>
                    </a:xfrm>
                    <a:prstGeom prst="rect">
                      <a:avLst/>
                    </a:prstGeom>
                  </pic:spPr>
                </pic:pic>
              </a:graphicData>
            </a:graphic>
          </wp:inline>
        </w:drawing>
      </w:r>
      <w:r>
        <w:br w:type="page"/>
      </w:r>
    </w:p>
    <w:p w:rsidR="001F119A" w:rsidRDefault="2D17AEC7" w14:paraId="0525CD09" w14:textId="77777777">
      <w:pPr>
        <w:pStyle w:val="1"/>
        <w:numPr>
          <w:ilvl w:val="0"/>
          <w:numId w:val="45"/>
        </w:numPr>
        <w:rPr/>
      </w:pPr>
      <w:bookmarkStart w:name="_Toc1926763417" w:id="1944761167"/>
      <w:r w:rsidR="4772A662">
        <w:rPr/>
        <w:t>Data Preparation</w:t>
      </w:r>
      <w:bookmarkEnd w:id="1944761167"/>
    </w:p>
    <w:p w:rsidR="001F119A" w:rsidP="6BCC074D" w:rsidRDefault="10B8A6E4" w14:paraId="3F6A7074" w14:textId="0A3813E5">
      <w:pPr>
        <w:pStyle w:val="a5"/>
        <w:numPr>
          <w:ilvl w:val="0"/>
          <w:numId w:val="50"/>
        </w:numPr>
        <w:spacing w:before="240" w:after="240"/>
        <w:rPr>
          <w:lang w:val="en-US"/>
        </w:rPr>
      </w:pPr>
      <w:r w:rsidRPr="6BCC074D">
        <w:rPr>
          <w:b/>
          <w:bCs/>
          <w:lang w:val="en-US"/>
        </w:rPr>
        <w:t>Feature drop.</w:t>
      </w:r>
      <w:r w:rsidRPr="6BCC074D">
        <w:rPr>
          <w:lang w:val="en-US"/>
        </w:rPr>
        <w:t xml:space="preserve"> </w:t>
      </w:r>
      <w:r w:rsidRPr="6BCC074D" w:rsidR="1C973C57">
        <w:rPr>
          <w:lang w:val="en-US"/>
        </w:rPr>
        <w:t>Personally identifiable information fields such as customer identification, names, phone number, email address, and detailed address were excluded from the modeling process. This was done to reduce the risk of data leakage and to limit potential privacy exposure</w:t>
      </w:r>
      <w:r w:rsidRPr="6BCC074D">
        <w:rPr>
          <w:lang w:val="en-US"/>
        </w:rPr>
        <w:t>.</w:t>
      </w:r>
    </w:p>
    <w:p w:rsidR="001F119A" w:rsidP="6BCC074D" w:rsidRDefault="0BF1B244" w14:paraId="5A156B74" w14:textId="246ED019">
      <w:pPr>
        <w:pStyle w:val="a5"/>
        <w:numPr>
          <w:ilvl w:val="0"/>
          <w:numId w:val="50"/>
        </w:numPr>
        <w:spacing w:before="240" w:after="240"/>
        <w:rPr>
          <w:lang w:val="en-US"/>
        </w:rPr>
      </w:pPr>
      <w:r w:rsidRPr="6BCC074D">
        <w:rPr>
          <w:b/>
          <w:bCs/>
        </w:rPr>
        <w:t>Derived features.</w:t>
      </w:r>
    </w:p>
    <w:p w:rsidR="001F119A" w:rsidP="6BCC074D" w:rsidRDefault="203968A1" w14:paraId="07549C50" w14:textId="72F1A794">
      <w:pPr>
        <w:spacing w:before="240" w:after="240"/>
        <w:ind w:left="720"/>
        <w:rPr>
          <w:lang w:val="en-US"/>
        </w:rPr>
      </w:pPr>
      <w:r w:rsidRPr="6BCC074D">
        <w:rPr>
          <w:lang w:val="en-US"/>
        </w:rPr>
        <w:t>Car age was derived from the matriculation year compared to the policy year.</w:t>
      </w:r>
    </w:p>
    <w:p w:rsidR="001F119A" w:rsidP="6BCC074D" w:rsidRDefault="203968A1" w14:paraId="02DB4483" w14:textId="5C42416E">
      <w:pPr>
        <w:spacing w:before="240" w:after="240"/>
        <w:ind w:left="720"/>
        <w:rPr>
          <w:lang w:val="en-US"/>
        </w:rPr>
      </w:pPr>
      <w:r w:rsidRPr="6BCC074D">
        <w:rPr>
          <w:lang w:val="en-US"/>
        </w:rPr>
        <w:t>Driving experience was derived from the driver’s license issuance date relative to the contract and birth dates.</w:t>
      </w:r>
    </w:p>
    <w:p w:rsidR="001F119A" w:rsidP="6BCC074D" w:rsidRDefault="203968A1" w14:paraId="2001F3AC" w14:textId="6E53BC8E">
      <w:pPr>
        <w:spacing w:before="240" w:after="240"/>
        <w:ind w:left="720"/>
        <w:rPr>
          <w:lang w:val="en-US"/>
        </w:rPr>
      </w:pPr>
      <w:r w:rsidRPr="6BCC074D">
        <w:rPr>
          <w:lang w:val="en-US"/>
        </w:rPr>
        <w:t>Age at contract was derived from the birth date relative to the policy contract start date</w:t>
      </w:r>
    </w:p>
    <w:p w:rsidR="001F119A" w:rsidP="6BCC074D" w:rsidRDefault="10B8A6E4" w14:paraId="1B24803A" w14:textId="5382A816">
      <w:pPr>
        <w:pStyle w:val="a5"/>
        <w:numPr>
          <w:ilvl w:val="0"/>
          <w:numId w:val="50"/>
        </w:numPr>
        <w:spacing w:before="240" w:after="240"/>
        <w:rPr>
          <w:b/>
          <w:bCs/>
        </w:rPr>
      </w:pPr>
      <w:r w:rsidRPr="6BCC074D">
        <w:rPr>
          <w:b/>
          <w:bCs/>
        </w:rPr>
        <w:t>Type handling.</w:t>
      </w:r>
    </w:p>
    <w:p w:rsidR="001F119A" w:rsidP="6BCC074D" w:rsidRDefault="354EA225" w14:paraId="162E2F1E" w14:textId="6E331FF4">
      <w:pPr>
        <w:pStyle w:val="a5"/>
        <w:spacing w:before="240" w:after="240"/>
        <w:rPr>
          <w:lang w:val="en-US"/>
        </w:rPr>
      </w:pPr>
      <w:r w:rsidRPr="6BCC074D">
        <w:rPr>
          <w:lang w:val="en-US"/>
        </w:rPr>
        <w:t>Categorical variables were encoded using one-hot encoding, including gender, distribution channel, policy type, payment method, and vehicle fuel type.</w:t>
      </w:r>
    </w:p>
    <w:p w:rsidR="001F119A" w:rsidP="6BCC074D" w:rsidRDefault="354EA225" w14:paraId="6911822F" w14:textId="00AB0554">
      <w:pPr>
        <w:pStyle w:val="a5"/>
        <w:spacing w:before="240" w:after="240"/>
        <w:rPr>
          <w:lang w:val="en-US"/>
        </w:rPr>
      </w:pPr>
      <w:r w:rsidRPr="113BABBA" w:rsidR="35AA2279">
        <w:rPr>
          <w:lang w:val="en-US"/>
        </w:rPr>
        <w:t xml:space="preserve">Continuous variables were standardized to ensure comparability across different scales, which was </w:t>
      </w:r>
      <w:r w:rsidRPr="113BABBA" w:rsidR="35AA2279">
        <w:rPr>
          <w:lang w:val="en-US"/>
        </w:rPr>
        <w:t>required</w:t>
      </w:r>
      <w:r w:rsidRPr="113BABBA" w:rsidR="35AA2279">
        <w:rPr>
          <w:lang w:val="en-US"/>
        </w:rPr>
        <w:t xml:space="preserve"> for Ridge, Lasso, and </w:t>
      </w:r>
      <w:r w:rsidRPr="113BABBA" w:rsidR="35AA2279">
        <w:rPr>
          <w:lang w:val="en-US"/>
        </w:rPr>
        <w:t>K</w:t>
      </w:r>
      <w:r w:rsidRPr="113BABBA" w:rsidR="21583997">
        <w:rPr>
          <w:lang w:val="en-US"/>
        </w:rPr>
        <w:t>NN</w:t>
      </w:r>
      <w:r w:rsidRPr="113BABBA" w:rsidR="35AA2279">
        <w:rPr>
          <w:lang w:val="en-US"/>
        </w:rPr>
        <w:t xml:space="preserve"> regression</w:t>
      </w:r>
    </w:p>
    <w:p w:rsidR="001F119A" w:rsidP="6BCC074D" w:rsidRDefault="43ACA2D5" w14:paraId="69DDD825" w14:textId="36673D43">
      <w:pPr>
        <w:pStyle w:val="a5"/>
        <w:numPr>
          <w:ilvl w:val="0"/>
          <w:numId w:val="50"/>
        </w:numPr>
        <w:spacing w:before="240" w:after="240"/>
        <w:rPr>
          <w:b/>
          <w:bCs/>
        </w:rPr>
      </w:pPr>
      <w:r w:rsidRPr="6BCC074D">
        <w:rPr>
          <w:b/>
          <w:bCs/>
        </w:rPr>
        <w:t>Missing values.</w:t>
      </w:r>
    </w:p>
    <w:p w:rsidR="001F119A" w:rsidP="6BCC074D" w:rsidRDefault="370C9135" w14:paraId="48EB0EDF" w14:textId="362D9D28">
      <w:pPr>
        <w:pStyle w:val="a5"/>
        <w:spacing w:before="240" w:after="240"/>
        <w:rPr>
          <w:lang w:val="en-US"/>
        </w:rPr>
      </w:pPr>
      <w:r w:rsidRPr="6BCC074D">
        <w:rPr>
          <w:lang w:val="en-US"/>
        </w:rPr>
        <w:t>Median imputation was performed for numerical variables such as vehicle length.</w:t>
      </w:r>
    </w:p>
    <w:p w:rsidR="001F119A" w:rsidP="6BCC074D" w:rsidRDefault="370C9135" w14:paraId="25119F34" w14:textId="0E91E6C5">
      <w:pPr>
        <w:pStyle w:val="a5"/>
        <w:spacing w:before="240" w:after="240"/>
        <w:rPr>
          <w:lang w:val="en-US"/>
        </w:rPr>
      </w:pPr>
      <w:r w:rsidRPr="6BCC074D">
        <w:rPr>
          <w:lang w:val="en-US"/>
        </w:rPr>
        <w:t>Mode imputation was performed for categorical variables.</w:t>
      </w:r>
    </w:p>
    <w:p w:rsidR="001F119A" w:rsidP="6BCC074D" w:rsidRDefault="370C9135" w14:paraId="2A830D48" w14:textId="3369DAF5">
      <w:pPr>
        <w:pStyle w:val="a5"/>
        <w:spacing w:before="240" w:after="240"/>
        <w:rPr>
          <w:lang w:val="en-US"/>
        </w:rPr>
      </w:pPr>
      <w:r w:rsidRPr="6BCC074D">
        <w:rPr>
          <w:lang w:val="en-US"/>
        </w:rPr>
        <w:t>The lapsed date variable was excluded from direct modeling since the number of lapsed policies already captured the effect.</w:t>
      </w:r>
    </w:p>
    <w:p w:rsidR="001F119A" w:rsidP="6BCC074D" w:rsidRDefault="50FEE92B" w14:paraId="441EE763" w14:textId="167B5DCA">
      <w:pPr>
        <w:pStyle w:val="a5"/>
        <w:numPr>
          <w:ilvl w:val="0"/>
          <w:numId w:val="50"/>
        </w:numPr>
        <w:spacing w:before="240" w:after="240"/>
        <w:rPr>
          <w:lang w:val="en-US"/>
        </w:rPr>
      </w:pPr>
      <w:r w:rsidRPr="6BCC074D">
        <w:rPr>
          <w:b/>
          <w:bCs/>
          <w:lang w:val="en-US"/>
        </w:rPr>
        <w:t>Distribution adjustment.</w:t>
      </w:r>
      <w:r w:rsidRPr="6BCC074D">
        <w:rPr>
          <w:lang w:val="en-US"/>
        </w:rPr>
        <w:t xml:space="preserve"> Before the application of regularization methods, a natural logarithm transformation with log(1+x) was applied to variables that exhibited strong right-skewness, including vehicle value, total claims cost in the current year, total claims number in the current year, total claims number in history, and the total claims number ratio. This transformation was performed to reduce the influence of heavy-tailed distributions and to improve model stability.</w:t>
      </w:r>
    </w:p>
    <w:p w:rsidR="001F119A" w:rsidP="6BCC074D" w:rsidRDefault="10B8A6E4" w14:paraId="42AACD56" w14:textId="3885C02E">
      <w:pPr>
        <w:pStyle w:val="a5"/>
        <w:numPr>
          <w:ilvl w:val="0"/>
          <w:numId w:val="50"/>
        </w:numPr>
        <w:spacing w:before="240" w:after="240"/>
        <w:rPr>
          <w:lang w:val="en-US"/>
        </w:rPr>
      </w:pPr>
      <w:r w:rsidRPr="113BABBA" w:rsidR="488691A5">
        <w:rPr>
          <w:b w:val="1"/>
          <w:bCs w:val="1"/>
          <w:lang w:val="en-US"/>
        </w:rPr>
        <w:t>Feature set for experiments.</w:t>
      </w:r>
      <w:r w:rsidRPr="113BABBA" w:rsidR="488691A5">
        <w:rPr>
          <w:lang w:val="en-US"/>
        </w:rPr>
        <w:t xml:space="preserve"> </w:t>
      </w:r>
      <w:r w:rsidRPr="113BABBA" w:rsidR="22E42B1F">
        <w:rPr>
          <w:lang w:val="en-US"/>
        </w:rPr>
        <w:t xml:space="preserve">For </w:t>
      </w:r>
      <w:r w:rsidRPr="113BABBA" w:rsidR="22E42B1F">
        <w:rPr>
          <w:lang w:val="en-US"/>
        </w:rPr>
        <w:t>K</w:t>
      </w:r>
      <w:r w:rsidRPr="113BABBA" w:rsidR="3E87BE25">
        <w:rPr>
          <w:lang w:val="en-US"/>
        </w:rPr>
        <w:t>NN</w:t>
      </w:r>
      <w:r w:rsidRPr="113BABBA" w:rsidR="22E42B1F">
        <w:rPr>
          <w:lang w:val="en-US"/>
        </w:rPr>
        <w:t xml:space="preserve"> regression and interpretability, a reduced set of features selected by Lasso regression was applied.</w:t>
      </w:r>
    </w:p>
    <w:p w:rsidR="001F119A" w:rsidP="6BCC074D" w:rsidRDefault="02702B81" w14:paraId="0C8367F2" w14:textId="44E4D31A">
      <w:pPr>
        <w:pStyle w:val="a5"/>
        <w:numPr>
          <w:ilvl w:val="0"/>
          <w:numId w:val="50"/>
        </w:numPr>
        <w:spacing w:before="240" w:after="240"/>
        <w:rPr>
          <w:lang w:val="en-US"/>
        </w:rPr>
      </w:pPr>
      <w:r w:rsidRPr="6BCC074D">
        <w:rPr>
          <w:b/>
          <w:bCs/>
          <w:lang w:val="en-US"/>
        </w:rPr>
        <w:t>Reproducibility.</w:t>
      </w:r>
      <w:r w:rsidRPr="6BCC074D">
        <w:rPr>
          <w:lang w:val="en-US"/>
        </w:rPr>
        <w:t xml:space="preserve"> </w:t>
      </w:r>
      <w:r w:rsidRPr="6BCC074D" w:rsidR="7AA7EA80">
        <w:rPr>
          <w:lang w:val="en-US"/>
        </w:rPr>
        <w:t>Random seeding(</w:t>
      </w:r>
      <w:r w:rsidRPr="6BCC074D" w:rsidR="7AA7EA80">
        <w:rPr>
          <w:rFonts w:ascii="Consolas" w:hAnsi="Consolas" w:eastAsia="Consolas" w:cs="Consolas"/>
          <w:lang w:val="en-US"/>
        </w:rPr>
        <w:t>random_state=42</w:t>
      </w:r>
      <w:r w:rsidRPr="6BCC074D" w:rsidR="7AA7EA80">
        <w:rPr>
          <w:lang w:val="en-US"/>
        </w:rPr>
        <w:t xml:space="preserve">), versioned notebooks, and consistent preprocessing ensured that results could be reproduced. </w:t>
      </w:r>
    </w:p>
    <w:p w:rsidR="001F119A" w:rsidP="6BCC074D" w:rsidRDefault="7AA7EA80" w14:paraId="56F26CBB" w14:textId="73C611DC">
      <w:pPr>
        <w:spacing w:before="240" w:after="240"/>
        <w:rPr>
          <w:lang w:val="en-US"/>
        </w:rPr>
      </w:pPr>
      <w:r w:rsidRPr="113BABBA" w:rsidR="562FE4E3">
        <w:rPr>
          <w:lang w:val="en-US"/>
        </w:rPr>
        <w:t xml:space="preserve">Both training and validation metrics were reported, with </w:t>
      </w:r>
      <w:r w:rsidRPr="113BABBA" w:rsidR="79D3A3E0">
        <w:rPr>
          <w:lang w:val="en-US"/>
        </w:rPr>
        <w:t xml:space="preserve">MAE </w:t>
      </w:r>
      <w:r w:rsidRPr="113BABBA" w:rsidR="562FE4E3">
        <w:rPr>
          <w:lang w:val="en-US"/>
        </w:rPr>
        <w:t>defined as the primary metric due to its interpretability in the business context (James et al., 2021).</w:t>
      </w:r>
    </w:p>
    <w:p w:rsidR="001F119A" w:rsidRDefault="008834A1" w14:paraId="44EAFD9C" w14:textId="77777777">
      <w:pPr>
        <w:spacing w:before="480"/>
      </w:pPr>
      <w:r>
        <w:rPr>
          <w:noProof/>
          <w:color w:val="666666"/>
        </w:rPr>
        <w:drawing>
          <wp:inline distT="114300" distB="114300" distL="114300" distR="114300" wp14:anchorId="712A91C2" wp14:editId="07777777">
            <wp:extent cx="438150" cy="57150"/>
            <wp:effectExtent l="0" t="0" r="0" b="0"/>
            <wp:docPr id="24" name="image3.png" descr="short dash"/>
            <wp:cNvGraphicFramePr/>
            <a:graphic xmlns:a="http://schemas.openxmlformats.org/drawingml/2006/main">
              <a:graphicData uri="http://schemas.openxmlformats.org/drawingml/2006/picture">
                <pic:pic xmlns:pic="http://schemas.openxmlformats.org/drawingml/2006/picture">
                  <pic:nvPicPr>
                    <pic:cNvPr id="24" name="image3.png" descr="short dash"/>
                    <pic:cNvPicPr preferRelativeResize="0"/>
                  </pic:nvPicPr>
                  <pic:blipFill>
                    <a:blip r:embed="rId9"/>
                    <a:srcRect/>
                    <a:stretch>
                      <a:fillRect/>
                    </a:stretch>
                  </pic:blipFill>
                  <pic:spPr>
                    <a:xfrm>
                      <a:off x="0" y="0"/>
                      <a:ext cx="438150" cy="57150"/>
                    </a:xfrm>
                    <a:prstGeom prst="rect">
                      <a:avLst/>
                    </a:prstGeom>
                  </pic:spPr>
                </pic:pic>
              </a:graphicData>
            </a:graphic>
          </wp:inline>
        </w:drawing>
      </w:r>
      <w:r>
        <w:br w:type="page"/>
      </w:r>
    </w:p>
    <w:p w:rsidR="001F119A" w:rsidRDefault="2D17AEC7" w14:paraId="425585BE" w14:textId="77777777">
      <w:pPr>
        <w:pStyle w:val="1"/>
        <w:numPr>
          <w:ilvl w:val="0"/>
          <w:numId w:val="45"/>
        </w:numPr>
        <w:rPr/>
      </w:pPr>
      <w:bookmarkStart w:name="_Toc1555037883" w:id="179265100"/>
      <w:r w:rsidR="4772A662">
        <w:rPr/>
        <w:t>Modeling</w:t>
      </w:r>
      <w:bookmarkEnd w:id="179265100"/>
    </w:p>
    <w:p w:rsidR="001F119A" w:rsidP="6BCC074D" w:rsidRDefault="42D34197" w14:paraId="41EEECA6" w14:textId="600C47DC">
      <w:pPr>
        <w:pStyle w:val="2"/>
        <w:numPr>
          <w:ilvl w:val="0"/>
          <w:numId w:val="28"/>
        </w:numPr>
        <w:rPr/>
      </w:pPr>
      <w:bookmarkStart w:name="_Toc2058454617" w:id="701569460"/>
      <w:r w:rsidR="1B60FFE6">
        <w:rPr/>
        <w:t>Algorithms</w:t>
      </w:r>
      <w:bookmarkEnd w:id="701569460"/>
    </w:p>
    <w:p w:rsidR="001F119A" w:rsidP="6BCC074D" w:rsidRDefault="6213AA25" w14:paraId="2E04E075" w14:textId="7880A90F">
      <w:pPr>
        <w:pStyle w:val="a5"/>
        <w:numPr>
          <w:ilvl w:val="0"/>
          <w:numId w:val="51"/>
        </w:numPr>
        <w:spacing w:before="240" w:after="240"/>
      </w:pPr>
      <w:r w:rsidRPr="6BCC074D">
        <w:rPr>
          <w:b/>
          <w:bCs/>
        </w:rPr>
        <w:t>Baseline:</w:t>
      </w:r>
      <w:r w:rsidRPr="6BCC074D">
        <w:t xml:space="preserve"> Mean predictor (predicts training mean premium).</w:t>
      </w:r>
    </w:p>
    <w:p w:rsidR="001F119A" w:rsidP="6BCC074D" w:rsidRDefault="6213AA25" w14:paraId="6B2D53CC" w14:textId="2E91B8FF">
      <w:pPr>
        <w:pStyle w:val="a5"/>
        <w:numPr>
          <w:ilvl w:val="0"/>
          <w:numId w:val="51"/>
        </w:numPr>
        <w:spacing w:before="240" w:after="240"/>
        <w:rPr/>
      </w:pPr>
      <w:r w:rsidRPr="113BABBA" w:rsidR="402311ED">
        <w:rPr>
          <w:b w:val="1"/>
          <w:bCs w:val="1"/>
        </w:rPr>
        <w:t>Ridge regression.</w:t>
      </w:r>
      <w:r w:rsidR="402311ED">
        <w:rPr/>
        <w:t xml:space="preserve"> Reduces variance under multicollinearity; improves stability.</w:t>
      </w:r>
    </w:p>
    <w:p w:rsidR="001F119A" w:rsidP="6BCC074D" w:rsidRDefault="6213AA25" w14:paraId="4E8ED468" w14:textId="3DB97BB6">
      <w:pPr>
        <w:pStyle w:val="a5"/>
        <w:numPr>
          <w:ilvl w:val="0"/>
          <w:numId w:val="51"/>
        </w:numPr>
        <w:spacing w:before="240" w:after="240"/>
        <w:rPr>
          <w:lang w:val="en-US"/>
        </w:rPr>
      </w:pPr>
      <w:r w:rsidRPr="113BABBA" w:rsidR="402311ED">
        <w:rPr>
          <w:b w:val="1"/>
          <w:bCs w:val="1"/>
          <w:lang w:val="en-US"/>
        </w:rPr>
        <w:t>Lasso regression.</w:t>
      </w:r>
      <w:r w:rsidRPr="113BABBA" w:rsidR="402311ED">
        <w:rPr>
          <w:lang w:val="en-US"/>
        </w:rPr>
        <w:t xml:space="preserve"> </w:t>
      </w:r>
      <w:r w:rsidRPr="113BABBA" w:rsidR="4610AD6E">
        <w:rPr>
          <w:lang w:val="en-US"/>
        </w:rPr>
        <w:t>Reduce features</w:t>
      </w:r>
      <w:r w:rsidRPr="113BABBA" w:rsidR="402311ED">
        <w:rPr>
          <w:lang w:val="en-US"/>
        </w:rPr>
        <w:t>; aids feature selection and interpretability.</w:t>
      </w:r>
    </w:p>
    <w:p w:rsidR="001F119A" w:rsidP="6BCC074D" w:rsidRDefault="6213AA25" w14:paraId="0F15993C" w14:textId="69CFECB6">
      <w:pPr>
        <w:pStyle w:val="a5"/>
        <w:numPr>
          <w:ilvl w:val="0"/>
          <w:numId w:val="51"/>
        </w:numPr>
        <w:spacing w:before="240" w:after="240"/>
        <w:rPr/>
      </w:pPr>
      <w:r w:rsidRPr="113BABBA" w:rsidR="402311ED">
        <w:rPr>
          <w:b w:val="1"/>
          <w:bCs w:val="1"/>
        </w:rPr>
        <w:t>KNN regression.</w:t>
      </w:r>
      <w:r w:rsidR="402311ED">
        <w:rPr/>
        <w:t xml:space="preserve"> Non-parametric; can fit local non-linearities but is sensitive to scaling and</w:t>
      </w:r>
      <w:r w:rsidR="402311ED">
        <w:rPr>
          <w:b w:val="0"/>
          <w:bCs w:val="0"/>
        </w:rPr>
        <w:t xml:space="preserve"> </w:t>
      </w:r>
      <w:r w:rsidR="402311ED">
        <w:rPr>
          <w:b w:val="0"/>
          <w:bCs w:val="0"/>
        </w:rPr>
        <w:t>curse of dimensionality</w:t>
      </w:r>
      <w:r w:rsidR="402311ED">
        <w:rPr>
          <w:b w:val="0"/>
          <w:bCs w:val="0"/>
        </w:rPr>
        <w:t xml:space="preserve"> </w:t>
      </w:r>
      <w:r w:rsidR="402311ED">
        <w:rPr/>
        <w:t>(Beyer et al., 1999).</w:t>
      </w:r>
    </w:p>
    <w:p w:rsidR="001F119A" w:rsidP="6BCC074D" w:rsidRDefault="2506C0B8" w14:paraId="35AB5CF7" w14:textId="428A76D8">
      <w:pPr>
        <w:pStyle w:val="a5"/>
        <w:spacing w:before="240" w:after="240"/>
      </w:pPr>
      <w:r w:rsidRPr="6BCC074D">
        <w:t>Regularized linear models are standard for pricing because they are transparent and stable. They balance accuracy with explainability, which is key for tariff decisions and governance (James et al., 2021; Lindholm &amp; Palmquist, 2024).</w:t>
      </w:r>
    </w:p>
    <w:p w:rsidR="001F119A" w:rsidP="6BCC074D" w:rsidRDefault="2506C0B8" w14:paraId="2BD7A7EF" w14:textId="5CBE4DDF">
      <w:pPr>
        <w:pStyle w:val="2"/>
        <w:numPr>
          <w:ilvl w:val="0"/>
          <w:numId w:val="28"/>
        </w:numPr>
        <w:rPr/>
      </w:pPr>
      <w:bookmarkStart w:name="_Toc2007717193" w:id="1764967790"/>
      <w:r w:rsidR="5127D75C">
        <w:rPr/>
        <w:t>Hyperparameter Tuning and Selection</w:t>
      </w:r>
      <w:bookmarkEnd w:id="1764967790"/>
    </w:p>
    <w:p w:rsidR="001F119A" w:rsidP="6BCC074D" w:rsidRDefault="6213AA25" w14:paraId="0A06097B" w14:textId="3DE5AA72">
      <w:pPr>
        <w:pStyle w:val="a5"/>
        <w:numPr>
          <w:ilvl w:val="0"/>
          <w:numId w:val="51"/>
        </w:numPr>
        <w:spacing w:before="240" w:after="240"/>
      </w:pPr>
      <w:r w:rsidRPr="6BCC074D">
        <w:rPr>
          <w:b/>
          <w:bCs/>
        </w:rPr>
        <w:t>Ridge:</w:t>
      </w:r>
      <w:r w:rsidRPr="6BCC074D">
        <w:t xml:space="preserve"> grid over α = {0.01, 0.1, 1, 10, 100, 1000}.</w:t>
      </w:r>
    </w:p>
    <w:p w:rsidR="001F119A" w:rsidP="6BCC074D" w:rsidRDefault="6213AA25" w14:paraId="07D61E63" w14:textId="084FAD7F">
      <w:pPr>
        <w:pStyle w:val="a5"/>
        <w:numPr>
          <w:ilvl w:val="0"/>
          <w:numId w:val="51"/>
        </w:numPr>
        <w:spacing w:before="240" w:after="240"/>
        <w:rPr>
          <w:rFonts w:ascii="Consolas" w:hAnsi="Consolas" w:eastAsia="Consolas" w:cs="Consolas"/>
          <w:lang w:val="en-US"/>
        </w:rPr>
      </w:pPr>
      <w:r w:rsidRPr="6BCC074D">
        <w:rPr>
          <w:b/>
          <w:bCs/>
          <w:lang w:val="en-US"/>
        </w:rPr>
        <w:t>Lasso:</w:t>
      </w:r>
      <w:r w:rsidRPr="6BCC074D">
        <w:rPr>
          <w:lang w:val="en-US"/>
        </w:rPr>
        <w:t xml:space="preserve"> </w:t>
      </w:r>
      <w:r w:rsidRPr="6BCC074D" w:rsidR="4B320A09">
        <w:rPr>
          <w:lang w:val="en-US"/>
        </w:rPr>
        <w:t>a grid over α = {0.0001, 0.001, 0.01, 0.1, 1, 10} was applied. Through the results, new values of α = [0.07, 0.08, 0.09, 0.1, 0.11] were chosen and the selected features were identified.</w:t>
      </w:r>
    </w:p>
    <w:p w:rsidR="001F119A" w:rsidP="6BCC074D" w:rsidRDefault="6213AA25" w14:paraId="29F2B4FD" w14:textId="3CB5C197">
      <w:pPr>
        <w:pStyle w:val="a5"/>
        <w:numPr>
          <w:ilvl w:val="0"/>
          <w:numId w:val="51"/>
        </w:numPr>
        <w:spacing w:before="240" w:after="240"/>
      </w:pPr>
      <w:r w:rsidRPr="6BCC074D">
        <w:rPr>
          <w:b/>
          <w:bCs/>
        </w:rPr>
        <w:t>KNN:</w:t>
      </w:r>
      <w:r w:rsidRPr="6BCC074D">
        <w:t xml:space="preserve"> grid over k = {5, 10, 20, 30}, p = {1, 2}, weights ∈ {uniform, distance}.</w:t>
      </w:r>
    </w:p>
    <w:p w:rsidR="001F119A" w:rsidP="6BCC074D" w:rsidRDefault="6213AA25" w14:paraId="6B8E9003" w14:textId="59C80D7B">
      <w:pPr>
        <w:pStyle w:val="a5"/>
        <w:numPr>
          <w:ilvl w:val="0"/>
          <w:numId w:val="51"/>
        </w:numPr>
        <w:spacing w:before="240" w:after="240"/>
        <w:rPr/>
      </w:pPr>
      <w:r w:rsidRPr="113BABBA" w:rsidR="402311ED">
        <w:rPr>
          <w:b w:val="1"/>
          <w:bCs w:val="1"/>
        </w:rPr>
        <w:t>Model choice rule:</w:t>
      </w:r>
      <w:r w:rsidR="402311ED">
        <w:rPr/>
        <w:t xml:space="preserve"> </w:t>
      </w:r>
      <w:r w:rsidR="402311ED">
        <w:rPr>
          <w:b w:val="0"/>
          <w:bCs w:val="0"/>
        </w:rPr>
        <w:t xml:space="preserve">pick </w:t>
      </w:r>
      <w:r w:rsidR="402311ED">
        <w:rPr>
          <w:b w:val="0"/>
          <w:bCs w:val="0"/>
        </w:rPr>
        <w:t>lowest validation MAE</w:t>
      </w:r>
      <w:r w:rsidR="402311ED">
        <w:rPr>
          <w:b w:val="0"/>
          <w:bCs w:val="0"/>
        </w:rPr>
        <w:t>.</w:t>
      </w:r>
    </w:p>
    <w:p w:rsidR="001F119A" w:rsidRDefault="008834A1" w14:paraId="4B94D5A5" w14:textId="77777777">
      <w:pPr>
        <w:spacing w:before="480"/>
      </w:pPr>
      <w:r>
        <w:rPr>
          <w:noProof/>
          <w:color w:val="666666"/>
        </w:rPr>
        <w:drawing>
          <wp:inline distT="114300" distB="114300" distL="114300" distR="114300" wp14:anchorId="047DBCDD" wp14:editId="07777777">
            <wp:extent cx="438150" cy="57150"/>
            <wp:effectExtent l="0" t="0" r="0" b="0"/>
            <wp:docPr id="23" name="image3.png" descr="short dash"/>
            <wp:cNvGraphicFramePr/>
            <a:graphic xmlns:a="http://schemas.openxmlformats.org/drawingml/2006/main">
              <a:graphicData uri="http://schemas.openxmlformats.org/drawingml/2006/picture">
                <pic:pic xmlns:pic="http://schemas.openxmlformats.org/drawingml/2006/picture">
                  <pic:nvPicPr>
                    <pic:cNvPr id="23" name="image3.png" descr="short dash"/>
                    <pic:cNvPicPr preferRelativeResize="0"/>
                  </pic:nvPicPr>
                  <pic:blipFill>
                    <a:blip r:embed="rId9"/>
                    <a:srcRect/>
                    <a:stretch>
                      <a:fillRect/>
                    </a:stretch>
                  </pic:blipFill>
                  <pic:spPr>
                    <a:xfrm>
                      <a:off x="0" y="0"/>
                      <a:ext cx="438150" cy="57150"/>
                    </a:xfrm>
                    <a:prstGeom prst="rect">
                      <a:avLst/>
                    </a:prstGeom>
                  </pic:spPr>
                </pic:pic>
              </a:graphicData>
            </a:graphic>
          </wp:inline>
        </w:drawing>
      </w:r>
      <w:r>
        <w:br w:type="page"/>
      </w:r>
    </w:p>
    <w:p w:rsidR="001F119A" w:rsidRDefault="008834A1" w14:paraId="16D9E787" w14:textId="77777777">
      <w:pPr>
        <w:pStyle w:val="1"/>
        <w:numPr>
          <w:ilvl w:val="0"/>
          <w:numId w:val="45"/>
        </w:numPr>
        <w:rPr/>
      </w:pPr>
      <w:bookmarkStart w:name="_Toc244059681" w:id="1792805402"/>
      <w:r w:rsidR="008834A1">
        <w:rPr/>
        <w:t>Evaluation</w:t>
      </w:r>
      <w:bookmarkEnd w:id="1792805402"/>
    </w:p>
    <w:p w:rsidR="001F119A" w:rsidP="6BCC074D" w:rsidRDefault="2D17AEC7" w14:paraId="3D340AB0" w14:textId="5C2045C8">
      <w:pPr>
        <w:pStyle w:val="2"/>
        <w:numPr>
          <w:ilvl w:val="0"/>
          <w:numId w:val="52"/>
        </w:numPr>
        <w:spacing w:before="0"/>
        <w:rPr/>
      </w:pPr>
      <w:bookmarkStart w:name="_Toc620992131" w:id="1180124179"/>
      <w:r w:rsidR="4772A662">
        <w:rPr/>
        <w:t>Results and Analysis</w:t>
      </w:r>
      <w:bookmarkEnd w:id="1180124179"/>
    </w:p>
    <w:p w:rsidR="001F119A" w:rsidP="6BCC074D" w:rsidRDefault="4A29F38C" w14:paraId="53B55099" w14:textId="1C4C3E14">
      <w:pPr>
        <w:numPr>
          <w:ilvl w:val="0"/>
          <w:numId w:val="53"/>
        </w:numPr>
        <w:rPr>
          <w:b w:val="0"/>
          <w:bCs w:val="0"/>
        </w:rPr>
      </w:pPr>
      <w:r w:rsidR="072DE9DD">
        <w:rPr>
          <w:b w:val="0"/>
          <w:bCs w:val="0"/>
        </w:rPr>
        <w:t xml:space="preserve">Baseline (mean predictor): </w:t>
      </w:r>
      <w:r w:rsidR="072DE9DD">
        <w:rPr>
          <w:b w:val="0"/>
          <w:bCs w:val="0"/>
        </w:rPr>
        <w:t xml:space="preserve">Train MAE = </w:t>
      </w:r>
      <w:r w:rsidR="072DE9DD">
        <w:rPr>
          <w:b w:val="0"/>
          <w:bCs w:val="0"/>
        </w:rPr>
        <w:t>38.09</w:t>
      </w:r>
      <w:r w:rsidR="072DE9DD">
        <w:rPr>
          <w:b w:val="0"/>
          <w:bCs w:val="0"/>
        </w:rPr>
        <w:t xml:space="preserve">; Validation MAE = </w:t>
      </w:r>
      <w:r w:rsidR="072DE9DD">
        <w:rPr>
          <w:b w:val="0"/>
          <w:bCs w:val="0"/>
        </w:rPr>
        <w:t>147.72</w:t>
      </w:r>
      <w:r w:rsidR="072DE9DD">
        <w:rPr>
          <w:b w:val="0"/>
          <w:bCs w:val="0"/>
        </w:rPr>
        <w:t>.</w:t>
      </w:r>
    </w:p>
    <w:p w:rsidR="001F119A" w:rsidP="6BCC074D" w:rsidRDefault="4A29F38C" w14:paraId="766A6E87" w14:textId="4F496D0D">
      <w:pPr>
        <w:pStyle w:val="a5"/>
        <w:spacing w:before="240" w:after="240"/>
        <w:rPr>
          <w:b w:val="0"/>
          <w:bCs w:val="0"/>
        </w:rPr>
      </w:pPr>
      <w:r w:rsidR="072DE9DD">
        <w:rPr>
          <w:b w:val="0"/>
          <w:bCs w:val="0"/>
        </w:rPr>
        <w:t>The baseline is poor. It does not generalize and ignores risk differences.</w:t>
      </w:r>
    </w:p>
    <w:p w:rsidR="001F119A" w:rsidP="6BCC074D" w:rsidRDefault="37AC8EFE" w14:paraId="1CEC66F4" w14:textId="16161A88">
      <w:pPr>
        <w:pStyle w:val="a5"/>
        <w:numPr>
          <w:ilvl w:val="0"/>
          <w:numId w:val="53"/>
        </w:numPr>
        <w:spacing w:before="240" w:after="240"/>
        <w:rPr>
          <w:b w:val="0"/>
          <w:bCs w:val="0"/>
        </w:rPr>
      </w:pPr>
      <w:r w:rsidR="0036AA62">
        <w:rPr>
          <w:b w:val="0"/>
          <w:bCs w:val="0"/>
        </w:rPr>
        <w:t>Ridge Regression</w:t>
      </w:r>
      <w:r w:rsidR="0AC7A47E">
        <w:rPr>
          <w:b w:val="0"/>
          <w:bCs w:val="0"/>
        </w:rPr>
        <w:t xml:space="preserve">: </w:t>
      </w:r>
      <w:r w:rsidR="0036AA62">
        <w:rPr>
          <w:b w:val="0"/>
          <w:bCs w:val="0"/>
        </w:rPr>
        <w:t xml:space="preserve">Best α = </w:t>
      </w:r>
      <w:r w:rsidR="0036AA62">
        <w:rPr>
          <w:b w:val="0"/>
          <w:bCs w:val="0"/>
        </w:rPr>
        <w:t>1000</w:t>
      </w:r>
      <w:r w:rsidR="0036AA62">
        <w:rPr>
          <w:b w:val="0"/>
          <w:bCs w:val="0"/>
        </w:rPr>
        <w:t xml:space="preserve">. Train MAE = 34.78; </w:t>
      </w:r>
      <w:r w:rsidR="0036AA62">
        <w:rPr>
          <w:b w:val="0"/>
          <w:bCs w:val="0"/>
        </w:rPr>
        <w:t>Validation MAE = 126.95</w:t>
      </w:r>
      <w:r w:rsidR="0036AA62">
        <w:rPr>
          <w:b w:val="0"/>
          <w:bCs w:val="0"/>
        </w:rPr>
        <w:t>.</w:t>
      </w:r>
    </w:p>
    <w:p w:rsidR="001F119A" w:rsidP="6BCC074D" w:rsidRDefault="37AC8EFE" w14:paraId="08D146BC" w14:textId="47C11839">
      <w:pPr>
        <w:pStyle w:val="a5"/>
        <w:spacing w:before="240" w:after="240"/>
        <w:rPr>
          <w:b w:val="0"/>
          <w:bCs w:val="0"/>
        </w:rPr>
      </w:pPr>
      <w:r w:rsidR="0036AA62">
        <w:rPr>
          <w:b w:val="0"/>
          <w:bCs w:val="0"/>
        </w:rPr>
        <w:t>Ridge is stable across α. Good generalization.</w:t>
      </w:r>
    </w:p>
    <w:p w:rsidR="001F119A" w:rsidP="6BCC074D" w:rsidRDefault="37AC8EFE" w14:paraId="4047E2AA" w14:textId="3B9365AB">
      <w:pPr>
        <w:pStyle w:val="a5"/>
        <w:numPr>
          <w:ilvl w:val="0"/>
          <w:numId w:val="53"/>
        </w:numPr>
        <w:spacing w:before="240" w:after="240"/>
        <w:rPr>
          <w:b w:val="0"/>
          <w:bCs w:val="0"/>
        </w:rPr>
      </w:pPr>
      <w:r w:rsidR="0036AA62">
        <w:rPr>
          <w:b w:val="0"/>
          <w:bCs w:val="0"/>
        </w:rPr>
        <w:t>Lasso Regression</w:t>
      </w:r>
      <w:r w:rsidR="6F5C2D1A">
        <w:rPr>
          <w:b w:val="0"/>
          <w:bCs w:val="0"/>
        </w:rPr>
        <w:t xml:space="preserve">: </w:t>
      </w:r>
      <w:r w:rsidR="0036AA62">
        <w:rPr>
          <w:b w:val="0"/>
          <w:bCs w:val="0"/>
        </w:rPr>
        <w:t xml:space="preserve">Best α = </w:t>
      </w:r>
      <w:r w:rsidR="0036AA62">
        <w:rPr>
          <w:b w:val="0"/>
          <w:bCs w:val="0"/>
        </w:rPr>
        <w:t>0.08</w:t>
      </w:r>
      <w:r w:rsidR="0036AA62">
        <w:rPr>
          <w:b w:val="0"/>
          <w:bCs w:val="0"/>
        </w:rPr>
        <w:t xml:space="preserve">. Train MAE = 34.76; </w:t>
      </w:r>
      <w:r w:rsidR="0036AA62">
        <w:rPr>
          <w:b w:val="0"/>
          <w:bCs w:val="0"/>
        </w:rPr>
        <w:t>Validation MAE = 126.</w:t>
      </w:r>
      <w:r w:rsidR="1F4F06BC">
        <w:rPr>
          <w:b w:val="0"/>
          <w:bCs w:val="0"/>
        </w:rPr>
        <w:t>46</w:t>
      </w:r>
      <w:r w:rsidR="0036AA62">
        <w:rPr>
          <w:b w:val="0"/>
          <w:bCs w:val="0"/>
        </w:rPr>
        <w:t>.</w:t>
      </w:r>
    </w:p>
    <w:p w:rsidR="001F119A" w:rsidP="6BCC074D" w:rsidRDefault="37AC8EFE" w14:paraId="14A6FE42" w14:textId="1B5BF045">
      <w:pPr>
        <w:pStyle w:val="a5"/>
        <w:spacing w:before="240" w:after="240"/>
        <w:rPr>
          <w:b w:val="0"/>
          <w:bCs w:val="0"/>
        </w:rPr>
      </w:pPr>
      <w:r w:rsidR="0036AA62">
        <w:rPr>
          <w:b w:val="0"/>
          <w:bCs w:val="0"/>
        </w:rPr>
        <w:t>22 non-zero coefficients</w:t>
      </w:r>
      <w:r w:rsidR="0036AA62">
        <w:rPr>
          <w:b w:val="0"/>
          <w:bCs w:val="0"/>
        </w:rPr>
        <w:t>. Clear feature selection.</w:t>
      </w:r>
    </w:p>
    <w:p w:rsidR="001F119A" w:rsidP="6BCC074D" w:rsidRDefault="37AC8EFE" w14:paraId="16CE696A" w14:textId="088BBDA6">
      <w:pPr>
        <w:pStyle w:val="a5"/>
        <w:numPr>
          <w:ilvl w:val="0"/>
          <w:numId w:val="53"/>
        </w:numPr>
        <w:spacing w:before="240" w:after="240"/>
        <w:rPr>
          <w:b w:val="0"/>
          <w:bCs w:val="0"/>
        </w:rPr>
      </w:pPr>
      <w:r w:rsidR="0036AA62">
        <w:rPr>
          <w:b w:val="0"/>
          <w:bCs w:val="0"/>
        </w:rPr>
        <w:t>KNN Regression (using selected features)</w:t>
      </w:r>
      <w:r w:rsidR="0C573760">
        <w:rPr>
          <w:b w:val="0"/>
          <w:bCs w:val="0"/>
        </w:rPr>
        <w:t xml:space="preserve">: </w:t>
      </w:r>
      <w:r w:rsidR="072DE9DD">
        <w:rPr>
          <w:b w:val="0"/>
          <w:bCs w:val="0"/>
        </w:rPr>
        <w:t xml:space="preserve">Best params: </w:t>
      </w:r>
      <w:r w:rsidR="072DE9DD">
        <w:rPr>
          <w:b w:val="0"/>
          <w:bCs w:val="0"/>
        </w:rPr>
        <w:t>k=5, p=1, weights=distance</w:t>
      </w:r>
      <w:r w:rsidR="072DE9DD">
        <w:rPr>
          <w:b w:val="0"/>
          <w:bCs w:val="0"/>
        </w:rPr>
        <w:t xml:space="preserve">. </w:t>
      </w:r>
      <w:r w:rsidR="072DE9DD">
        <w:rPr>
          <w:b w:val="0"/>
          <w:bCs w:val="0"/>
        </w:rPr>
        <w:t>Validation MAE = 128.58</w:t>
      </w:r>
      <w:r w:rsidR="072DE9DD">
        <w:rPr>
          <w:b w:val="0"/>
          <w:bCs w:val="0"/>
        </w:rPr>
        <w:t>.</w:t>
      </w:r>
    </w:p>
    <w:p w:rsidR="001F119A" w:rsidP="6BCC074D" w:rsidRDefault="4A29F38C" w14:paraId="0C1D5549" w14:textId="15A4B9BD">
      <w:pPr>
        <w:pStyle w:val="a5"/>
        <w:spacing w:before="240" w:after="240"/>
      </w:pPr>
      <w:r w:rsidRPr="6BCC074D">
        <w:t>KNN is weaker than Lasso and Ridge. This aligns with the known sensitivity of KNN to dimensionality and scaling (Beyer et al., 1999).</w:t>
      </w:r>
    </w:p>
    <w:tbl>
      <w:tblPr>
        <w:tblW w:w="0" w:type="auto"/>
        <w:tblLayout w:type="fixed"/>
        <w:tblLook w:val="06A0" w:firstRow="1" w:lastRow="0" w:firstColumn="1" w:lastColumn="0" w:noHBand="1" w:noVBand="1"/>
      </w:tblPr>
      <w:tblGrid>
        <w:gridCol w:w="4065"/>
        <w:gridCol w:w="5408"/>
      </w:tblGrid>
      <w:tr w:rsidR="6BCC074D" w:rsidTr="6BCC074D" w14:paraId="40B9B532" w14:textId="77777777">
        <w:trPr>
          <w:trHeight w:val="300"/>
        </w:trPr>
        <w:tc>
          <w:tcPr>
            <w:tcW w:w="4065" w:type="dxa"/>
            <w:vAlign w:val="center"/>
          </w:tcPr>
          <w:p w:rsidR="6BCC074D" w:rsidP="6BCC074D" w:rsidRDefault="6BCC074D" w14:paraId="521AF063" w14:textId="75D98D30">
            <w:pPr>
              <w:spacing w:before="0"/>
              <w:jc w:val="center"/>
            </w:pPr>
            <w:r w:rsidRPr="6BCC074D">
              <w:rPr>
                <w:b/>
                <w:bCs/>
              </w:rPr>
              <w:t>Model</w:t>
            </w:r>
          </w:p>
        </w:tc>
        <w:tc>
          <w:tcPr>
            <w:tcW w:w="5408" w:type="dxa"/>
            <w:vAlign w:val="center"/>
          </w:tcPr>
          <w:p w:rsidR="6BCC074D" w:rsidP="6BCC074D" w:rsidRDefault="6BCC074D" w14:paraId="54432474" w14:textId="6B3FAE7F">
            <w:pPr>
              <w:spacing w:before="0"/>
              <w:jc w:val="center"/>
            </w:pPr>
            <w:r w:rsidRPr="6BCC074D">
              <w:rPr>
                <w:b/>
                <w:bCs/>
              </w:rPr>
              <w:t>Validation MAE</w:t>
            </w:r>
          </w:p>
        </w:tc>
      </w:tr>
      <w:tr w:rsidR="6BCC074D" w:rsidTr="6BCC074D" w14:paraId="406D40D9" w14:textId="77777777">
        <w:trPr>
          <w:trHeight w:val="300"/>
        </w:trPr>
        <w:tc>
          <w:tcPr>
            <w:tcW w:w="4065" w:type="dxa"/>
            <w:vAlign w:val="center"/>
          </w:tcPr>
          <w:p w:rsidR="6BCC074D" w:rsidP="6BCC074D" w:rsidRDefault="6BCC074D" w14:paraId="248266E7" w14:textId="06A1B183">
            <w:pPr>
              <w:spacing w:before="0"/>
              <w:jc w:val="center"/>
            </w:pPr>
            <w:r>
              <w:t>Baselin</w:t>
            </w:r>
            <w:r w:rsidR="12EF9400">
              <w:t>e</w:t>
            </w:r>
          </w:p>
        </w:tc>
        <w:tc>
          <w:tcPr>
            <w:tcW w:w="5408" w:type="dxa"/>
            <w:vAlign w:val="center"/>
          </w:tcPr>
          <w:p w:rsidR="6BCC074D" w:rsidP="6BCC074D" w:rsidRDefault="6BCC074D" w14:paraId="42786C55" w14:textId="113CF8E7">
            <w:pPr>
              <w:spacing w:before="0"/>
              <w:jc w:val="center"/>
            </w:pPr>
            <w:r w:rsidRPr="6BCC074D">
              <w:rPr>
                <w:b/>
                <w:bCs/>
              </w:rPr>
              <w:t>147.72</w:t>
            </w:r>
          </w:p>
        </w:tc>
      </w:tr>
      <w:tr w:rsidR="6BCC074D" w:rsidTr="6BCC074D" w14:paraId="03485C08" w14:textId="77777777">
        <w:trPr>
          <w:trHeight w:val="300"/>
        </w:trPr>
        <w:tc>
          <w:tcPr>
            <w:tcW w:w="4065" w:type="dxa"/>
            <w:vAlign w:val="center"/>
          </w:tcPr>
          <w:p w:rsidR="6BCC074D" w:rsidP="6BCC074D" w:rsidRDefault="6BCC074D" w14:paraId="64BBD338" w14:textId="4EA84AB6">
            <w:pPr>
              <w:spacing w:before="0"/>
              <w:jc w:val="center"/>
            </w:pPr>
            <w:r>
              <w:t>Ridge</w:t>
            </w:r>
          </w:p>
        </w:tc>
        <w:tc>
          <w:tcPr>
            <w:tcW w:w="5408" w:type="dxa"/>
            <w:vAlign w:val="center"/>
          </w:tcPr>
          <w:p w:rsidR="6BCC074D" w:rsidP="6BCC074D" w:rsidRDefault="6BCC074D" w14:paraId="16CBC4A7" w14:textId="0F77ABC9">
            <w:pPr>
              <w:spacing w:before="0"/>
              <w:jc w:val="center"/>
            </w:pPr>
            <w:r w:rsidRPr="6BCC074D">
              <w:rPr>
                <w:b/>
                <w:bCs/>
              </w:rPr>
              <w:t>126.95</w:t>
            </w:r>
          </w:p>
        </w:tc>
      </w:tr>
      <w:tr w:rsidR="6BCC074D" w:rsidTr="6BCC074D" w14:paraId="631F9840" w14:textId="77777777">
        <w:trPr>
          <w:trHeight w:val="300"/>
        </w:trPr>
        <w:tc>
          <w:tcPr>
            <w:tcW w:w="4065" w:type="dxa"/>
            <w:vAlign w:val="center"/>
          </w:tcPr>
          <w:p w:rsidR="6BCC074D" w:rsidP="6BCC074D" w:rsidRDefault="6BCC074D" w14:paraId="40100601" w14:textId="1A62CC59">
            <w:pPr>
              <w:spacing w:before="0"/>
              <w:jc w:val="center"/>
            </w:pPr>
            <w:r>
              <w:t>Lasso</w:t>
            </w:r>
          </w:p>
        </w:tc>
        <w:tc>
          <w:tcPr>
            <w:tcW w:w="5408" w:type="dxa"/>
            <w:vAlign w:val="center"/>
          </w:tcPr>
          <w:p w:rsidR="6BCC074D" w:rsidP="6BCC074D" w:rsidRDefault="6BCC074D" w14:paraId="5AA1E973" w14:textId="301EA642">
            <w:pPr>
              <w:spacing w:before="0"/>
              <w:jc w:val="center"/>
              <w:rPr>
                <w:b/>
                <w:bCs/>
              </w:rPr>
            </w:pPr>
            <w:r w:rsidRPr="6BCC074D">
              <w:rPr>
                <w:b/>
                <w:bCs/>
              </w:rPr>
              <w:t>126.</w:t>
            </w:r>
            <w:r w:rsidRPr="6BCC074D" w:rsidR="0AAAA33B">
              <w:rPr>
                <w:b/>
                <w:bCs/>
              </w:rPr>
              <w:t>46</w:t>
            </w:r>
          </w:p>
        </w:tc>
      </w:tr>
      <w:tr w:rsidR="6BCC074D" w:rsidTr="6BCC074D" w14:paraId="1CAED6FA" w14:textId="77777777">
        <w:trPr>
          <w:trHeight w:val="300"/>
        </w:trPr>
        <w:tc>
          <w:tcPr>
            <w:tcW w:w="4065" w:type="dxa"/>
            <w:vAlign w:val="center"/>
          </w:tcPr>
          <w:p w:rsidR="6BCC074D" w:rsidP="6BCC074D" w:rsidRDefault="6BCC074D" w14:paraId="66DE75FE" w14:textId="01E1EFC4">
            <w:pPr>
              <w:spacing w:before="0"/>
              <w:jc w:val="center"/>
            </w:pPr>
            <w:r>
              <w:t>KNN</w:t>
            </w:r>
          </w:p>
        </w:tc>
        <w:tc>
          <w:tcPr>
            <w:tcW w:w="5408" w:type="dxa"/>
            <w:vAlign w:val="center"/>
          </w:tcPr>
          <w:p w:rsidR="6BCC074D" w:rsidP="6BCC074D" w:rsidRDefault="6BCC074D" w14:paraId="5308E320" w14:textId="7C74B455">
            <w:pPr>
              <w:spacing w:before="0"/>
              <w:jc w:val="center"/>
            </w:pPr>
            <w:r w:rsidRPr="6BCC074D">
              <w:rPr>
                <w:b/>
                <w:bCs/>
              </w:rPr>
              <w:t>128.58</w:t>
            </w:r>
          </w:p>
        </w:tc>
      </w:tr>
    </w:tbl>
    <w:p w:rsidR="001F119A" w:rsidP="6BCC074D" w:rsidRDefault="42F1F030" w14:paraId="7C51542F" w14:textId="2CBDD00F">
      <w:pPr>
        <w:numPr>
          <w:ilvl w:val="0"/>
          <w:numId w:val="53"/>
        </w:numPr>
        <w:rPr>
          <w:lang w:val="en-US"/>
        </w:rPr>
      </w:pPr>
      <w:r w:rsidRPr="113BABBA" w:rsidR="2DBA265C">
        <w:rPr>
          <w:b w:val="1"/>
          <w:bCs w:val="1"/>
          <w:lang w:val="en-US"/>
        </w:rPr>
        <w:t>Lasso</w:t>
      </w:r>
      <w:r w:rsidRPr="113BABBA" w:rsidR="2DBA265C">
        <w:rPr>
          <w:lang w:val="en-US"/>
        </w:rPr>
        <w:t xml:space="preserve"> is the top model by </w:t>
      </w:r>
      <w:r w:rsidRPr="113BABBA" w:rsidR="2DBA265C">
        <w:rPr>
          <w:lang w:val="en-US"/>
        </w:rPr>
        <w:t>MAE</w:t>
      </w:r>
      <w:r w:rsidRPr="113BABBA" w:rsidR="2DBA265C">
        <w:rPr>
          <w:lang w:val="en-US"/>
        </w:rPr>
        <w:t xml:space="preserve"> </w:t>
      </w:r>
      <w:r w:rsidRPr="113BABBA" w:rsidR="49687491">
        <w:rPr>
          <w:lang w:val="en-US"/>
        </w:rPr>
        <w:t>and</w:t>
      </w:r>
      <w:r w:rsidRPr="113BABBA" w:rsidR="2DBA265C">
        <w:rPr>
          <w:lang w:val="en-US"/>
        </w:rPr>
        <w:t xml:space="preserve"> provides feature selection for pricing explanations. </w:t>
      </w:r>
      <w:r w:rsidRPr="113BABBA" w:rsidR="2DBA265C">
        <w:rPr>
          <w:b w:val="1"/>
          <w:bCs w:val="1"/>
          <w:lang w:val="en-US"/>
        </w:rPr>
        <w:t>Ridge</w:t>
      </w:r>
      <w:r w:rsidRPr="113BABBA" w:rsidR="2DBA265C">
        <w:rPr>
          <w:lang w:val="en-US"/>
        </w:rPr>
        <w:t xml:space="preserve"> is a close second with near-identical </w:t>
      </w:r>
      <w:r w:rsidRPr="113BABBA" w:rsidR="2DBA265C">
        <w:rPr>
          <w:lang w:val="en-US"/>
        </w:rPr>
        <w:t>MAE</w:t>
      </w:r>
      <w:r w:rsidRPr="113BABBA" w:rsidR="2DBA265C">
        <w:rPr>
          <w:lang w:val="en-US"/>
        </w:rPr>
        <w:t xml:space="preserve"> but slightly less sparsity. </w:t>
      </w:r>
      <w:r w:rsidRPr="113BABBA" w:rsidR="2DBA265C">
        <w:rPr>
          <w:b w:val="1"/>
          <w:bCs w:val="1"/>
          <w:lang w:val="en-US"/>
        </w:rPr>
        <w:t>KNN</w:t>
      </w:r>
      <w:r w:rsidRPr="113BABBA" w:rsidR="2DBA265C">
        <w:rPr>
          <w:lang w:val="en-US"/>
        </w:rPr>
        <w:t xml:space="preserve"> trails both.</w:t>
      </w:r>
    </w:p>
    <w:p w:rsidR="001F119A" w:rsidRDefault="2D17AEC7" w14:paraId="35A53B50" w14:textId="77777777">
      <w:pPr>
        <w:pStyle w:val="2"/>
        <w:numPr>
          <w:ilvl w:val="0"/>
          <w:numId w:val="52"/>
        </w:numPr>
        <w:rPr/>
      </w:pPr>
      <w:bookmarkStart w:name="_Toc244825820" w:id="1433731387"/>
      <w:r w:rsidR="4772A662">
        <w:rPr/>
        <w:t>Business Impact and Benefits</w:t>
      </w:r>
      <w:bookmarkEnd w:id="1433731387"/>
    </w:p>
    <w:p w:rsidR="001F119A" w:rsidP="6BCC074D" w:rsidRDefault="5A42197D" w14:paraId="5B5D2AC3" w14:textId="4F299985">
      <w:pPr>
        <w:numPr>
          <w:ilvl w:val="0"/>
          <w:numId w:val="54"/>
        </w:numPr>
        <w:rPr/>
      </w:pPr>
      <w:r w:rsidRPr="113BABBA" w:rsidR="5C427FA8">
        <w:rPr>
          <w:b w:val="1"/>
          <w:bCs w:val="1"/>
        </w:rPr>
        <w:t>Accuracy vs. Baseline</w:t>
      </w:r>
      <w:r w:rsidRPr="113BABBA" w:rsidR="2CFF2357">
        <w:rPr>
          <w:b w:val="1"/>
          <w:bCs w:val="1"/>
        </w:rPr>
        <w:t>.</w:t>
      </w:r>
      <w:r w:rsidR="5C427FA8">
        <w:rPr/>
        <w:t xml:space="preserve"> Lasso reduces MAE by </w:t>
      </w:r>
      <w:r w:rsidR="5C427FA8">
        <w:rPr>
          <w:b w:val="0"/>
          <w:bCs w:val="0"/>
        </w:rPr>
        <w:t>21.2 points</w:t>
      </w:r>
      <w:r w:rsidR="5C427FA8">
        <w:rPr/>
        <w:t xml:space="preserve"> vs the baseline (147.72 → 126.</w:t>
      </w:r>
      <w:r w:rsidR="4C79FC83">
        <w:rPr/>
        <w:t>46</w:t>
      </w:r>
      <w:r w:rsidR="5C427FA8">
        <w:rPr/>
        <w:t xml:space="preserve">). </w:t>
      </w:r>
      <w:r w:rsidRPr="113BABBA" w:rsidR="4D3984EE">
        <w:rPr>
          <w:rFonts w:ascii="Proxima Nova" w:hAnsi="Proxima Nova" w:eastAsia="Proxima Nova" w:cs="Proxima Nova"/>
          <w:noProof w:val="0"/>
          <w:sz w:val="22"/>
          <w:szCs w:val="22"/>
          <w:lang w:val="en"/>
        </w:rPr>
        <w:t>It is meaningful because even small errors matter when premiums vary only within a narrow band.</w:t>
      </w:r>
    </w:p>
    <w:p w:rsidR="001F119A" w:rsidP="6BCC074D" w:rsidRDefault="5A42197D" w14:paraId="3DC0B4D9" w14:textId="2549B7BF">
      <w:pPr>
        <w:pStyle w:val="a5"/>
        <w:numPr>
          <w:ilvl w:val="0"/>
          <w:numId w:val="54"/>
        </w:numPr>
        <w:spacing w:before="240" w:after="240"/>
      </w:pPr>
      <w:r w:rsidRPr="6BCC074D">
        <w:rPr>
          <w:b/>
          <w:bCs/>
        </w:rPr>
        <w:t>Pricing stability.</w:t>
      </w:r>
      <w:r w:rsidRPr="6BCC074D">
        <w:t xml:space="preserve"> Regularization limits coefficient variance. This supports stable, explainable tariffs (James et al., 2021).</w:t>
      </w:r>
    </w:p>
    <w:p w:rsidR="001F119A" w:rsidP="6BCC074D" w:rsidRDefault="5A42197D" w14:paraId="00959E15" w14:textId="56BF5A63">
      <w:pPr>
        <w:pStyle w:val="a5"/>
        <w:numPr>
          <w:ilvl w:val="0"/>
          <w:numId w:val="54"/>
        </w:numPr>
        <w:spacing w:before="240" w:after="240"/>
        <w:rPr>
          <w:lang w:val="en-US"/>
        </w:rPr>
      </w:pPr>
      <w:r w:rsidRPr="6BCC074D">
        <w:rPr>
          <w:b/>
          <w:bCs/>
          <w:lang w:val="en-US"/>
        </w:rPr>
        <w:t>Risk screening.</w:t>
      </w:r>
      <w:r w:rsidRPr="6BCC074D">
        <w:rPr>
          <w:lang w:val="en-US"/>
        </w:rPr>
        <w:t xml:space="preserve"> Coefficients show how risk factors push premium up or down. This supports selection, retention strategy, and broker channel insights (Shepard, 2024).</w:t>
      </w:r>
    </w:p>
    <w:p w:rsidR="001F119A" w:rsidP="6BCC074D" w:rsidRDefault="5A42197D" w14:paraId="22AFED28" w14:textId="37ECE6F6">
      <w:pPr>
        <w:pStyle w:val="a5"/>
        <w:numPr>
          <w:ilvl w:val="0"/>
          <w:numId w:val="54"/>
        </w:numPr>
        <w:spacing w:before="240" w:after="240"/>
      </w:pPr>
      <w:r w:rsidRPr="6BCC074D">
        <w:rPr>
          <w:b/>
          <w:bCs/>
        </w:rPr>
        <w:t>Fairness and trust.</w:t>
      </w:r>
      <w:r w:rsidRPr="6BCC074D">
        <w:t xml:space="preserve"> An interpretable, audited model aligns with rising expectations on fairness and transparency in pricing (CAS, 2024; NAIC, 2023; Ratajczyk, 2025).</w:t>
      </w:r>
    </w:p>
    <w:p w:rsidR="001F119A" w:rsidRDefault="2D17AEC7" w14:paraId="2D511F0D" w14:textId="77777777">
      <w:pPr>
        <w:pStyle w:val="2"/>
        <w:numPr>
          <w:ilvl w:val="0"/>
          <w:numId w:val="52"/>
        </w:numPr>
        <w:rPr/>
      </w:pPr>
      <w:bookmarkStart w:name="_Toc1710313852" w:id="1605646814"/>
      <w:r w:rsidR="4772A662">
        <w:rPr/>
        <w:t>Data Privacy and Ethical Concerns</w:t>
      </w:r>
      <w:bookmarkEnd w:id="1605646814"/>
    </w:p>
    <w:p w:rsidR="001F119A" w:rsidP="6BCC074D" w:rsidRDefault="4852E7B7" w14:paraId="406CB936" w14:textId="5D456180">
      <w:pPr>
        <w:numPr>
          <w:ilvl w:val="0"/>
          <w:numId w:val="55"/>
        </w:numPr>
        <w:rPr/>
      </w:pPr>
      <w:r w:rsidRPr="113BABBA" w:rsidR="29A47C59">
        <w:rPr>
          <w:b w:val="1"/>
          <w:bCs w:val="1"/>
          <w:lang w:val="en-US"/>
        </w:rPr>
        <w:t xml:space="preserve">Sensitive/PII </w:t>
      </w:r>
      <w:r w:rsidRPr="113BABBA" w:rsidR="29A47C59">
        <w:rPr>
          <w:b w:val="1"/>
          <w:bCs w:val="1"/>
          <w:lang w:val="en-US"/>
        </w:rPr>
        <w:t>fields</w:t>
      </w:r>
      <w:r w:rsidRPr="113BABBA" w:rsidR="1B6A3C34">
        <w:rPr>
          <w:b w:val="1"/>
          <w:bCs w:val="1"/>
          <w:lang w:val="en-US"/>
        </w:rPr>
        <w:t xml:space="preserve"> </w:t>
      </w:r>
      <w:r w:rsidRPr="113BABBA" w:rsidR="29A47C59">
        <w:rPr>
          <w:lang w:val="en-US"/>
        </w:rPr>
        <w:t>(</w:t>
      </w:r>
      <w:r w:rsidRPr="113BABBA" w:rsidR="29A47C59">
        <w:rPr>
          <w:lang w:val="en-US"/>
        </w:rPr>
        <w:t>names, phone, email, address)</w:t>
      </w:r>
      <w:r w:rsidRPr="113BABBA" w:rsidR="7D42C81D">
        <w:rPr>
          <w:b w:val="1"/>
          <w:bCs w:val="1"/>
          <w:lang w:val="en-US"/>
        </w:rPr>
        <w:t>.</w:t>
      </w:r>
      <w:r w:rsidRPr="113BABBA" w:rsidR="29A47C59">
        <w:rPr>
          <w:lang w:val="en-US"/>
        </w:rPr>
        <w:t xml:space="preserve"> were excluded from modeling.</w:t>
      </w:r>
    </w:p>
    <w:p w:rsidR="001F119A" w:rsidP="6BCC074D" w:rsidRDefault="4852E7B7" w14:paraId="068F050A" w14:textId="6CFC9C0A">
      <w:pPr>
        <w:pStyle w:val="a5"/>
        <w:numPr>
          <w:ilvl w:val="0"/>
          <w:numId w:val="55"/>
        </w:numPr>
        <w:spacing w:before="240" w:after="240"/>
        <w:rPr>
          <w:lang w:val="en-US"/>
        </w:rPr>
      </w:pPr>
      <w:r w:rsidRPr="6BCC074D">
        <w:rPr>
          <w:b/>
          <w:bCs/>
          <w:lang w:val="en-US"/>
        </w:rPr>
        <w:t>Proxy risk.</w:t>
      </w:r>
      <w:r w:rsidRPr="6BCC074D">
        <w:rPr>
          <w:lang w:val="en-US"/>
        </w:rPr>
        <w:t xml:space="preserve"> Some non-sensitive variables can act as proxies for protected classes. External guidance warns against unfair discrimination and algorithmic bias. </w:t>
      </w:r>
      <w:r w:rsidRPr="6BCC074D" w:rsidR="395E700E">
        <w:rPr>
          <w:lang w:val="en-US"/>
        </w:rPr>
        <w:t>Regular bias testing and clear documentation are recommended to reduce these risks (CAS Research Series, NAIC Model AI Bulletin; Investopedia summaries of CAS/NAIC efforts).</w:t>
      </w:r>
    </w:p>
    <w:p w:rsidR="001F119A" w:rsidP="6BCC074D" w:rsidRDefault="4852E7B7" w14:paraId="2FB75D51" w14:textId="0ABF1008">
      <w:pPr>
        <w:pStyle w:val="a5"/>
        <w:numPr>
          <w:ilvl w:val="0"/>
          <w:numId w:val="55"/>
        </w:numPr>
        <w:spacing w:before="240" w:after="240"/>
      </w:pPr>
      <w:r w:rsidRPr="6BCC074D">
        <w:rPr>
          <w:b/>
          <w:bCs/>
        </w:rPr>
        <w:t>Transparency.</w:t>
      </w:r>
      <w:r w:rsidRPr="6BCC074D">
        <w:t xml:space="preserve"> Communicate the role of features and regular re-validation. Transparency improves perceived fairness (Ratajczyk, 2025).</w:t>
      </w:r>
    </w:p>
    <w:p w:rsidR="001F119A" w:rsidP="6BCC074D" w:rsidRDefault="4852E7B7" w14:paraId="4244C7D0" w14:textId="096E4B4C">
      <w:pPr>
        <w:pStyle w:val="a5"/>
        <w:numPr>
          <w:ilvl w:val="0"/>
          <w:numId w:val="55"/>
        </w:numPr>
        <w:spacing w:before="240" w:after="240"/>
      </w:pPr>
      <w:r w:rsidRPr="6BCC074D">
        <w:rPr>
          <w:b/>
          <w:bCs/>
        </w:rPr>
        <w:t>Potential impacts on Indigenous peoples and minorities.</w:t>
      </w:r>
      <w:r w:rsidRPr="6BCC074D">
        <w:t xml:space="preserve"> Rating inputs linked to geography or socio-economic status can encode historical inequities. Audit for disparate impact and document mitigation steps (CAS, 2024).</w:t>
      </w:r>
    </w:p>
    <w:p w:rsidR="001F119A" w:rsidRDefault="008834A1" w14:paraId="3DEEC669" w14:textId="77777777">
      <w:pPr>
        <w:spacing w:before="480"/>
      </w:pPr>
      <w:r>
        <w:rPr>
          <w:noProof/>
          <w:color w:val="666666"/>
        </w:rPr>
        <w:drawing>
          <wp:inline distT="114300" distB="114300" distL="114300" distR="114300" wp14:anchorId="7BD62267" wp14:editId="07777777">
            <wp:extent cx="438150" cy="57150"/>
            <wp:effectExtent l="0" t="0" r="0" b="0"/>
            <wp:docPr id="26" name="image3.png" descr="short dash"/>
            <wp:cNvGraphicFramePr/>
            <a:graphic xmlns:a="http://schemas.openxmlformats.org/drawingml/2006/main">
              <a:graphicData uri="http://schemas.openxmlformats.org/drawingml/2006/picture">
                <pic:pic xmlns:pic="http://schemas.openxmlformats.org/drawingml/2006/picture">
                  <pic:nvPicPr>
                    <pic:cNvPr id="26" name="image3.png" descr="short dash"/>
                    <pic:cNvPicPr preferRelativeResize="0"/>
                  </pic:nvPicPr>
                  <pic:blipFill>
                    <a:blip r:embed="rId9"/>
                    <a:srcRect/>
                    <a:stretch>
                      <a:fillRect/>
                    </a:stretch>
                  </pic:blipFill>
                  <pic:spPr>
                    <a:xfrm>
                      <a:off x="0" y="0"/>
                      <a:ext cx="438150" cy="57150"/>
                    </a:xfrm>
                    <a:prstGeom prst="rect">
                      <a:avLst/>
                    </a:prstGeom>
                  </pic:spPr>
                </pic:pic>
              </a:graphicData>
            </a:graphic>
          </wp:inline>
        </w:drawing>
      </w:r>
      <w:r>
        <w:br w:type="page"/>
      </w:r>
    </w:p>
    <w:p w:rsidR="001F119A" w:rsidRDefault="2D17AEC7" w14:paraId="2B2A7A39" w14:textId="77777777">
      <w:pPr>
        <w:pStyle w:val="1"/>
        <w:numPr>
          <w:ilvl w:val="0"/>
          <w:numId w:val="45"/>
        </w:numPr>
        <w:rPr/>
      </w:pPr>
      <w:bookmarkStart w:name="_Toc1399457234" w:id="1454196405"/>
      <w:r w:rsidR="4772A662">
        <w:rPr/>
        <w:t>Conclusion</w:t>
      </w:r>
      <w:bookmarkEnd w:id="1454196405"/>
    </w:p>
    <w:p w:rsidR="001F119A" w:rsidP="6BCC074D" w:rsidRDefault="6A6565AE" w14:paraId="1527EE5B" w14:textId="6AC5ABDC">
      <w:pPr>
        <w:numPr>
          <w:ilvl w:val="0"/>
          <w:numId w:val="57"/>
        </w:numPr>
        <w:rPr>
          <w:lang w:val="en-US"/>
        </w:rPr>
      </w:pPr>
      <w:r w:rsidRPr="113BABBA" w:rsidR="051D5E8D">
        <w:rPr>
          <w:b w:val="1"/>
          <w:bCs w:val="1"/>
          <w:lang w:val="en-US"/>
        </w:rPr>
        <w:t>Best model</w:t>
      </w:r>
      <w:r w:rsidRPr="113BABBA" w:rsidR="6A50A0C3">
        <w:rPr>
          <w:b w:val="1"/>
          <w:bCs w:val="1"/>
          <w:lang w:val="en-US"/>
        </w:rPr>
        <w:t>:</w:t>
      </w:r>
      <w:r w:rsidRPr="113BABBA" w:rsidR="051D5E8D">
        <w:rPr>
          <w:lang w:val="en-US"/>
        </w:rPr>
        <w:t xml:space="preserve"> </w:t>
      </w:r>
      <w:r w:rsidRPr="113BABBA" w:rsidR="051D5E8D">
        <w:rPr>
          <w:b w:val="1"/>
          <w:bCs w:val="1"/>
          <w:lang w:val="en-US"/>
        </w:rPr>
        <w:t>Lasso regression (α=0.08)</w:t>
      </w:r>
      <w:r w:rsidRPr="113BABBA" w:rsidR="051D5E8D">
        <w:rPr>
          <w:lang w:val="en-US"/>
        </w:rPr>
        <w:t xml:space="preserve"> achieved the </w:t>
      </w:r>
      <w:r w:rsidRPr="113BABBA" w:rsidR="051D5E8D">
        <w:rPr>
          <w:b w:val="0"/>
          <w:bCs w:val="0"/>
          <w:lang w:val="en-US"/>
        </w:rPr>
        <w:t>lowest validation</w:t>
      </w:r>
      <w:r w:rsidRPr="113BABBA" w:rsidR="051D5E8D">
        <w:rPr>
          <w:b w:val="1"/>
          <w:bCs w:val="1"/>
          <w:lang w:val="en-US"/>
        </w:rPr>
        <w:t xml:space="preserve"> MAE = 126.54</w:t>
      </w:r>
      <w:r w:rsidRPr="113BABBA" w:rsidR="051D5E8D">
        <w:rPr>
          <w:lang w:val="en-US"/>
        </w:rPr>
        <w:t xml:space="preserve"> and offered </w:t>
      </w:r>
      <w:r w:rsidRPr="113BABBA" w:rsidR="051D5E8D">
        <w:rPr>
          <w:b w:val="0"/>
          <w:bCs w:val="0"/>
          <w:lang w:val="en-US"/>
        </w:rPr>
        <w:t>feature sparsity</w:t>
      </w:r>
      <w:r w:rsidRPr="113BABBA" w:rsidR="051D5E8D">
        <w:rPr>
          <w:b w:val="0"/>
          <w:bCs w:val="0"/>
          <w:lang w:val="en-US"/>
        </w:rPr>
        <w:t xml:space="preserve"> for simple explanations. Ridge was a close second (126.95). KNN </w:t>
      </w:r>
      <w:r w:rsidRPr="113BABBA" w:rsidR="2488F9CD">
        <w:rPr>
          <w:lang w:val="en-US"/>
        </w:rPr>
        <w:t>is underperformed</w:t>
      </w:r>
      <w:r w:rsidRPr="113BABBA" w:rsidR="051D5E8D">
        <w:rPr>
          <w:lang w:val="en-US"/>
        </w:rPr>
        <w:t xml:space="preserve"> and is less scalable.</w:t>
      </w:r>
    </w:p>
    <w:p w:rsidR="001F119A" w:rsidP="6BCC074D" w:rsidRDefault="6A6565AE" w14:paraId="3DAECF6C" w14:textId="5A5711F4">
      <w:pPr>
        <w:numPr>
          <w:ilvl w:val="0"/>
          <w:numId w:val="57"/>
        </w:numPr>
        <w:rPr/>
      </w:pPr>
      <w:r w:rsidRPr="113BABBA" w:rsidR="051D5E8D">
        <w:rPr>
          <w:b w:val="1"/>
          <w:bCs w:val="1"/>
        </w:rPr>
        <w:t>Limitations</w:t>
      </w:r>
      <w:r w:rsidRPr="113BABBA" w:rsidR="56CE4EB3">
        <w:rPr>
          <w:b w:val="1"/>
          <w:bCs w:val="1"/>
        </w:rPr>
        <w:t xml:space="preserve">: </w:t>
      </w:r>
      <w:r w:rsidR="051D5E8D">
        <w:rPr/>
        <w:t>Narrow target range limits headroom for big MAE changes; small point gains are still meaningful.</w:t>
      </w:r>
      <w:r w:rsidR="614B5527">
        <w:rPr/>
        <w:t xml:space="preserve"> </w:t>
      </w:r>
      <w:r w:rsidR="051D5E8D">
        <w:rPr/>
        <w:t xml:space="preserve">KNN sensitivity confirms the </w:t>
      </w:r>
      <w:r w:rsidR="051D5E8D">
        <w:rPr>
          <w:b w:val="0"/>
          <w:bCs w:val="0"/>
        </w:rPr>
        <w:t>curse of dimensionality</w:t>
      </w:r>
      <w:r w:rsidR="051D5E8D">
        <w:rPr/>
        <w:t xml:space="preserve"> risk (Beyer et al., 1999).</w:t>
      </w:r>
    </w:p>
    <w:p w:rsidR="001F119A" w:rsidP="6BCC074D" w:rsidRDefault="6A6565AE" w14:paraId="2651E668" w14:textId="5F6BC061">
      <w:pPr>
        <w:pStyle w:val="a5"/>
        <w:numPr>
          <w:ilvl w:val="0"/>
          <w:numId w:val="57"/>
        </w:numPr>
        <w:spacing w:before="240" w:after="240"/>
        <w:rPr>
          <w:b w:val="1"/>
          <w:bCs w:val="1"/>
        </w:rPr>
      </w:pPr>
      <w:r w:rsidRPr="113BABBA" w:rsidR="051D5E8D">
        <w:rPr>
          <w:b w:val="1"/>
          <w:bCs w:val="1"/>
        </w:rPr>
        <w:t>Future work and recommendations</w:t>
      </w:r>
    </w:p>
    <w:p w:rsidR="001F119A" w:rsidP="6BCC074D" w:rsidRDefault="6A6565AE" w14:paraId="426B5F1A" w14:textId="21F464AC">
      <w:pPr>
        <w:pStyle w:val="a5"/>
        <w:spacing w:before="240" w:after="240"/>
        <w:rPr>
          <w:lang w:val="en-US"/>
        </w:rPr>
      </w:pPr>
      <w:r w:rsidRPr="113BABBA" w:rsidR="051D5E8D">
        <w:rPr>
          <w:b w:val="1"/>
          <w:bCs w:val="1"/>
        </w:rPr>
        <w:t>Governance and fairness.</w:t>
      </w:r>
      <w:r w:rsidR="051D5E8D">
        <w:rPr/>
        <w:t xml:space="preserve"> Adopt the </w:t>
      </w:r>
      <w:r w:rsidR="051D5E8D">
        <w:rPr>
          <w:b w:val="0"/>
          <w:bCs w:val="0"/>
        </w:rPr>
        <w:t>NAIC Model AI Bulletin</w:t>
      </w:r>
      <w:r w:rsidR="051D5E8D">
        <w:rPr/>
        <w:t xml:space="preserve"> practices: model inventories, documentation, monitoring, and third-party oversight (NAIC, 2023). </w:t>
      </w:r>
      <w:r w:rsidRPr="113BABBA" w:rsidR="051D5E8D">
        <w:rPr>
          <w:lang w:val="en-US"/>
        </w:rPr>
        <w:t xml:space="preserve"> </w:t>
      </w:r>
    </w:p>
    <w:p w:rsidR="001F119A" w:rsidP="6BCC074D" w:rsidRDefault="6A6565AE" w14:paraId="38D83010" w14:textId="28DF1524">
      <w:pPr>
        <w:pStyle w:val="a5"/>
        <w:spacing w:before="240" w:after="240"/>
        <w:rPr>
          <w:lang w:val="en-US"/>
        </w:rPr>
      </w:pPr>
      <w:r w:rsidRPr="6BCC074D">
        <w:rPr>
          <w:b/>
          <w:bCs/>
          <w:lang w:val="en-US"/>
        </w:rPr>
        <w:t>Feature improvements.</w:t>
      </w:r>
      <w:r w:rsidRPr="6BCC074D">
        <w:rPr>
          <w:lang w:val="en-US"/>
        </w:rPr>
        <w:t xml:space="preserve"> </w:t>
      </w:r>
      <w:r w:rsidRPr="6BCC074D" w:rsidR="3CC06AC4">
        <w:rPr>
          <w:lang w:val="en-US"/>
        </w:rPr>
        <w:t xml:space="preserve">Consider </w:t>
      </w:r>
      <w:r w:rsidRPr="6BCC074D" w:rsidR="2A6F210B">
        <w:rPr>
          <w:lang w:val="en-US"/>
        </w:rPr>
        <w:t>adding</w:t>
      </w:r>
      <w:r w:rsidRPr="6BCC074D">
        <w:rPr>
          <w:lang w:val="en-US"/>
        </w:rPr>
        <w:t xml:space="preserve"> interactions (e.g., </w:t>
      </w:r>
      <w:r w:rsidRPr="6BCC074D">
        <w:rPr>
          <w:rFonts w:ascii="Consolas" w:hAnsi="Consolas" w:eastAsia="Consolas" w:cs="Consolas"/>
          <w:lang w:val="en-US"/>
        </w:rPr>
        <w:t>vehicle_value × claims history</w:t>
      </w:r>
      <w:r w:rsidRPr="6BCC074D">
        <w:rPr>
          <w:lang w:val="en-US"/>
        </w:rPr>
        <w:t xml:space="preserve">) and exposure variables. </w:t>
      </w:r>
    </w:p>
    <w:p w:rsidR="001F119A" w:rsidP="6BCC074D" w:rsidRDefault="6A6565AE" w14:paraId="68870A0D" w14:textId="34216FAA">
      <w:pPr>
        <w:pStyle w:val="a5"/>
        <w:spacing w:before="240" w:after="240"/>
        <w:rPr>
          <w:lang w:val="en-US"/>
        </w:rPr>
      </w:pPr>
      <w:r w:rsidRPr="6BCC074D">
        <w:rPr>
          <w:b/>
          <w:bCs/>
          <w:lang w:val="en-US"/>
        </w:rPr>
        <w:t>Model options.</w:t>
      </w:r>
      <w:r w:rsidRPr="6BCC074D">
        <w:rPr>
          <w:lang w:val="en-US"/>
        </w:rPr>
        <w:t xml:space="preserve"> Evaluate </w:t>
      </w:r>
      <w:r w:rsidRPr="6BCC074D" w:rsidR="0669088A">
        <w:rPr>
          <w:lang w:val="en-US"/>
        </w:rPr>
        <w:t>regression model</w:t>
      </w:r>
      <w:r w:rsidRPr="6BCC074D">
        <w:rPr>
          <w:lang w:val="en-US"/>
        </w:rPr>
        <w:t xml:space="preserve"> ensembles for stability; keep Lasso as the benchmark for explainability.</w:t>
      </w:r>
    </w:p>
    <w:p w:rsidR="001F119A" w:rsidRDefault="008834A1" w14:paraId="3656B9AB" w14:textId="77777777">
      <w:pPr>
        <w:spacing w:before="480"/>
      </w:pPr>
      <w:r>
        <w:rPr>
          <w:noProof/>
          <w:color w:val="666666"/>
        </w:rPr>
        <w:drawing>
          <wp:inline distT="114300" distB="114300" distL="114300" distR="114300" wp14:anchorId="6F22E401" wp14:editId="07777777">
            <wp:extent cx="438150" cy="57150"/>
            <wp:effectExtent l="0" t="0" r="0" b="0"/>
            <wp:docPr id="25" name="image3.png" descr="short dash"/>
            <wp:cNvGraphicFramePr/>
            <a:graphic xmlns:a="http://schemas.openxmlformats.org/drawingml/2006/main">
              <a:graphicData uri="http://schemas.openxmlformats.org/drawingml/2006/picture">
                <pic:pic xmlns:pic="http://schemas.openxmlformats.org/drawingml/2006/picture">
                  <pic:nvPicPr>
                    <pic:cNvPr id="25" name="image3.png" descr="short dash"/>
                    <pic:cNvPicPr preferRelativeResize="0"/>
                  </pic:nvPicPr>
                  <pic:blipFill>
                    <a:blip r:embed="rId9"/>
                    <a:srcRect/>
                    <a:stretch>
                      <a:fillRect/>
                    </a:stretch>
                  </pic:blipFill>
                  <pic:spPr>
                    <a:xfrm>
                      <a:off x="0" y="0"/>
                      <a:ext cx="438150" cy="57150"/>
                    </a:xfrm>
                    <a:prstGeom prst="rect">
                      <a:avLst/>
                    </a:prstGeom>
                  </pic:spPr>
                </pic:pic>
              </a:graphicData>
            </a:graphic>
          </wp:inline>
        </w:drawing>
      </w:r>
      <w:r>
        <w:br w:type="page"/>
      </w:r>
    </w:p>
    <w:p w:rsidR="001F119A" w:rsidP="6BCC074D" w:rsidRDefault="2D17AEC7" w14:paraId="0DBD9DFD" w14:textId="035529DA">
      <w:pPr>
        <w:pStyle w:val="1"/>
        <w:numPr>
          <w:ilvl w:val="0"/>
          <w:numId w:val="45"/>
        </w:numPr>
        <w:rPr/>
      </w:pPr>
      <w:bookmarkStart w:name="_Toc1938317804" w:id="1333588181"/>
      <w:r w:rsidR="4772A662">
        <w:rPr/>
        <w:t>References</w:t>
      </w:r>
      <w:bookmarkEnd w:id="1333588181"/>
    </w:p>
    <w:p w:rsidR="0602CA9E" w:rsidP="113BABBA" w:rsidRDefault="0602CA9E" w14:paraId="4D5E80F5" w14:textId="696B29DA">
      <w:pPr>
        <w:pStyle w:val="a5"/>
        <w:spacing w:before="240" w:after="240"/>
        <w:ind w:left="720"/>
        <w:jc w:val="left"/>
        <w:rPr>
          <w:lang w:val="en-US"/>
        </w:rPr>
      </w:pPr>
      <w:r w:rsidRPr="113BABBA" w:rsidR="0602CA9E">
        <w:rPr>
          <w:noProof w:val="0"/>
          <w:lang w:val="en-US" w:eastAsia="zh-CN"/>
        </w:rPr>
        <w:t>Beyer, K., Goldstein, J., Ramakrishnan, R.</w:t>
      </w:r>
      <w:r w:rsidRPr="113BABBA" w:rsidR="0602CA9E">
        <w:rPr>
          <w:noProof w:val="0"/>
          <w:lang w:val="en-US" w:eastAsia="zh-CN"/>
        </w:rPr>
        <w:t xml:space="preserve">, &amp; </w:t>
      </w:r>
      <w:r w:rsidRPr="113BABBA" w:rsidR="0602CA9E">
        <w:rPr>
          <w:noProof w:val="0"/>
          <w:lang w:val="en-US" w:eastAsia="zh-CN"/>
        </w:rPr>
        <w:t>Shaft, U</w:t>
      </w:r>
      <w:r w:rsidRPr="113BABBA" w:rsidR="0602CA9E">
        <w:rPr>
          <w:noProof w:val="0"/>
          <w:lang w:val="en-US" w:eastAsia="zh-CN"/>
        </w:rPr>
        <w:t xml:space="preserve">. </w:t>
      </w:r>
      <w:r w:rsidRPr="113BABBA" w:rsidR="0602CA9E">
        <w:rPr>
          <w:noProof w:val="0"/>
          <w:lang w:val="en-US" w:eastAsia="zh-CN"/>
        </w:rPr>
        <w:t>(1999)</w:t>
      </w:r>
      <w:r w:rsidRPr="113BABBA" w:rsidR="0602CA9E">
        <w:rPr>
          <w:noProof w:val="0"/>
          <w:lang w:val="en-US" w:eastAsia="zh-CN"/>
        </w:rPr>
        <w:t xml:space="preserve">. When is “nearest neighbor” meaningful? In C. Beeri &amp; P. </w:t>
      </w:r>
      <w:r w:rsidRPr="113BABBA" w:rsidR="0602CA9E">
        <w:rPr>
          <w:noProof w:val="0"/>
          <w:lang w:val="en-US" w:eastAsia="zh-CN"/>
        </w:rPr>
        <w:t>Buneman</w:t>
      </w:r>
      <w:r w:rsidRPr="113BABBA" w:rsidR="0602CA9E">
        <w:rPr>
          <w:noProof w:val="0"/>
          <w:lang w:val="en-US" w:eastAsia="zh-CN"/>
        </w:rPr>
        <w:t xml:space="preserve"> </w:t>
      </w:r>
      <w:r w:rsidRPr="113BABBA" w:rsidR="0602CA9E">
        <w:rPr>
          <w:noProof w:val="0"/>
          <w:lang w:val="en-US" w:eastAsia="zh-CN"/>
        </w:rPr>
        <w:t>(Eds.)</w:t>
      </w:r>
      <w:r w:rsidRPr="113BABBA" w:rsidR="0602CA9E">
        <w:rPr>
          <w:noProof w:val="0"/>
          <w:lang w:val="en-US" w:eastAsia="zh-CN"/>
        </w:rPr>
        <w:t xml:space="preserve">, </w:t>
      </w:r>
      <w:r w:rsidRPr="113BABBA" w:rsidR="0602CA9E">
        <w:rPr>
          <w:i w:val="1"/>
          <w:iCs w:val="1"/>
          <w:noProof w:val="0"/>
          <w:lang w:val="en-US" w:eastAsia="zh-CN"/>
        </w:rPr>
        <w:t>Database Theory — ICDT’99. Lecture Notes in Computer Science</w:t>
      </w:r>
      <w:r w:rsidRPr="113BABBA" w:rsidR="0602CA9E">
        <w:rPr>
          <w:noProof w:val="0"/>
          <w:lang w:val="en-US" w:eastAsia="zh-CN"/>
        </w:rPr>
        <w:t xml:space="preserve"> (Vol. 1540, pp. 217–</w:t>
      </w:r>
      <w:r w:rsidRPr="113BABBA" w:rsidR="0602CA9E">
        <w:rPr>
          <w:noProof w:val="0"/>
          <w:lang w:val="en-US" w:eastAsia="zh-CN"/>
        </w:rPr>
        <w:t>235).</w:t>
      </w:r>
      <w:r w:rsidRPr="113BABBA" w:rsidR="0602CA9E">
        <w:rPr>
          <w:noProof w:val="0"/>
          <w:lang w:val="en-US" w:eastAsia="zh-CN"/>
        </w:rPr>
        <w:t xml:space="preserve"> Springer. </w:t>
      </w:r>
      <w:hyperlink r:id="R45dea9c5f1514cb8">
        <w:r w:rsidRPr="113BABBA" w:rsidR="0602CA9E">
          <w:rPr>
            <w:rStyle w:val="a6"/>
            <w:noProof w:val="0"/>
            <w:lang w:val="en-US" w:eastAsia="zh-CN"/>
          </w:rPr>
          <w:t>https://doi.org/10.1007/3-540-49257-7_15</w:t>
        </w:r>
      </w:hyperlink>
    </w:p>
    <w:p w:rsidR="0602CA9E" w:rsidP="113BABBA" w:rsidRDefault="0602CA9E" w14:paraId="45514DA8" w14:textId="72F009FC">
      <w:pPr>
        <w:pStyle w:val="a5"/>
        <w:spacing w:before="240" w:beforeAutospacing="off" w:after="240" w:afterAutospacing="off"/>
        <w:ind w:left="720"/>
        <w:jc w:val="left"/>
        <w:rPr>
          <w:sz w:val="22"/>
          <w:szCs w:val="22"/>
        </w:rPr>
      </w:pPr>
      <w:r w:rsidRPr="113BABBA" w:rsidR="0602CA9E">
        <w:rPr>
          <w:noProof w:val="0"/>
          <w:lang w:eastAsia="zh-CN"/>
        </w:rPr>
        <w:t>Casualty Actuarial Society. (</w:t>
      </w:r>
      <w:r w:rsidRPr="113BABBA" w:rsidR="0602CA9E">
        <w:rPr>
          <w:noProof w:val="0"/>
          <w:lang w:eastAsia="zh-CN"/>
        </w:rPr>
        <w:t>2024).</w:t>
      </w:r>
      <w:r w:rsidRPr="113BABBA" w:rsidR="0602CA9E">
        <w:rPr>
          <w:noProof w:val="0"/>
          <w:lang w:eastAsia="zh-CN"/>
        </w:rPr>
        <w:t xml:space="preserve"> </w:t>
      </w:r>
      <w:r w:rsidRPr="113BABBA" w:rsidR="0602CA9E">
        <w:rPr>
          <w:i w:val="1"/>
          <w:iCs w:val="1"/>
          <w:noProof w:val="0"/>
          <w:lang w:eastAsia="zh-CN"/>
        </w:rPr>
        <w:t>A practical guide to navigating fairness in insurance pricing</w:t>
      </w:r>
      <w:r w:rsidRPr="113BABBA" w:rsidR="0602CA9E">
        <w:rPr>
          <w:noProof w:val="0"/>
          <w:lang w:eastAsia="zh-CN"/>
        </w:rPr>
        <w:t xml:space="preserve"> </w:t>
      </w:r>
      <w:r w:rsidRPr="113BABBA" w:rsidR="0602CA9E">
        <w:rPr>
          <w:noProof w:val="0"/>
          <w:lang w:eastAsia="zh-CN"/>
        </w:rPr>
        <w:t>(CAS Research Paper Series on Race &amp; Insurance Pricing)</w:t>
      </w:r>
      <w:r w:rsidRPr="113BABBA" w:rsidR="0602CA9E">
        <w:rPr>
          <w:noProof w:val="0"/>
          <w:lang w:eastAsia="zh-CN"/>
        </w:rPr>
        <w:t xml:space="preserve">. </w:t>
      </w:r>
      <w:hyperlink r:id="R142476a243df441c">
        <w:r w:rsidRPr="113BABBA" w:rsidR="0602CA9E">
          <w:rPr>
            <w:rStyle w:val="a6"/>
            <w:noProof w:val="0"/>
            <w:lang w:eastAsia="zh-CN"/>
          </w:rPr>
          <w:t>https://www.casact.org/sites/default/files/2024-08/A_Practical_Guide_to_Navigating_Fairness_in_Insurance_Pricing.pdf</w:t>
        </w:r>
      </w:hyperlink>
    </w:p>
    <w:p w:rsidR="0602CA9E" w:rsidP="113BABBA" w:rsidRDefault="0602CA9E" w14:paraId="63978DFA" w14:textId="3205A926">
      <w:pPr>
        <w:pStyle w:val="a5"/>
        <w:spacing w:before="240" w:beforeAutospacing="off" w:after="240" w:afterAutospacing="off"/>
        <w:ind w:left="720"/>
        <w:jc w:val="left"/>
        <w:rPr>
          <w:sz w:val="22"/>
          <w:szCs w:val="22"/>
          <w:lang w:val="en-US"/>
        </w:rPr>
      </w:pPr>
      <w:r w:rsidRPr="113BABBA" w:rsidR="0602CA9E">
        <w:rPr>
          <w:noProof w:val="0"/>
          <w:lang w:val="en-US" w:eastAsia="zh-CN"/>
        </w:rPr>
        <w:t xml:space="preserve">James, G., Witten, D., Hastie, T., </w:t>
      </w:r>
      <w:r w:rsidRPr="113BABBA" w:rsidR="0602CA9E">
        <w:rPr>
          <w:noProof w:val="0"/>
          <w:lang w:val="en-US" w:eastAsia="zh-CN"/>
        </w:rPr>
        <w:t>Tibshirani</w:t>
      </w:r>
      <w:r w:rsidRPr="113BABBA" w:rsidR="0602CA9E">
        <w:rPr>
          <w:noProof w:val="0"/>
          <w:lang w:val="en-US" w:eastAsia="zh-CN"/>
        </w:rPr>
        <w:t>, R., Taylor, J.</w:t>
      </w:r>
      <w:r w:rsidRPr="113BABBA" w:rsidR="0602CA9E">
        <w:rPr>
          <w:noProof w:val="0"/>
          <w:lang w:val="en-US" w:eastAsia="zh-CN"/>
        </w:rPr>
        <w:t xml:space="preserve">, &amp; </w:t>
      </w:r>
      <w:r w:rsidRPr="113BABBA" w:rsidR="0602CA9E">
        <w:rPr>
          <w:noProof w:val="0"/>
          <w:lang w:val="en-US" w:eastAsia="zh-CN"/>
        </w:rPr>
        <w:t>Grosse, R</w:t>
      </w:r>
      <w:r w:rsidRPr="113BABBA" w:rsidR="0602CA9E">
        <w:rPr>
          <w:noProof w:val="0"/>
          <w:lang w:val="en-US" w:eastAsia="zh-CN"/>
        </w:rPr>
        <w:t xml:space="preserve">. </w:t>
      </w:r>
      <w:r w:rsidRPr="113BABBA" w:rsidR="0602CA9E">
        <w:rPr>
          <w:noProof w:val="0"/>
          <w:lang w:val="en-US" w:eastAsia="zh-CN"/>
        </w:rPr>
        <w:t>(2021)</w:t>
      </w:r>
      <w:r w:rsidRPr="113BABBA" w:rsidR="0602CA9E">
        <w:rPr>
          <w:noProof w:val="0"/>
          <w:lang w:val="en-US" w:eastAsia="zh-CN"/>
        </w:rPr>
        <w:t xml:space="preserve">. </w:t>
      </w:r>
      <w:r w:rsidRPr="113BABBA" w:rsidR="0602CA9E">
        <w:rPr>
          <w:i w:val="1"/>
          <w:iCs w:val="1"/>
          <w:noProof w:val="0"/>
          <w:lang w:val="en-US" w:eastAsia="zh-CN"/>
        </w:rPr>
        <w:t>An introduction to statistical learning: With applications in R</w:t>
      </w:r>
      <w:r w:rsidRPr="113BABBA" w:rsidR="0602CA9E">
        <w:rPr>
          <w:noProof w:val="0"/>
          <w:lang w:val="en-US" w:eastAsia="zh-CN"/>
        </w:rPr>
        <w:t xml:space="preserve"> </w:t>
      </w:r>
      <w:r w:rsidRPr="113BABBA" w:rsidR="0602CA9E">
        <w:rPr>
          <w:noProof w:val="0"/>
          <w:lang w:val="en-US" w:eastAsia="zh-CN"/>
        </w:rPr>
        <w:t>(2nd ed.)</w:t>
      </w:r>
      <w:r w:rsidRPr="113BABBA" w:rsidR="0602CA9E">
        <w:rPr>
          <w:noProof w:val="0"/>
          <w:lang w:val="en-US" w:eastAsia="zh-CN"/>
        </w:rPr>
        <w:t xml:space="preserve">. Springer. </w:t>
      </w:r>
      <w:hyperlink r:id="Rd23b9a24c9844e68">
        <w:r w:rsidRPr="113BABBA" w:rsidR="0602CA9E">
          <w:rPr>
            <w:rStyle w:val="a6"/>
            <w:noProof w:val="0"/>
            <w:lang w:val="en-US" w:eastAsia="zh-CN"/>
          </w:rPr>
          <w:t>https://doi.org/10.1007/978-1-0716-1418-1</w:t>
        </w:r>
      </w:hyperlink>
    </w:p>
    <w:p w:rsidR="0602CA9E" w:rsidP="113BABBA" w:rsidRDefault="0602CA9E" w14:paraId="08334451" w14:textId="6EA9D237">
      <w:pPr>
        <w:pStyle w:val="a5"/>
        <w:spacing w:before="240" w:beforeAutospacing="off" w:after="240" w:afterAutospacing="off"/>
        <w:ind w:left="720"/>
        <w:jc w:val="left"/>
        <w:rPr>
          <w:sz w:val="22"/>
          <w:szCs w:val="22"/>
          <w:lang w:val="en-US"/>
        </w:rPr>
      </w:pPr>
      <w:r w:rsidRPr="113BABBA" w:rsidR="0602CA9E">
        <w:rPr>
          <w:noProof w:val="0"/>
          <w:lang w:val="en-US" w:eastAsia="zh-CN"/>
        </w:rPr>
        <w:t>Lindholm, M.</w:t>
      </w:r>
      <w:r w:rsidRPr="113BABBA" w:rsidR="0602CA9E">
        <w:rPr>
          <w:noProof w:val="0"/>
          <w:lang w:val="en-US" w:eastAsia="zh-CN"/>
        </w:rPr>
        <w:t xml:space="preserve">, &amp; </w:t>
      </w:r>
      <w:r w:rsidRPr="113BABBA" w:rsidR="0602CA9E">
        <w:rPr>
          <w:noProof w:val="0"/>
          <w:lang w:val="en-US" w:eastAsia="zh-CN"/>
        </w:rPr>
        <w:t>Palmquist, J</w:t>
      </w:r>
      <w:r w:rsidRPr="113BABBA" w:rsidR="0602CA9E">
        <w:rPr>
          <w:noProof w:val="0"/>
          <w:lang w:val="en-US" w:eastAsia="zh-CN"/>
        </w:rPr>
        <w:t xml:space="preserve">. </w:t>
      </w:r>
      <w:r w:rsidRPr="113BABBA" w:rsidR="0602CA9E">
        <w:rPr>
          <w:noProof w:val="0"/>
          <w:lang w:val="en-US" w:eastAsia="zh-CN"/>
        </w:rPr>
        <w:t>(2024)</w:t>
      </w:r>
      <w:r w:rsidRPr="113BABBA" w:rsidR="0602CA9E">
        <w:rPr>
          <w:noProof w:val="0"/>
          <w:lang w:val="en-US" w:eastAsia="zh-CN"/>
        </w:rPr>
        <w:t xml:space="preserve">. </w:t>
      </w:r>
      <w:r w:rsidRPr="113BABBA" w:rsidR="0602CA9E">
        <w:rPr>
          <w:noProof w:val="0"/>
          <w:lang w:val="en-US" w:eastAsia="zh-CN"/>
        </w:rPr>
        <w:t>Black-box</w:t>
      </w:r>
      <w:r w:rsidRPr="113BABBA" w:rsidR="0602CA9E">
        <w:rPr>
          <w:noProof w:val="0"/>
          <w:lang w:val="en-US" w:eastAsia="zh-CN"/>
        </w:rPr>
        <w:t xml:space="preserve"> guided GLM building with non-life pricing applications. </w:t>
      </w:r>
      <w:r w:rsidRPr="113BABBA" w:rsidR="0602CA9E">
        <w:rPr>
          <w:i w:val="1"/>
          <w:iCs w:val="1"/>
          <w:noProof w:val="0"/>
          <w:lang w:val="en-US" w:eastAsia="zh-CN"/>
        </w:rPr>
        <w:t>Annals of Actuarial Science</w:t>
      </w:r>
      <w:r w:rsidRPr="113BABBA" w:rsidR="0602CA9E">
        <w:rPr>
          <w:i w:val="1"/>
          <w:iCs w:val="1"/>
          <w:noProof w:val="0"/>
          <w:lang w:val="en-US" w:eastAsia="zh-CN"/>
        </w:rPr>
        <w:t>, 18</w:t>
      </w:r>
      <w:r w:rsidRPr="113BABBA" w:rsidR="0602CA9E">
        <w:rPr>
          <w:noProof w:val="0"/>
          <w:lang w:val="en-US" w:eastAsia="zh-CN"/>
        </w:rPr>
        <w:t>(1)</w:t>
      </w:r>
      <w:r w:rsidRPr="113BABBA" w:rsidR="0602CA9E">
        <w:rPr>
          <w:noProof w:val="0"/>
          <w:lang w:val="en-US" w:eastAsia="zh-CN"/>
        </w:rPr>
        <w:t>, 145</w:t>
      </w:r>
      <w:r w:rsidRPr="113BABBA" w:rsidR="0602CA9E">
        <w:rPr>
          <w:noProof w:val="0"/>
          <w:lang w:val="en-US" w:eastAsia="zh-CN"/>
        </w:rPr>
        <w:t xml:space="preserve">–167. </w:t>
      </w:r>
      <w:hyperlink r:id="Re782ddfc000046d3">
        <w:r w:rsidRPr="113BABBA" w:rsidR="0602CA9E">
          <w:rPr>
            <w:rStyle w:val="a6"/>
            <w:noProof w:val="0"/>
            <w:lang w:val="en-US" w:eastAsia="zh-CN"/>
          </w:rPr>
          <w:t>https://doi.org/10.1017/S174849952300016X</w:t>
        </w:r>
      </w:hyperlink>
    </w:p>
    <w:p w:rsidR="0602CA9E" w:rsidP="113BABBA" w:rsidRDefault="0602CA9E" w14:paraId="41C3EAC6" w14:textId="2034BE66">
      <w:pPr>
        <w:pStyle w:val="a5"/>
        <w:spacing w:before="240" w:beforeAutospacing="off" w:after="240" w:afterAutospacing="off"/>
        <w:ind w:left="720"/>
        <w:jc w:val="left"/>
        <w:rPr>
          <w:sz w:val="22"/>
          <w:szCs w:val="22"/>
        </w:rPr>
      </w:pPr>
      <w:r w:rsidRPr="113BABBA" w:rsidR="0602CA9E">
        <w:rPr>
          <w:noProof w:val="0"/>
          <w:lang w:eastAsia="zh-CN"/>
        </w:rPr>
        <w:t>National Association of Insurance Commissioners. (</w:t>
      </w:r>
      <w:r w:rsidRPr="113BABBA" w:rsidR="0602CA9E">
        <w:rPr>
          <w:noProof w:val="0"/>
          <w:lang w:eastAsia="zh-CN"/>
        </w:rPr>
        <w:t>2023).</w:t>
      </w:r>
      <w:r w:rsidRPr="113BABBA" w:rsidR="0602CA9E">
        <w:rPr>
          <w:noProof w:val="0"/>
          <w:lang w:eastAsia="zh-CN"/>
        </w:rPr>
        <w:t xml:space="preserve"> </w:t>
      </w:r>
      <w:r w:rsidRPr="113BABBA" w:rsidR="0602CA9E">
        <w:rPr>
          <w:i w:val="1"/>
          <w:iCs w:val="1"/>
          <w:noProof w:val="0"/>
          <w:lang w:eastAsia="zh-CN"/>
        </w:rPr>
        <w:t>Model bulletin on the use of artificial intelligence systems by insurers</w:t>
      </w:r>
      <w:r w:rsidRPr="113BABBA" w:rsidR="0602CA9E">
        <w:rPr>
          <w:noProof w:val="0"/>
          <w:lang w:eastAsia="zh-CN"/>
        </w:rPr>
        <w:t xml:space="preserve">. NAIC. </w:t>
      </w:r>
      <w:hyperlink r:id="R11b606351775460f">
        <w:r w:rsidRPr="113BABBA" w:rsidR="0602CA9E">
          <w:rPr>
            <w:rStyle w:val="a6"/>
            <w:noProof w:val="0"/>
            <w:lang w:eastAsia="zh-CN"/>
          </w:rPr>
          <w:t>https://content.naic.org/sites/default/files/inline-files/Model_AI_Bulletin.pdf</w:t>
        </w:r>
      </w:hyperlink>
    </w:p>
    <w:p w:rsidR="0602CA9E" w:rsidP="113BABBA" w:rsidRDefault="0602CA9E" w14:paraId="3492D815" w14:textId="51226D4A">
      <w:pPr>
        <w:pStyle w:val="a5"/>
        <w:spacing w:before="240" w:beforeAutospacing="off" w:after="240" w:afterAutospacing="off"/>
        <w:ind w:left="720"/>
        <w:jc w:val="left"/>
        <w:rPr>
          <w:sz w:val="22"/>
          <w:szCs w:val="22"/>
        </w:rPr>
      </w:pPr>
      <w:r w:rsidRPr="113BABBA" w:rsidR="0602CA9E">
        <w:rPr>
          <w:noProof w:val="0"/>
          <w:lang w:eastAsia="zh-CN"/>
        </w:rPr>
        <w:t>Ratajczyk, A</w:t>
      </w:r>
      <w:r w:rsidRPr="113BABBA" w:rsidR="0602CA9E">
        <w:rPr>
          <w:noProof w:val="0"/>
          <w:lang w:eastAsia="zh-CN"/>
        </w:rPr>
        <w:t>. (2025)</w:t>
      </w:r>
      <w:r w:rsidRPr="113BABBA" w:rsidR="0602CA9E">
        <w:rPr>
          <w:noProof w:val="0"/>
          <w:lang w:eastAsia="zh-CN"/>
        </w:rPr>
        <w:t xml:space="preserve">. Transparency in place of fair insurance pricing. </w:t>
      </w:r>
      <w:r w:rsidRPr="113BABBA" w:rsidR="0602CA9E">
        <w:rPr>
          <w:i w:val="1"/>
          <w:iCs w:val="1"/>
          <w:noProof w:val="0"/>
          <w:lang w:eastAsia="zh-CN"/>
        </w:rPr>
        <w:t>Journal of Business Ethics</w:t>
      </w:r>
      <w:r w:rsidRPr="113BABBA" w:rsidR="0602CA9E">
        <w:rPr>
          <w:noProof w:val="0"/>
          <w:lang w:eastAsia="zh-CN"/>
        </w:rPr>
        <w:t xml:space="preserve">. Advance online publication. </w:t>
      </w:r>
      <w:hyperlink r:id="Rbc4af67fa4654f68">
        <w:r w:rsidRPr="113BABBA" w:rsidR="0602CA9E">
          <w:rPr>
            <w:rStyle w:val="a6"/>
            <w:noProof w:val="0"/>
            <w:lang w:eastAsia="zh-CN"/>
          </w:rPr>
          <w:t>https://doi.org/10.1007/s10551-025-05966-2</w:t>
        </w:r>
      </w:hyperlink>
    </w:p>
    <w:p w:rsidR="0602CA9E" w:rsidP="113BABBA" w:rsidRDefault="0602CA9E" w14:paraId="30A903F4" w14:textId="5C48A21F">
      <w:pPr>
        <w:pStyle w:val="a5"/>
        <w:spacing w:before="240" w:beforeAutospacing="off" w:after="240" w:afterAutospacing="off"/>
        <w:ind w:left="720"/>
        <w:jc w:val="left"/>
        <w:rPr>
          <w:sz w:val="22"/>
          <w:szCs w:val="22"/>
        </w:rPr>
      </w:pPr>
      <w:r w:rsidRPr="113BABBA" w:rsidR="0602CA9E">
        <w:rPr>
          <w:noProof w:val="0"/>
          <w:lang w:eastAsia="zh-CN"/>
        </w:rPr>
        <w:t>Shepard, M</w:t>
      </w:r>
      <w:r w:rsidRPr="113BABBA" w:rsidR="0602CA9E">
        <w:rPr>
          <w:noProof w:val="0"/>
          <w:lang w:eastAsia="zh-CN"/>
        </w:rPr>
        <w:t>. (2024)</w:t>
      </w:r>
      <w:r w:rsidRPr="113BABBA" w:rsidR="0602CA9E">
        <w:rPr>
          <w:noProof w:val="0"/>
          <w:lang w:eastAsia="zh-CN"/>
        </w:rPr>
        <w:t xml:space="preserve">. Adverse selection and </w:t>
      </w:r>
      <w:r w:rsidRPr="113BABBA" w:rsidR="0602CA9E">
        <w:rPr>
          <w:noProof w:val="0"/>
          <w:lang w:eastAsia="zh-CN"/>
        </w:rPr>
        <w:t>(un)</w:t>
      </w:r>
      <w:r w:rsidRPr="113BABBA" w:rsidR="0602CA9E">
        <w:rPr>
          <w:noProof w:val="0"/>
          <w:lang w:eastAsia="zh-CN"/>
        </w:rPr>
        <w:t xml:space="preserve">natural monopoly in insurance markets. </w:t>
      </w:r>
      <w:r w:rsidRPr="113BABBA" w:rsidR="0602CA9E">
        <w:rPr>
          <w:i w:val="1"/>
          <w:iCs w:val="1"/>
          <w:noProof w:val="0"/>
          <w:lang w:eastAsia="zh-CN"/>
        </w:rPr>
        <w:t>Working paper</w:t>
      </w:r>
      <w:r w:rsidRPr="113BABBA" w:rsidR="0602CA9E">
        <w:rPr>
          <w:noProof w:val="0"/>
          <w:lang w:eastAsia="zh-CN"/>
        </w:rPr>
        <w:t xml:space="preserve">. Harvard University. </w:t>
      </w:r>
      <w:hyperlink r:id="Raa95637e682a4c56">
        <w:r w:rsidRPr="113BABBA" w:rsidR="0602CA9E">
          <w:rPr>
            <w:rStyle w:val="a6"/>
            <w:noProof w:val="0"/>
            <w:lang w:eastAsia="zh-CN"/>
          </w:rPr>
          <w:t>https://scholar.harvard.edu/files/mshepard/files/adverse_selection_pricing_LaytonKongShepard.pdf</w:t>
        </w:r>
      </w:hyperlink>
    </w:p>
    <w:p w:rsidR="0602CA9E" w:rsidP="113BABBA" w:rsidRDefault="0602CA9E" w14:paraId="2386801B" w14:textId="0FF2A0BB">
      <w:pPr>
        <w:pStyle w:val="a5"/>
        <w:spacing w:before="240" w:beforeAutospacing="off" w:after="240" w:afterAutospacing="off"/>
        <w:ind w:left="720"/>
        <w:jc w:val="left"/>
        <w:rPr>
          <w:sz w:val="22"/>
          <w:szCs w:val="22"/>
          <w:lang w:val="en-US"/>
        </w:rPr>
      </w:pPr>
      <w:r w:rsidRPr="113BABBA" w:rsidR="0602CA9E">
        <w:rPr>
          <w:noProof w:val="0"/>
          <w:lang w:val="en-US" w:eastAsia="zh-CN"/>
        </w:rPr>
        <w:t>Verywell</w:t>
      </w:r>
      <w:r w:rsidRPr="113BABBA" w:rsidR="0602CA9E">
        <w:rPr>
          <w:noProof w:val="0"/>
          <w:lang w:val="en-US" w:eastAsia="zh-CN"/>
        </w:rPr>
        <w:t xml:space="preserve"> Health. (</w:t>
      </w:r>
      <w:r w:rsidRPr="113BABBA" w:rsidR="0602CA9E">
        <w:rPr>
          <w:noProof w:val="0"/>
          <w:lang w:val="en-US" w:eastAsia="zh-CN"/>
        </w:rPr>
        <w:t>2015).</w:t>
      </w:r>
      <w:r w:rsidRPr="113BABBA" w:rsidR="0602CA9E">
        <w:rPr>
          <w:noProof w:val="0"/>
          <w:lang w:val="en-US" w:eastAsia="zh-CN"/>
        </w:rPr>
        <w:t xml:space="preserve"> How health plans prevent adverse </w:t>
      </w:r>
      <w:r w:rsidRPr="113BABBA" w:rsidR="0602CA9E">
        <w:rPr>
          <w:noProof w:val="0"/>
          <w:lang w:val="en-US" w:eastAsia="zh-CN"/>
        </w:rPr>
        <w:t>selection</w:t>
      </w:r>
      <w:r w:rsidRPr="113BABBA" w:rsidR="0602CA9E">
        <w:rPr>
          <w:noProof w:val="0"/>
          <w:lang w:val="en-US" w:eastAsia="zh-CN"/>
        </w:rPr>
        <w:t xml:space="preserve">. </w:t>
      </w:r>
      <w:r w:rsidRPr="113BABBA" w:rsidR="0602CA9E">
        <w:rPr>
          <w:i w:val="1"/>
          <w:iCs w:val="1"/>
          <w:noProof w:val="0"/>
          <w:lang w:val="en-US" w:eastAsia="zh-CN"/>
        </w:rPr>
        <w:t>Verywell</w:t>
      </w:r>
      <w:r w:rsidRPr="113BABBA" w:rsidR="0602CA9E">
        <w:rPr>
          <w:i w:val="1"/>
          <w:iCs w:val="1"/>
          <w:noProof w:val="0"/>
          <w:lang w:val="en-US" w:eastAsia="zh-CN"/>
        </w:rPr>
        <w:t xml:space="preserve"> Health</w:t>
      </w:r>
      <w:r w:rsidRPr="113BABBA" w:rsidR="0602CA9E">
        <w:rPr>
          <w:noProof w:val="0"/>
          <w:lang w:val="en-US" w:eastAsia="zh-CN"/>
        </w:rPr>
        <w:t xml:space="preserve">. </w:t>
      </w:r>
      <w:hyperlink r:id="Ra1d636be07804999">
        <w:r w:rsidRPr="113BABBA" w:rsidR="0602CA9E">
          <w:rPr>
            <w:rStyle w:val="a6"/>
            <w:noProof w:val="0"/>
            <w:lang w:val="en-US" w:eastAsia="zh-CN"/>
          </w:rPr>
          <w:t>https://www.verywellhealth.com/adverse-selection-what-it-is-how-health-plans-avoid-it-1738416</w:t>
        </w:r>
      </w:hyperlink>
    </w:p>
    <w:p w:rsidR="001F119A" w:rsidRDefault="008834A1" w14:paraId="45FB0818" w14:textId="77777777">
      <w:pPr>
        <w:spacing w:before="480"/>
      </w:pPr>
      <w:r>
        <w:rPr>
          <w:noProof/>
          <w:color w:val="666666"/>
        </w:rPr>
        <w:drawing>
          <wp:inline distT="114300" distB="114300" distL="114300" distR="114300" wp14:anchorId="2CE5DD58" wp14:editId="07777777">
            <wp:extent cx="438150" cy="57150"/>
            <wp:effectExtent l="0" t="0" r="0" b="0"/>
            <wp:docPr id="27" name="image3.png" descr="short dash"/>
            <wp:cNvGraphicFramePr/>
            <a:graphic xmlns:a="http://schemas.openxmlformats.org/drawingml/2006/main">
              <a:graphicData uri="http://schemas.openxmlformats.org/drawingml/2006/picture">
                <pic:pic xmlns:pic="http://schemas.openxmlformats.org/drawingml/2006/picture">
                  <pic:nvPicPr>
                    <pic:cNvPr id="27" name="image3.png" descr="short dash"/>
                    <pic:cNvPicPr preferRelativeResize="0"/>
                  </pic:nvPicPr>
                  <pic:blipFill>
                    <a:blip r:embed="rId9"/>
                    <a:srcRect/>
                    <a:stretch>
                      <a:fillRect/>
                    </a:stretch>
                  </pic:blipFill>
                  <pic:spPr>
                    <a:xfrm>
                      <a:off x="0" y="0"/>
                      <a:ext cx="438150" cy="57150"/>
                    </a:xfrm>
                    <a:prstGeom prst="rect">
                      <a:avLst/>
                    </a:prstGeom>
                  </pic:spPr>
                </pic:pic>
              </a:graphicData>
            </a:graphic>
          </wp:inline>
        </w:drawing>
      </w:r>
    </w:p>
    <w:p w:rsidR="001F119A" w:rsidRDefault="001F119A" w14:paraId="049F31CB" w14:textId="77777777"/>
    <w:p w:rsidR="001F119A" w:rsidRDefault="001F119A" w14:paraId="53128261" w14:textId="77777777">
      <w:pPr>
        <w:widowControl w:val="0"/>
        <w:spacing w:line="312" w:lineRule="auto"/>
        <w:rPr>
          <w:rFonts w:ascii="Oi" w:hAnsi="Oi" w:eastAsia="Oi" w:cs="Oi"/>
          <w:color w:val="666666"/>
        </w:rPr>
      </w:pPr>
    </w:p>
    <w:sectPr w:rsidR="001F119A">
      <w:headerReference w:type="default" r:id="rId27"/>
      <w:footerReference w:type="default" r:id="rId28"/>
      <w:headerReference w:type="first" r:id="rId29"/>
      <w:footerReference w:type="first" r:id="rId30"/>
      <w:pgSz w:w="12240" w:h="15840" w:orient="portrait"/>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119A" w:rsidRDefault="008834A1" w14:paraId="62486C05" w14:textId="77777777">
      <w:pPr>
        <w:spacing w:line="240" w:lineRule="auto"/>
      </w:pPr>
      <w:r>
        <w:separator/>
      </w:r>
    </w:p>
  </w:endnote>
  <w:endnote w:type="continuationSeparator" w:id="0">
    <w:p w:rsidR="001F119A" w:rsidRDefault="008834A1" w14:paraId="4101652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SimSun"/>
    <w:charset w:val="86"/>
    <w:family w:val="auto"/>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i">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F119A" w:rsidRDefault="008834A1" w14:paraId="2AB859F7" w14:textId="77777777">
    <w:pPr>
      <w:jc w:val="right"/>
    </w:pPr>
    <w:r>
      <w:fldChar w:fldCharType="begin"/>
    </w:r>
    <w:r>
      <w:instrText>PAGE</w:instrText>
    </w:r>
    <w:r>
      <w:fldChar w:fldCharType="separate"/>
    </w:r>
    <w:r>
      <w:fldChar w:fldCharType="end"/>
    </w:r>
    <w:r>
      <w:rPr>
        <w:noProof/>
      </w:rPr>
      <w:drawing>
        <wp:anchor distT="0" distB="0" distL="0" distR="0" simplePos="0" relativeHeight="251659776" behindDoc="0" locked="0" layoutInCell="1" allowOverlap="1" wp14:anchorId="0B544A9C" wp14:editId="07777777">
          <wp:simplePos x="0" y="0"/>
          <wp:positionH relativeFrom="column">
            <wp:posOffset>-913765</wp:posOffset>
          </wp:positionH>
          <wp:positionV relativeFrom="paragraph">
            <wp:posOffset>438150</wp:posOffset>
          </wp:positionV>
          <wp:extent cx="7781925" cy="409575"/>
          <wp:effectExtent l="0" t="0" r="0" b="0"/>
          <wp:wrapTopAndBottom/>
          <wp:docPr id="19" name="image2.png" descr="footer"/>
          <wp:cNvGraphicFramePr/>
          <a:graphic xmlns:a="http://schemas.openxmlformats.org/drawingml/2006/main">
            <a:graphicData uri="http://schemas.openxmlformats.org/drawingml/2006/picture">
              <pic:pic xmlns:pic="http://schemas.openxmlformats.org/drawingml/2006/picture">
                <pic:nvPicPr>
                  <pic:cNvPr id="19" name="image2.png" descr="footer"/>
                  <pic:cNvPicPr preferRelativeResize="0"/>
                </pic:nvPicPr>
                <pic:blipFill>
                  <a:blip r:embed="rId1"/>
                  <a:srcRect/>
                  <a:stretch>
                    <a:fillRect/>
                  </a:stretch>
                </pic:blipFill>
                <pic:spPr>
                  <a:xfrm>
                    <a:off x="0" y="0"/>
                    <a:ext cx="7781925"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F119A" w:rsidRDefault="008834A1" w14:paraId="2B78AFE1" w14:textId="77777777">
    <w:pPr>
      <w:jc w:val="right"/>
    </w:pPr>
    <w:r>
      <w:rPr>
        <w:noProof/>
      </w:rPr>
      <w:drawing>
        <wp:anchor distT="0" distB="0" distL="0" distR="0" simplePos="0" relativeHeight="251658752" behindDoc="0" locked="0" layoutInCell="1" allowOverlap="1" wp14:anchorId="15F0DAD8" wp14:editId="07777777">
          <wp:simplePos x="0" y="0"/>
          <wp:positionH relativeFrom="column">
            <wp:posOffset>-913765</wp:posOffset>
          </wp:positionH>
          <wp:positionV relativeFrom="paragraph">
            <wp:posOffset>438150</wp:posOffset>
          </wp:positionV>
          <wp:extent cx="7781925" cy="409575"/>
          <wp:effectExtent l="0" t="0" r="0" b="0"/>
          <wp:wrapTopAndBottom/>
          <wp:docPr id="18" name="image2.png" descr="footer"/>
          <wp:cNvGraphicFramePr/>
          <a:graphic xmlns:a="http://schemas.openxmlformats.org/drawingml/2006/main">
            <a:graphicData uri="http://schemas.openxmlformats.org/drawingml/2006/picture">
              <pic:pic xmlns:pic="http://schemas.openxmlformats.org/drawingml/2006/picture">
                <pic:nvPicPr>
                  <pic:cNvPr id="18" name="image2.png" descr="footer"/>
                  <pic:cNvPicPr preferRelativeResize="0"/>
                </pic:nvPicPr>
                <pic:blipFill>
                  <a:blip r:embed="rId1"/>
                  <a:srcRect/>
                  <a:stretch>
                    <a:fillRect/>
                  </a:stretch>
                </pic:blipFill>
                <pic:spPr>
                  <a:xfrm>
                    <a:off x="0" y="0"/>
                    <a:ext cx="7781925" cy="40957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119A" w:rsidRDefault="008834A1" w14:paraId="4B99056E" w14:textId="77777777">
      <w:pPr>
        <w:spacing w:before="0"/>
      </w:pPr>
      <w:r>
        <w:separator/>
      </w:r>
    </w:p>
  </w:footnote>
  <w:footnote w:type="continuationSeparator" w:id="0">
    <w:p w:rsidR="001F119A" w:rsidRDefault="008834A1" w14:paraId="1299C43A" w14:textId="77777777">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F119A" w:rsidRDefault="008834A1" w14:paraId="00369B7B" w14:textId="77777777">
    <w:pPr>
      <w:spacing w:before="640"/>
      <w:rPr>
        <w:color w:val="666666"/>
        <w:sz w:val="20"/>
        <w:szCs w:val="20"/>
      </w:rPr>
    </w:pPr>
    <w:r>
      <w:rPr>
        <w:noProof/>
      </w:rPr>
      <w:drawing>
        <wp:anchor distT="0" distB="0" distL="0" distR="0" simplePos="0" relativeHeight="251655680" behindDoc="0" locked="0" layoutInCell="1" allowOverlap="1" wp14:anchorId="1677852C" wp14:editId="07777777">
          <wp:simplePos x="0" y="0"/>
          <wp:positionH relativeFrom="column">
            <wp:posOffset>-913765</wp:posOffset>
          </wp:positionH>
          <wp:positionV relativeFrom="paragraph">
            <wp:posOffset>-66040</wp:posOffset>
          </wp:positionV>
          <wp:extent cx="7781925" cy="95250"/>
          <wp:effectExtent l="0" t="0" r="0" b="0"/>
          <wp:wrapTopAndBottom/>
          <wp:docPr id="15" name="image2.png" descr="horizontal line"/>
          <wp:cNvGraphicFramePr/>
          <a:graphic xmlns:a="http://schemas.openxmlformats.org/drawingml/2006/main">
            <a:graphicData uri="http://schemas.openxmlformats.org/drawingml/2006/picture">
              <pic:pic xmlns:pic="http://schemas.openxmlformats.org/drawingml/2006/picture">
                <pic:nvPicPr>
                  <pic:cNvPr id="15" name="image2.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r>
      <w:rPr>
        <w:noProof/>
      </w:rPr>
      <w:drawing>
        <wp:anchor distT="0" distB="0" distL="0" distR="0" simplePos="0" relativeHeight="251656704" behindDoc="0" locked="0" layoutInCell="1" allowOverlap="1" wp14:anchorId="620F02BE" wp14:editId="07777777">
          <wp:simplePos x="0" y="0"/>
          <wp:positionH relativeFrom="column">
            <wp:posOffset>-918845</wp:posOffset>
          </wp:positionH>
          <wp:positionV relativeFrom="paragraph">
            <wp:posOffset>-66040</wp:posOffset>
          </wp:positionV>
          <wp:extent cx="7781925" cy="95250"/>
          <wp:effectExtent l="0" t="0" r="0" b="0"/>
          <wp:wrapTopAndBottom/>
          <wp:docPr id="16" name="image2.png" descr="horizontal line"/>
          <wp:cNvGraphicFramePr/>
          <a:graphic xmlns:a="http://schemas.openxmlformats.org/drawingml/2006/main">
            <a:graphicData uri="http://schemas.openxmlformats.org/drawingml/2006/picture">
              <pic:pic xmlns:pic="http://schemas.openxmlformats.org/drawingml/2006/picture">
                <pic:nvPicPr>
                  <pic:cNvPr id="16" name="image2.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p>
  <w:p w:rsidR="001F119A" w:rsidRDefault="008834A1" w14:paraId="4DDBEF00" w14:textId="77777777">
    <w:pPr>
      <w:rPr>
        <w:color w:val="666666"/>
        <w:sz w:val="20"/>
        <w:szCs w:val="20"/>
      </w:rPr>
    </w:pPr>
    <w:r>
      <w:rPr>
        <w:noProof/>
        <w:color w:val="666666"/>
        <w:sz w:val="20"/>
        <w:szCs w:val="20"/>
      </w:rPr>
      <w:drawing>
        <wp:inline distT="114300" distB="114300" distL="114300" distR="114300" wp14:anchorId="7C2BBEBF" wp14:editId="07777777">
          <wp:extent cx="447675" cy="57150"/>
          <wp:effectExtent l="0" t="0" r="0" b="0"/>
          <wp:docPr id="28" name="image1.png" descr="short line"/>
          <wp:cNvGraphicFramePr/>
          <a:graphic xmlns:a="http://schemas.openxmlformats.org/drawingml/2006/main">
            <a:graphicData uri="http://schemas.openxmlformats.org/drawingml/2006/picture">
              <pic:pic xmlns:pic="http://schemas.openxmlformats.org/drawingml/2006/picture">
                <pic:nvPicPr>
                  <pic:cNvPr id="28" name="image1.png" descr="short line"/>
                  <pic:cNvPicPr preferRelativeResize="0"/>
                </pic:nvPicPr>
                <pic:blipFill>
                  <a:blip r:embed="rId2"/>
                  <a:srcRect/>
                  <a:stretch>
                    <a:fillRect/>
                  </a:stretch>
                </pic:blipFill>
                <pic:spPr>
                  <a:xfrm>
                    <a:off x="0" y="0"/>
                    <a:ext cx="447675" cy="571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1F119A" w:rsidRDefault="008834A1" w14:paraId="07959176" w14:textId="77777777">
    <w:pPr>
      <w:spacing w:before="640"/>
    </w:pPr>
    <w:r>
      <w:rPr>
        <w:noProof/>
      </w:rPr>
      <w:drawing>
        <wp:anchor distT="0" distB="0" distL="0" distR="0" simplePos="0" relativeHeight="251657728" behindDoc="0" locked="0" layoutInCell="1" allowOverlap="1" wp14:anchorId="5FDD8BD8" wp14:editId="07777777">
          <wp:simplePos x="0" y="0"/>
          <wp:positionH relativeFrom="column">
            <wp:posOffset>-918845</wp:posOffset>
          </wp:positionH>
          <wp:positionV relativeFrom="paragraph">
            <wp:posOffset>-66040</wp:posOffset>
          </wp:positionV>
          <wp:extent cx="7781925" cy="95250"/>
          <wp:effectExtent l="0" t="0" r="0" b="0"/>
          <wp:wrapTopAndBottom/>
          <wp:docPr id="17" name="image2.png" descr="horizontal line"/>
          <wp:cNvGraphicFramePr/>
          <a:graphic xmlns:a="http://schemas.openxmlformats.org/drawingml/2006/main">
            <a:graphicData uri="http://schemas.openxmlformats.org/drawingml/2006/picture">
              <pic:pic xmlns:pic="http://schemas.openxmlformats.org/drawingml/2006/picture">
                <pic:nvPicPr>
                  <pic:cNvPr id="17" name="image2.png" descr="horizontal line"/>
                  <pic:cNvPicPr preferRelativeResize="0"/>
                </pic:nvPicPr>
                <pic:blipFill>
                  <a:blip r:embed="rId1"/>
                  <a:srcRect/>
                  <a:stretch>
                    <a:fillRect/>
                  </a:stretch>
                </pic:blipFill>
                <pic:spPr>
                  <a:xfrm>
                    <a:off x="0" y="0"/>
                    <a:ext cx="7781925" cy="95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4">
    <w:nsid w:val="47eb4d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f6624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b955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500f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86eb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bab1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73a3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A3F2E4CD"/>
    <w:multiLevelType w:val="multilevel"/>
    <w:tmpl w:val="A3F2E4CD"/>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AD6DD935"/>
    <w:multiLevelType w:val="multilevel"/>
    <w:tmpl w:val="AD6DD935"/>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AE0C9F89"/>
    <w:multiLevelType w:val="multilevel"/>
    <w:tmpl w:val="AE0C9F89"/>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BBF57AD4"/>
    <w:multiLevelType w:val="multilevel"/>
    <w:tmpl w:val="BBF57AD4"/>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D18BC565"/>
    <w:multiLevelType w:val="multilevel"/>
    <w:tmpl w:val="D18BC565"/>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E0F6D136"/>
    <w:multiLevelType w:val="multilevel"/>
    <w:tmpl w:val="E0F6D136"/>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EACDA505"/>
    <w:multiLevelType w:val="multilevel"/>
    <w:tmpl w:val="EACDA505"/>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F5386E7E"/>
    <w:multiLevelType w:val="multilevel"/>
    <w:tmpl w:val="F5386E7E"/>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FAEA6847"/>
    <w:multiLevelType w:val="multilevel"/>
    <w:tmpl w:val="FAEA68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03D303B"/>
    <w:multiLevelType w:val="hybridMultilevel"/>
    <w:tmpl w:val="FFFFFFFF"/>
    <w:lvl w:ilvl="0" w:tplc="E7AC73DA">
      <w:start w:val="1"/>
      <w:numFmt w:val="bullet"/>
      <w:lvlText w:val=""/>
      <w:lvlJc w:val="left"/>
      <w:pPr>
        <w:ind w:left="720" w:hanging="360"/>
      </w:pPr>
      <w:rPr>
        <w:rFonts w:hint="default" w:ascii="Symbol" w:hAnsi="Symbol"/>
      </w:rPr>
    </w:lvl>
    <w:lvl w:ilvl="1" w:tplc="09F090B8">
      <w:start w:val="1"/>
      <w:numFmt w:val="bullet"/>
      <w:lvlText w:val="o"/>
      <w:lvlJc w:val="left"/>
      <w:pPr>
        <w:ind w:left="1440" w:hanging="360"/>
      </w:pPr>
      <w:rPr>
        <w:rFonts w:hint="default" w:ascii="Courier New" w:hAnsi="Courier New"/>
      </w:rPr>
    </w:lvl>
    <w:lvl w:ilvl="2" w:tplc="8752D7D6">
      <w:start w:val="1"/>
      <w:numFmt w:val="bullet"/>
      <w:lvlText w:val=""/>
      <w:lvlJc w:val="left"/>
      <w:pPr>
        <w:ind w:left="2160" w:hanging="360"/>
      </w:pPr>
      <w:rPr>
        <w:rFonts w:hint="default" w:ascii="Wingdings" w:hAnsi="Wingdings"/>
      </w:rPr>
    </w:lvl>
    <w:lvl w:ilvl="3" w:tplc="EAA0AD62">
      <w:start w:val="1"/>
      <w:numFmt w:val="bullet"/>
      <w:lvlText w:val=""/>
      <w:lvlJc w:val="left"/>
      <w:pPr>
        <w:ind w:left="2880" w:hanging="360"/>
      </w:pPr>
      <w:rPr>
        <w:rFonts w:hint="default" w:ascii="Symbol" w:hAnsi="Symbol"/>
      </w:rPr>
    </w:lvl>
    <w:lvl w:ilvl="4" w:tplc="3528911E">
      <w:start w:val="1"/>
      <w:numFmt w:val="bullet"/>
      <w:lvlText w:val="o"/>
      <w:lvlJc w:val="left"/>
      <w:pPr>
        <w:ind w:left="3600" w:hanging="360"/>
      </w:pPr>
      <w:rPr>
        <w:rFonts w:hint="default" w:ascii="Courier New" w:hAnsi="Courier New"/>
      </w:rPr>
    </w:lvl>
    <w:lvl w:ilvl="5" w:tplc="AB2656C0">
      <w:start w:val="1"/>
      <w:numFmt w:val="bullet"/>
      <w:lvlText w:val=""/>
      <w:lvlJc w:val="left"/>
      <w:pPr>
        <w:ind w:left="4320" w:hanging="360"/>
      </w:pPr>
      <w:rPr>
        <w:rFonts w:hint="default" w:ascii="Wingdings" w:hAnsi="Wingdings"/>
      </w:rPr>
    </w:lvl>
    <w:lvl w:ilvl="6" w:tplc="65C6D284">
      <w:start w:val="1"/>
      <w:numFmt w:val="bullet"/>
      <w:lvlText w:val=""/>
      <w:lvlJc w:val="left"/>
      <w:pPr>
        <w:ind w:left="5040" w:hanging="360"/>
      </w:pPr>
      <w:rPr>
        <w:rFonts w:hint="default" w:ascii="Symbol" w:hAnsi="Symbol"/>
      </w:rPr>
    </w:lvl>
    <w:lvl w:ilvl="7" w:tplc="C5CA5702">
      <w:start w:val="1"/>
      <w:numFmt w:val="bullet"/>
      <w:lvlText w:val="o"/>
      <w:lvlJc w:val="left"/>
      <w:pPr>
        <w:ind w:left="5760" w:hanging="360"/>
      </w:pPr>
      <w:rPr>
        <w:rFonts w:hint="default" w:ascii="Courier New" w:hAnsi="Courier New"/>
      </w:rPr>
    </w:lvl>
    <w:lvl w:ilvl="8" w:tplc="458C8140">
      <w:start w:val="1"/>
      <w:numFmt w:val="bullet"/>
      <w:lvlText w:val=""/>
      <w:lvlJc w:val="left"/>
      <w:pPr>
        <w:ind w:left="6480" w:hanging="360"/>
      </w:pPr>
      <w:rPr>
        <w:rFonts w:hint="default" w:ascii="Wingdings" w:hAnsi="Wingdings"/>
      </w:rPr>
    </w:lvl>
  </w:abstractNum>
  <w:abstractNum w:abstractNumId="10" w15:restartNumberingAfterBreak="0">
    <w:nsid w:val="01B5E75F"/>
    <w:multiLevelType w:val="hybridMultilevel"/>
    <w:tmpl w:val="FFFFFFFF"/>
    <w:lvl w:ilvl="0" w:tplc="D7461DE8">
      <w:start w:val="1"/>
      <w:numFmt w:val="bullet"/>
      <w:lvlText w:val=""/>
      <w:lvlJc w:val="left"/>
      <w:pPr>
        <w:ind w:left="720" w:hanging="360"/>
      </w:pPr>
      <w:rPr>
        <w:rFonts w:hint="default" w:ascii="Symbol" w:hAnsi="Symbol"/>
      </w:rPr>
    </w:lvl>
    <w:lvl w:ilvl="1" w:tplc="C64CF0D0">
      <w:start w:val="1"/>
      <w:numFmt w:val="bullet"/>
      <w:lvlText w:val="o"/>
      <w:lvlJc w:val="left"/>
      <w:pPr>
        <w:ind w:left="1440" w:hanging="360"/>
      </w:pPr>
      <w:rPr>
        <w:rFonts w:hint="default" w:ascii="Courier New" w:hAnsi="Courier New"/>
      </w:rPr>
    </w:lvl>
    <w:lvl w:ilvl="2" w:tplc="0C4E4F04">
      <w:start w:val="1"/>
      <w:numFmt w:val="bullet"/>
      <w:lvlText w:val=""/>
      <w:lvlJc w:val="left"/>
      <w:pPr>
        <w:ind w:left="2160" w:hanging="360"/>
      </w:pPr>
      <w:rPr>
        <w:rFonts w:hint="default" w:ascii="Wingdings" w:hAnsi="Wingdings"/>
      </w:rPr>
    </w:lvl>
    <w:lvl w:ilvl="3" w:tplc="C80859B0">
      <w:start w:val="1"/>
      <w:numFmt w:val="bullet"/>
      <w:lvlText w:val=""/>
      <w:lvlJc w:val="left"/>
      <w:pPr>
        <w:ind w:left="2880" w:hanging="360"/>
      </w:pPr>
      <w:rPr>
        <w:rFonts w:hint="default" w:ascii="Symbol" w:hAnsi="Symbol"/>
      </w:rPr>
    </w:lvl>
    <w:lvl w:ilvl="4" w:tplc="3DA071D2">
      <w:start w:val="1"/>
      <w:numFmt w:val="bullet"/>
      <w:lvlText w:val="o"/>
      <w:lvlJc w:val="left"/>
      <w:pPr>
        <w:ind w:left="3600" w:hanging="360"/>
      </w:pPr>
      <w:rPr>
        <w:rFonts w:hint="default" w:ascii="Courier New" w:hAnsi="Courier New"/>
      </w:rPr>
    </w:lvl>
    <w:lvl w:ilvl="5" w:tplc="F02C5D62">
      <w:start w:val="1"/>
      <w:numFmt w:val="bullet"/>
      <w:lvlText w:val=""/>
      <w:lvlJc w:val="left"/>
      <w:pPr>
        <w:ind w:left="4320" w:hanging="360"/>
      </w:pPr>
      <w:rPr>
        <w:rFonts w:hint="default" w:ascii="Wingdings" w:hAnsi="Wingdings"/>
      </w:rPr>
    </w:lvl>
    <w:lvl w:ilvl="6" w:tplc="D69223CE">
      <w:start w:val="1"/>
      <w:numFmt w:val="bullet"/>
      <w:lvlText w:val=""/>
      <w:lvlJc w:val="left"/>
      <w:pPr>
        <w:ind w:left="5040" w:hanging="360"/>
      </w:pPr>
      <w:rPr>
        <w:rFonts w:hint="default" w:ascii="Symbol" w:hAnsi="Symbol"/>
      </w:rPr>
    </w:lvl>
    <w:lvl w:ilvl="7" w:tplc="F920F738">
      <w:start w:val="1"/>
      <w:numFmt w:val="bullet"/>
      <w:lvlText w:val="o"/>
      <w:lvlJc w:val="left"/>
      <w:pPr>
        <w:ind w:left="5760" w:hanging="360"/>
      </w:pPr>
      <w:rPr>
        <w:rFonts w:hint="default" w:ascii="Courier New" w:hAnsi="Courier New"/>
      </w:rPr>
    </w:lvl>
    <w:lvl w:ilvl="8" w:tplc="CD886448">
      <w:start w:val="1"/>
      <w:numFmt w:val="bullet"/>
      <w:lvlText w:val=""/>
      <w:lvlJc w:val="left"/>
      <w:pPr>
        <w:ind w:left="6480" w:hanging="360"/>
      </w:pPr>
      <w:rPr>
        <w:rFonts w:hint="default" w:ascii="Wingdings" w:hAnsi="Wingdings"/>
      </w:rPr>
    </w:lvl>
  </w:abstractNum>
  <w:abstractNum w:abstractNumId="11" w15:restartNumberingAfterBreak="0">
    <w:nsid w:val="0292714A"/>
    <w:multiLevelType w:val="hybridMultilevel"/>
    <w:tmpl w:val="FFFFFFFF"/>
    <w:lvl w:ilvl="0" w:tplc="ED580EDE">
      <w:start w:val="1"/>
      <w:numFmt w:val="bullet"/>
      <w:lvlText w:val="●"/>
      <w:lvlJc w:val="left"/>
      <w:pPr>
        <w:ind w:left="720" w:hanging="360"/>
      </w:pPr>
      <w:rPr>
        <w:rFonts w:hint="default" w:ascii="Roboto" w:hAnsi="Roboto"/>
      </w:rPr>
    </w:lvl>
    <w:lvl w:ilvl="1" w:tplc="D92291F2">
      <w:start w:val="1"/>
      <w:numFmt w:val="bullet"/>
      <w:lvlText w:val="o"/>
      <w:lvlJc w:val="left"/>
      <w:pPr>
        <w:ind w:left="1440" w:hanging="360"/>
      </w:pPr>
      <w:rPr>
        <w:rFonts w:hint="default" w:ascii="Courier New" w:hAnsi="Courier New"/>
      </w:rPr>
    </w:lvl>
    <w:lvl w:ilvl="2" w:tplc="62E69F12">
      <w:start w:val="1"/>
      <w:numFmt w:val="bullet"/>
      <w:lvlText w:val=""/>
      <w:lvlJc w:val="left"/>
      <w:pPr>
        <w:ind w:left="2160" w:hanging="360"/>
      </w:pPr>
      <w:rPr>
        <w:rFonts w:hint="default" w:ascii="Wingdings" w:hAnsi="Wingdings"/>
      </w:rPr>
    </w:lvl>
    <w:lvl w:ilvl="3" w:tplc="1674A38C">
      <w:start w:val="1"/>
      <w:numFmt w:val="bullet"/>
      <w:lvlText w:val=""/>
      <w:lvlJc w:val="left"/>
      <w:pPr>
        <w:ind w:left="2880" w:hanging="360"/>
      </w:pPr>
      <w:rPr>
        <w:rFonts w:hint="default" w:ascii="Symbol" w:hAnsi="Symbol"/>
      </w:rPr>
    </w:lvl>
    <w:lvl w:ilvl="4" w:tplc="A1EC4F46">
      <w:start w:val="1"/>
      <w:numFmt w:val="bullet"/>
      <w:lvlText w:val="o"/>
      <w:lvlJc w:val="left"/>
      <w:pPr>
        <w:ind w:left="3600" w:hanging="360"/>
      </w:pPr>
      <w:rPr>
        <w:rFonts w:hint="default" w:ascii="Courier New" w:hAnsi="Courier New"/>
      </w:rPr>
    </w:lvl>
    <w:lvl w:ilvl="5" w:tplc="B70012C4">
      <w:start w:val="1"/>
      <w:numFmt w:val="bullet"/>
      <w:lvlText w:val=""/>
      <w:lvlJc w:val="left"/>
      <w:pPr>
        <w:ind w:left="4320" w:hanging="360"/>
      </w:pPr>
      <w:rPr>
        <w:rFonts w:hint="default" w:ascii="Wingdings" w:hAnsi="Wingdings"/>
      </w:rPr>
    </w:lvl>
    <w:lvl w:ilvl="6" w:tplc="3F12FA1C">
      <w:start w:val="1"/>
      <w:numFmt w:val="bullet"/>
      <w:lvlText w:val=""/>
      <w:lvlJc w:val="left"/>
      <w:pPr>
        <w:ind w:left="5040" w:hanging="360"/>
      </w:pPr>
      <w:rPr>
        <w:rFonts w:hint="default" w:ascii="Symbol" w:hAnsi="Symbol"/>
      </w:rPr>
    </w:lvl>
    <w:lvl w:ilvl="7" w:tplc="9410D2D0">
      <w:start w:val="1"/>
      <w:numFmt w:val="bullet"/>
      <w:lvlText w:val="o"/>
      <w:lvlJc w:val="left"/>
      <w:pPr>
        <w:ind w:left="5760" w:hanging="360"/>
      </w:pPr>
      <w:rPr>
        <w:rFonts w:hint="default" w:ascii="Courier New" w:hAnsi="Courier New"/>
      </w:rPr>
    </w:lvl>
    <w:lvl w:ilvl="8" w:tplc="18282308">
      <w:start w:val="1"/>
      <w:numFmt w:val="bullet"/>
      <w:lvlText w:val=""/>
      <w:lvlJc w:val="left"/>
      <w:pPr>
        <w:ind w:left="6480" w:hanging="360"/>
      </w:pPr>
      <w:rPr>
        <w:rFonts w:hint="default" w:ascii="Wingdings" w:hAnsi="Wingdings"/>
      </w:rPr>
    </w:lvl>
  </w:abstractNum>
  <w:abstractNum w:abstractNumId="12" w15:restartNumberingAfterBreak="0">
    <w:nsid w:val="036816EC"/>
    <w:multiLevelType w:val="hybridMultilevel"/>
    <w:tmpl w:val="FFFFFFFF"/>
    <w:lvl w:ilvl="0" w:tplc="F77008F6">
      <w:start w:val="1"/>
      <w:numFmt w:val="bullet"/>
      <w:lvlText w:val="●"/>
      <w:lvlJc w:val="left"/>
      <w:pPr>
        <w:ind w:left="720" w:hanging="360"/>
      </w:pPr>
      <w:rPr>
        <w:rFonts w:hint="default" w:ascii="Roboto" w:hAnsi="Roboto"/>
      </w:rPr>
    </w:lvl>
    <w:lvl w:ilvl="1" w:tplc="3418EAAA">
      <w:start w:val="1"/>
      <w:numFmt w:val="bullet"/>
      <w:lvlText w:val="o"/>
      <w:lvlJc w:val="left"/>
      <w:pPr>
        <w:ind w:left="1440" w:hanging="360"/>
      </w:pPr>
      <w:rPr>
        <w:rFonts w:hint="default" w:ascii="Courier New" w:hAnsi="Courier New"/>
      </w:rPr>
    </w:lvl>
    <w:lvl w:ilvl="2" w:tplc="3F343BBA">
      <w:start w:val="1"/>
      <w:numFmt w:val="bullet"/>
      <w:lvlText w:val=""/>
      <w:lvlJc w:val="left"/>
      <w:pPr>
        <w:ind w:left="2160" w:hanging="360"/>
      </w:pPr>
      <w:rPr>
        <w:rFonts w:hint="default" w:ascii="Wingdings" w:hAnsi="Wingdings"/>
      </w:rPr>
    </w:lvl>
    <w:lvl w:ilvl="3" w:tplc="DF5C6D90">
      <w:start w:val="1"/>
      <w:numFmt w:val="bullet"/>
      <w:lvlText w:val=""/>
      <w:lvlJc w:val="left"/>
      <w:pPr>
        <w:ind w:left="2880" w:hanging="360"/>
      </w:pPr>
      <w:rPr>
        <w:rFonts w:hint="default" w:ascii="Symbol" w:hAnsi="Symbol"/>
      </w:rPr>
    </w:lvl>
    <w:lvl w:ilvl="4" w:tplc="C17C3F3A">
      <w:start w:val="1"/>
      <w:numFmt w:val="bullet"/>
      <w:lvlText w:val="o"/>
      <w:lvlJc w:val="left"/>
      <w:pPr>
        <w:ind w:left="3600" w:hanging="360"/>
      </w:pPr>
      <w:rPr>
        <w:rFonts w:hint="default" w:ascii="Courier New" w:hAnsi="Courier New"/>
      </w:rPr>
    </w:lvl>
    <w:lvl w:ilvl="5" w:tplc="129EA076">
      <w:start w:val="1"/>
      <w:numFmt w:val="bullet"/>
      <w:lvlText w:val=""/>
      <w:lvlJc w:val="left"/>
      <w:pPr>
        <w:ind w:left="4320" w:hanging="360"/>
      </w:pPr>
      <w:rPr>
        <w:rFonts w:hint="default" w:ascii="Wingdings" w:hAnsi="Wingdings"/>
      </w:rPr>
    </w:lvl>
    <w:lvl w:ilvl="6" w:tplc="566E157E">
      <w:start w:val="1"/>
      <w:numFmt w:val="bullet"/>
      <w:lvlText w:val=""/>
      <w:lvlJc w:val="left"/>
      <w:pPr>
        <w:ind w:left="5040" w:hanging="360"/>
      </w:pPr>
      <w:rPr>
        <w:rFonts w:hint="default" w:ascii="Symbol" w:hAnsi="Symbol"/>
      </w:rPr>
    </w:lvl>
    <w:lvl w:ilvl="7" w:tplc="D13EB634">
      <w:start w:val="1"/>
      <w:numFmt w:val="bullet"/>
      <w:lvlText w:val="o"/>
      <w:lvlJc w:val="left"/>
      <w:pPr>
        <w:ind w:left="5760" w:hanging="360"/>
      </w:pPr>
      <w:rPr>
        <w:rFonts w:hint="default" w:ascii="Courier New" w:hAnsi="Courier New"/>
      </w:rPr>
    </w:lvl>
    <w:lvl w:ilvl="8" w:tplc="60422236">
      <w:start w:val="1"/>
      <w:numFmt w:val="bullet"/>
      <w:lvlText w:val=""/>
      <w:lvlJc w:val="left"/>
      <w:pPr>
        <w:ind w:left="6480" w:hanging="360"/>
      </w:pPr>
      <w:rPr>
        <w:rFonts w:hint="default" w:ascii="Wingdings" w:hAnsi="Wingdings"/>
      </w:rPr>
    </w:lvl>
  </w:abstractNum>
  <w:abstractNum w:abstractNumId="13" w15:restartNumberingAfterBreak="0">
    <w:nsid w:val="08CFB114"/>
    <w:multiLevelType w:val="hybridMultilevel"/>
    <w:tmpl w:val="FFFFFFFF"/>
    <w:lvl w:ilvl="0" w:tplc="C6AA16A0">
      <w:start w:val="1"/>
      <w:numFmt w:val="bullet"/>
      <w:lvlText w:val="●"/>
      <w:lvlJc w:val="left"/>
      <w:pPr>
        <w:ind w:left="720" w:hanging="360"/>
      </w:pPr>
      <w:rPr>
        <w:rFonts w:hint="default" w:ascii="Roboto" w:hAnsi="Roboto"/>
      </w:rPr>
    </w:lvl>
    <w:lvl w:ilvl="1" w:tplc="6A547ABE">
      <w:start w:val="1"/>
      <w:numFmt w:val="bullet"/>
      <w:lvlText w:val="o"/>
      <w:lvlJc w:val="left"/>
      <w:pPr>
        <w:ind w:left="1440" w:hanging="360"/>
      </w:pPr>
      <w:rPr>
        <w:rFonts w:hint="default" w:ascii="Courier New" w:hAnsi="Courier New"/>
      </w:rPr>
    </w:lvl>
    <w:lvl w:ilvl="2" w:tplc="472E3B60">
      <w:start w:val="1"/>
      <w:numFmt w:val="bullet"/>
      <w:lvlText w:val=""/>
      <w:lvlJc w:val="left"/>
      <w:pPr>
        <w:ind w:left="2160" w:hanging="360"/>
      </w:pPr>
      <w:rPr>
        <w:rFonts w:hint="default" w:ascii="Wingdings" w:hAnsi="Wingdings"/>
      </w:rPr>
    </w:lvl>
    <w:lvl w:ilvl="3" w:tplc="465A3C56">
      <w:start w:val="1"/>
      <w:numFmt w:val="bullet"/>
      <w:lvlText w:val=""/>
      <w:lvlJc w:val="left"/>
      <w:pPr>
        <w:ind w:left="2880" w:hanging="360"/>
      </w:pPr>
      <w:rPr>
        <w:rFonts w:hint="default" w:ascii="Symbol" w:hAnsi="Symbol"/>
      </w:rPr>
    </w:lvl>
    <w:lvl w:ilvl="4" w:tplc="0D5E31AA">
      <w:start w:val="1"/>
      <w:numFmt w:val="bullet"/>
      <w:lvlText w:val="o"/>
      <w:lvlJc w:val="left"/>
      <w:pPr>
        <w:ind w:left="3600" w:hanging="360"/>
      </w:pPr>
      <w:rPr>
        <w:rFonts w:hint="default" w:ascii="Courier New" w:hAnsi="Courier New"/>
      </w:rPr>
    </w:lvl>
    <w:lvl w:ilvl="5" w:tplc="C6DC888E">
      <w:start w:val="1"/>
      <w:numFmt w:val="bullet"/>
      <w:lvlText w:val=""/>
      <w:lvlJc w:val="left"/>
      <w:pPr>
        <w:ind w:left="4320" w:hanging="360"/>
      </w:pPr>
      <w:rPr>
        <w:rFonts w:hint="default" w:ascii="Wingdings" w:hAnsi="Wingdings"/>
      </w:rPr>
    </w:lvl>
    <w:lvl w:ilvl="6" w:tplc="2C2ACA1C">
      <w:start w:val="1"/>
      <w:numFmt w:val="bullet"/>
      <w:lvlText w:val=""/>
      <w:lvlJc w:val="left"/>
      <w:pPr>
        <w:ind w:left="5040" w:hanging="360"/>
      </w:pPr>
      <w:rPr>
        <w:rFonts w:hint="default" w:ascii="Symbol" w:hAnsi="Symbol"/>
      </w:rPr>
    </w:lvl>
    <w:lvl w:ilvl="7" w:tplc="083AE580">
      <w:start w:val="1"/>
      <w:numFmt w:val="bullet"/>
      <w:lvlText w:val="o"/>
      <w:lvlJc w:val="left"/>
      <w:pPr>
        <w:ind w:left="5760" w:hanging="360"/>
      </w:pPr>
      <w:rPr>
        <w:rFonts w:hint="default" w:ascii="Courier New" w:hAnsi="Courier New"/>
      </w:rPr>
    </w:lvl>
    <w:lvl w:ilvl="8" w:tplc="22F696C2">
      <w:start w:val="1"/>
      <w:numFmt w:val="bullet"/>
      <w:lvlText w:val=""/>
      <w:lvlJc w:val="left"/>
      <w:pPr>
        <w:ind w:left="6480" w:hanging="360"/>
      </w:pPr>
      <w:rPr>
        <w:rFonts w:hint="default" w:ascii="Wingdings" w:hAnsi="Wingdings"/>
      </w:rPr>
    </w:lvl>
  </w:abstractNum>
  <w:abstractNum w:abstractNumId="14" w15:restartNumberingAfterBreak="0">
    <w:nsid w:val="0AC0911D"/>
    <w:multiLevelType w:val="hybridMultilevel"/>
    <w:tmpl w:val="FFFFFFFF"/>
    <w:lvl w:ilvl="0" w:tplc="3956E856">
      <w:start w:val="1"/>
      <w:numFmt w:val="bullet"/>
      <w:lvlText w:val=""/>
      <w:lvlJc w:val="left"/>
      <w:pPr>
        <w:ind w:left="720" w:hanging="360"/>
      </w:pPr>
      <w:rPr>
        <w:rFonts w:hint="default" w:ascii="Symbol" w:hAnsi="Symbol"/>
      </w:rPr>
    </w:lvl>
    <w:lvl w:ilvl="1" w:tplc="D54AF094">
      <w:start w:val="1"/>
      <w:numFmt w:val="bullet"/>
      <w:lvlText w:val="o"/>
      <w:lvlJc w:val="left"/>
      <w:pPr>
        <w:ind w:left="1440" w:hanging="360"/>
      </w:pPr>
      <w:rPr>
        <w:rFonts w:hint="default" w:ascii="Courier New" w:hAnsi="Courier New"/>
      </w:rPr>
    </w:lvl>
    <w:lvl w:ilvl="2" w:tplc="066CC556">
      <w:start w:val="1"/>
      <w:numFmt w:val="bullet"/>
      <w:lvlText w:val=""/>
      <w:lvlJc w:val="left"/>
      <w:pPr>
        <w:ind w:left="2160" w:hanging="360"/>
      </w:pPr>
      <w:rPr>
        <w:rFonts w:hint="default" w:ascii="Wingdings" w:hAnsi="Wingdings"/>
      </w:rPr>
    </w:lvl>
    <w:lvl w:ilvl="3" w:tplc="EB1C29EA">
      <w:start w:val="1"/>
      <w:numFmt w:val="bullet"/>
      <w:lvlText w:val=""/>
      <w:lvlJc w:val="left"/>
      <w:pPr>
        <w:ind w:left="2880" w:hanging="360"/>
      </w:pPr>
      <w:rPr>
        <w:rFonts w:hint="default" w:ascii="Symbol" w:hAnsi="Symbol"/>
      </w:rPr>
    </w:lvl>
    <w:lvl w:ilvl="4" w:tplc="81121E9C">
      <w:start w:val="1"/>
      <w:numFmt w:val="bullet"/>
      <w:lvlText w:val="o"/>
      <w:lvlJc w:val="left"/>
      <w:pPr>
        <w:ind w:left="3600" w:hanging="360"/>
      </w:pPr>
      <w:rPr>
        <w:rFonts w:hint="default" w:ascii="Courier New" w:hAnsi="Courier New"/>
      </w:rPr>
    </w:lvl>
    <w:lvl w:ilvl="5" w:tplc="9C68BC46">
      <w:start w:val="1"/>
      <w:numFmt w:val="bullet"/>
      <w:lvlText w:val=""/>
      <w:lvlJc w:val="left"/>
      <w:pPr>
        <w:ind w:left="4320" w:hanging="360"/>
      </w:pPr>
      <w:rPr>
        <w:rFonts w:hint="default" w:ascii="Wingdings" w:hAnsi="Wingdings"/>
      </w:rPr>
    </w:lvl>
    <w:lvl w:ilvl="6" w:tplc="60E8FBB2">
      <w:start w:val="1"/>
      <w:numFmt w:val="bullet"/>
      <w:lvlText w:val=""/>
      <w:lvlJc w:val="left"/>
      <w:pPr>
        <w:ind w:left="5040" w:hanging="360"/>
      </w:pPr>
      <w:rPr>
        <w:rFonts w:hint="default" w:ascii="Symbol" w:hAnsi="Symbol"/>
      </w:rPr>
    </w:lvl>
    <w:lvl w:ilvl="7" w:tplc="894497A2">
      <w:start w:val="1"/>
      <w:numFmt w:val="bullet"/>
      <w:lvlText w:val="o"/>
      <w:lvlJc w:val="left"/>
      <w:pPr>
        <w:ind w:left="5760" w:hanging="360"/>
      </w:pPr>
      <w:rPr>
        <w:rFonts w:hint="default" w:ascii="Courier New" w:hAnsi="Courier New"/>
      </w:rPr>
    </w:lvl>
    <w:lvl w:ilvl="8" w:tplc="86FCFD5E">
      <w:start w:val="1"/>
      <w:numFmt w:val="bullet"/>
      <w:lvlText w:val=""/>
      <w:lvlJc w:val="left"/>
      <w:pPr>
        <w:ind w:left="6480" w:hanging="360"/>
      </w:pPr>
      <w:rPr>
        <w:rFonts w:hint="default" w:ascii="Wingdings" w:hAnsi="Wingdings"/>
      </w:rPr>
    </w:lvl>
  </w:abstractNum>
  <w:abstractNum w:abstractNumId="15" w15:restartNumberingAfterBreak="0">
    <w:nsid w:val="0B956DA8"/>
    <w:multiLevelType w:val="hybridMultilevel"/>
    <w:tmpl w:val="FFFFFFFF"/>
    <w:lvl w:ilvl="0" w:tplc="BD363A4C">
      <w:start w:val="1"/>
      <w:numFmt w:val="bullet"/>
      <w:lvlText w:val="●"/>
      <w:lvlJc w:val="left"/>
      <w:pPr>
        <w:ind w:left="720" w:hanging="360"/>
      </w:pPr>
      <w:rPr>
        <w:rFonts w:hint="default" w:ascii="Roboto" w:hAnsi="Roboto"/>
      </w:rPr>
    </w:lvl>
    <w:lvl w:ilvl="1" w:tplc="F634D802">
      <w:start w:val="1"/>
      <w:numFmt w:val="bullet"/>
      <w:lvlText w:val="o"/>
      <w:lvlJc w:val="left"/>
      <w:pPr>
        <w:ind w:left="1440" w:hanging="360"/>
      </w:pPr>
      <w:rPr>
        <w:rFonts w:hint="default" w:ascii="Courier New" w:hAnsi="Courier New"/>
      </w:rPr>
    </w:lvl>
    <w:lvl w:ilvl="2" w:tplc="796A7506">
      <w:start w:val="1"/>
      <w:numFmt w:val="bullet"/>
      <w:lvlText w:val=""/>
      <w:lvlJc w:val="left"/>
      <w:pPr>
        <w:ind w:left="2160" w:hanging="360"/>
      </w:pPr>
      <w:rPr>
        <w:rFonts w:hint="default" w:ascii="Wingdings" w:hAnsi="Wingdings"/>
      </w:rPr>
    </w:lvl>
    <w:lvl w:ilvl="3" w:tplc="D5A25852">
      <w:start w:val="1"/>
      <w:numFmt w:val="bullet"/>
      <w:lvlText w:val=""/>
      <w:lvlJc w:val="left"/>
      <w:pPr>
        <w:ind w:left="2880" w:hanging="360"/>
      </w:pPr>
      <w:rPr>
        <w:rFonts w:hint="default" w:ascii="Symbol" w:hAnsi="Symbol"/>
      </w:rPr>
    </w:lvl>
    <w:lvl w:ilvl="4" w:tplc="CEA40ADA">
      <w:start w:val="1"/>
      <w:numFmt w:val="bullet"/>
      <w:lvlText w:val="o"/>
      <w:lvlJc w:val="left"/>
      <w:pPr>
        <w:ind w:left="3600" w:hanging="360"/>
      </w:pPr>
      <w:rPr>
        <w:rFonts w:hint="default" w:ascii="Courier New" w:hAnsi="Courier New"/>
      </w:rPr>
    </w:lvl>
    <w:lvl w:ilvl="5" w:tplc="9678044C">
      <w:start w:val="1"/>
      <w:numFmt w:val="bullet"/>
      <w:lvlText w:val=""/>
      <w:lvlJc w:val="left"/>
      <w:pPr>
        <w:ind w:left="4320" w:hanging="360"/>
      </w:pPr>
      <w:rPr>
        <w:rFonts w:hint="default" w:ascii="Wingdings" w:hAnsi="Wingdings"/>
      </w:rPr>
    </w:lvl>
    <w:lvl w:ilvl="6" w:tplc="29E0FD18">
      <w:start w:val="1"/>
      <w:numFmt w:val="bullet"/>
      <w:lvlText w:val=""/>
      <w:lvlJc w:val="left"/>
      <w:pPr>
        <w:ind w:left="5040" w:hanging="360"/>
      </w:pPr>
      <w:rPr>
        <w:rFonts w:hint="default" w:ascii="Symbol" w:hAnsi="Symbol"/>
      </w:rPr>
    </w:lvl>
    <w:lvl w:ilvl="7" w:tplc="318081C0">
      <w:start w:val="1"/>
      <w:numFmt w:val="bullet"/>
      <w:lvlText w:val="o"/>
      <w:lvlJc w:val="left"/>
      <w:pPr>
        <w:ind w:left="5760" w:hanging="360"/>
      </w:pPr>
      <w:rPr>
        <w:rFonts w:hint="default" w:ascii="Courier New" w:hAnsi="Courier New"/>
      </w:rPr>
    </w:lvl>
    <w:lvl w:ilvl="8" w:tplc="16D2E49A">
      <w:start w:val="1"/>
      <w:numFmt w:val="bullet"/>
      <w:lvlText w:val=""/>
      <w:lvlJc w:val="left"/>
      <w:pPr>
        <w:ind w:left="6480" w:hanging="360"/>
      </w:pPr>
      <w:rPr>
        <w:rFonts w:hint="default" w:ascii="Wingdings" w:hAnsi="Wingdings"/>
      </w:rPr>
    </w:lvl>
  </w:abstractNum>
  <w:abstractNum w:abstractNumId="16" w15:restartNumberingAfterBreak="0">
    <w:nsid w:val="0FDB8FAE"/>
    <w:multiLevelType w:val="hybridMultilevel"/>
    <w:tmpl w:val="FFFFFFFF"/>
    <w:lvl w:ilvl="0" w:tplc="6020498A">
      <w:start w:val="1"/>
      <w:numFmt w:val="bullet"/>
      <w:lvlText w:val=""/>
      <w:lvlJc w:val="left"/>
      <w:pPr>
        <w:ind w:left="720" w:hanging="360"/>
      </w:pPr>
      <w:rPr>
        <w:rFonts w:hint="default" w:ascii="Symbol" w:hAnsi="Symbol"/>
      </w:rPr>
    </w:lvl>
    <w:lvl w:ilvl="1" w:tplc="C4F20628">
      <w:start w:val="1"/>
      <w:numFmt w:val="bullet"/>
      <w:lvlText w:val="o"/>
      <w:lvlJc w:val="left"/>
      <w:pPr>
        <w:ind w:left="1440" w:hanging="360"/>
      </w:pPr>
      <w:rPr>
        <w:rFonts w:hint="default" w:ascii="Courier New" w:hAnsi="Courier New"/>
      </w:rPr>
    </w:lvl>
    <w:lvl w:ilvl="2" w:tplc="A94AE928">
      <w:start w:val="1"/>
      <w:numFmt w:val="bullet"/>
      <w:lvlText w:val=""/>
      <w:lvlJc w:val="left"/>
      <w:pPr>
        <w:ind w:left="2160" w:hanging="360"/>
      </w:pPr>
      <w:rPr>
        <w:rFonts w:hint="default" w:ascii="Wingdings" w:hAnsi="Wingdings"/>
      </w:rPr>
    </w:lvl>
    <w:lvl w:ilvl="3" w:tplc="240E7094">
      <w:start w:val="1"/>
      <w:numFmt w:val="bullet"/>
      <w:lvlText w:val=""/>
      <w:lvlJc w:val="left"/>
      <w:pPr>
        <w:ind w:left="2880" w:hanging="360"/>
      </w:pPr>
      <w:rPr>
        <w:rFonts w:hint="default" w:ascii="Symbol" w:hAnsi="Symbol"/>
      </w:rPr>
    </w:lvl>
    <w:lvl w:ilvl="4" w:tplc="7BD4F08C">
      <w:start w:val="1"/>
      <w:numFmt w:val="bullet"/>
      <w:lvlText w:val="o"/>
      <w:lvlJc w:val="left"/>
      <w:pPr>
        <w:ind w:left="3600" w:hanging="360"/>
      </w:pPr>
      <w:rPr>
        <w:rFonts w:hint="default" w:ascii="Courier New" w:hAnsi="Courier New"/>
      </w:rPr>
    </w:lvl>
    <w:lvl w:ilvl="5" w:tplc="EDA2FD8E">
      <w:start w:val="1"/>
      <w:numFmt w:val="bullet"/>
      <w:lvlText w:val=""/>
      <w:lvlJc w:val="left"/>
      <w:pPr>
        <w:ind w:left="4320" w:hanging="360"/>
      </w:pPr>
      <w:rPr>
        <w:rFonts w:hint="default" w:ascii="Wingdings" w:hAnsi="Wingdings"/>
      </w:rPr>
    </w:lvl>
    <w:lvl w:ilvl="6" w:tplc="D0FAA082">
      <w:start w:val="1"/>
      <w:numFmt w:val="bullet"/>
      <w:lvlText w:val=""/>
      <w:lvlJc w:val="left"/>
      <w:pPr>
        <w:ind w:left="5040" w:hanging="360"/>
      </w:pPr>
      <w:rPr>
        <w:rFonts w:hint="default" w:ascii="Symbol" w:hAnsi="Symbol"/>
      </w:rPr>
    </w:lvl>
    <w:lvl w:ilvl="7" w:tplc="2DE4F4DC">
      <w:start w:val="1"/>
      <w:numFmt w:val="bullet"/>
      <w:lvlText w:val="o"/>
      <w:lvlJc w:val="left"/>
      <w:pPr>
        <w:ind w:left="5760" w:hanging="360"/>
      </w:pPr>
      <w:rPr>
        <w:rFonts w:hint="default" w:ascii="Courier New" w:hAnsi="Courier New"/>
      </w:rPr>
    </w:lvl>
    <w:lvl w:ilvl="8" w:tplc="5D9ED5EA">
      <w:start w:val="1"/>
      <w:numFmt w:val="bullet"/>
      <w:lvlText w:val=""/>
      <w:lvlJc w:val="left"/>
      <w:pPr>
        <w:ind w:left="6480" w:hanging="360"/>
      </w:pPr>
      <w:rPr>
        <w:rFonts w:hint="default" w:ascii="Wingdings" w:hAnsi="Wingdings"/>
      </w:rPr>
    </w:lvl>
  </w:abstractNum>
  <w:abstractNum w:abstractNumId="17" w15:restartNumberingAfterBreak="0">
    <w:nsid w:val="111BD2C0"/>
    <w:multiLevelType w:val="hybridMultilevel"/>
    <w:tmpl w:val="FFFFFFFF"/>
    <w:lvl w:ilvl="0" w:tplc="A5BA6954">
      <w:start w:val="1"/>
      <w:numFmt w:val="lowerLetter"/>
      <w:lvlText w:val="%1."/>
      <w:lvlJc w:val="left"/>
      <w:pPr>
        <w:ind w:left="1080" w:hanging="360"/>
      </w:pPr>
    </w:lvl>
    <w:lvl w:ilvl="1" w:tplc="454CE336">
      <w:start w:val="1"/>
      <w:numFmt w:val="lowerLetter"/>
      <w:lvlText w:val="%2."/>
      <w:lvlJc w:val="left"/>
      <w:pPr>
        <w:ind w:left="1800" w:hanging="360"/>
      </w:pPr>
    </w:lvl>
    <w:lvl w:ilvl="2" w:tplc="213C6B16">
      <w:start w:val="1"/>
      <w:numFmt w:val="lowerRoman"/>
      <w:lvlText w:val="%3."/>
      <w:lvlJc w:val="right"/>
      <w:pPr>
        <w:ind w:left="2520" w:hanging="180"/>
      </w:pPr>
    </w:lvl>
    <w:lvl w:ilvl="3" w:tplc="9FD083B2">
      <w:start w:val="1"/>
      <w:numFmt w:val="decimal"/>
      <w:lvlText w:val="%4."/>
      <w:lvlJc w:val="left"/>
      <w:pPr>
        <w:ind w:left="3240" w:hanging="360"/>
      </w:pPr>
    </w:lvl>
    <w:lvl w:ilvl="4" w:tplc="CB0C49CE">
      <w:start w:val="1"/>
      <w:numFmt w:val="lowerLetter"/>
      <w:lvlText w:val="%5."/>
      <w:lvlJc w:val="left"/>
      <w:pPr>
        <w:ind w:left="3960" w:hanging="360"/>
      </w:pPr>
    </w:lvl>
    <w:lvl w:ilvl="5" w:tplc="E028180A">
      <w:start w:val="1"/>
      <w:numFmt w:val="lowerRoman"/>
      <w:lvlText w:val="%6."/>
      <w:lvlJc w:val="right"/>
      <w:pPr>
        <w:ind w:left="4680" w:hanging="180"/>
      </w:pPr>
    </w:lvl>
    <w:lvl w:ilvl="6" w:tplc="AA0405D8">
      <w:start w:val="1"/>
      <w:numFmt w:val="decimal"/>
      <w:lvlText w:val="%7."/>
      <w:lvlJc w:val="left"/>
      <w:pPr>
        <w:ind w:left="5400" w:hanging="360"/>
      </w:pPr>
    </w:lvl>
    <w:lvl w:ilvl="7" w:tplc="763698E4">
      <w:start w:val="1"/>
      <w:numFmt w:val="lowerLetter"/>
      <w:lvlText w:val="%8."/>
      <w:lvlJc w:val="left"/>
      <w:pPr>
        <w:ind w:left="6120" w:hanging="360"/>
      </w:pPr>
    </w:lvl>
    <w:lvl w:ilvl="8" w:tplc="0ED679FA">
      <w:start w:val="1"/>
      <w:numFmt w:val="lowerRoman"/>
      <w:lvlText w:val="%9."/>
      <w:lvlJc w:val="right"/>
      <w:pPr>
        <w:ind w:left="6840" w:hanging="180"/>
      </w:pPr>
    </w:lvl>
  </w:abstractNum>
  <w:abstractNum w:abstractNumId="18" w15:restartNumberingAfterBreak="0">
    <w:nsid w:val="141191E5"/>
    <w:multiLevelType w:val="hybridMultilevel"/>
    <w:tmpl w:val="FFFFFFFF"/>
    <w:lvl w:ilvl="0" w:tplc="E7C4DA32">
      <w:start w:val="1"/>
      <w:numFmt w:val="bullet"/>
      <w:lvlText w:val="●"/>
      <w:lvlJc w:val="left"/>
      <w:pPr>
        <w:ind w:left="720" w:hanging="360"/>
      </w:pPr>
      <w:rPr>
        <w:rFonts w:hint="default" w:ascii="Roboto" w:hAnsi="Roboto"/>
      </w:rPr>
    </w:lvl>
    <w:lvl w:ilvl="1" w:tplc="46E4262E">
      <w:start w:val="1"/>
      <w:numFmt w:val="bullet"/>
      <w:lvlText w:val="o"/>
      <w:lvlJc w:val="left"/>
      <w:pPr>
        <w:ind w:left="1440" w:hanging="360"/>
      </w:pPr>
      <w:rPr>
        <w:rFonts w:hint="default" w:ascii="Courier New" w:hAnsi="Courier New"/>
      </w:rPr>
    </w:lvl>
    <w:lvl w:ilvl="2" w:tplc="389E80B0">
      <w:start w:val="1"/>
      <w:numFmt w:val="bullet"/>
      <w:lvlText w:val=""/>
      <w:lvlJc w:val="left"/>
      <w:pPr>
        <w:ind w:left="2160" w:hanging="360"/>
      </w:pPr>
      <w:rPr>
        <w:rFonts w:hint="default" w:ascii="Wingdings" w:hAnsi="Wingdings"/>
      </w:rPr>
    </w:lvl>
    <w:lvl w:ilvl="3" w:tplc="47144134">
      <w:start w:val="1"/>
      <w:numFmt w:val="bullet"/>
      <w:lvlText w:val=""/>
      <w:lvlJc w:val="left"/>
      <w:pPr>
        <w:ind w:left="2880" w:hanging="360"/>
      </w:pPr>
      <w:rPr>
        <w:rFonts w:hint="default" w:ascii="Symbol" w:hAnsi="Symbol"/>
      </w:rPr>
    </w:lvl>
    <w:lvl w:ilvl="4" w:tplc="C1069C36">
      <w:start w:val="1"/>
      <w:numFmt w:val="bullet"/>
      <w:lvlText w:val="o"/>
      <w:lvlJc w:val="left"/>
      <w:pPr>
        <w:ind w:left="3600" w:hanging="360"/>
      </w:pPr>
      <w:rPr>
        <w:rFonts w:hint="default" w:ascii="Courier New" w:hAnsi="Courier New"/>
      </w:rPr>
    </w:lvl>
    <w:lvl w:ilvl="5" w:tplc="51E4FC00">
      <w:start w:val="1"/>
      <w:numFmt w:val="bullet"/>
      <w:lvlText w:val=""/>
      <w:lvlJc w:val="left"/>
      <w:pPr>
        <w:ind w:left="4320" w:hanging="360"/>
      </w:pPr>
      <w:rPr>
        <w:rFonts w:hint="default" w:ascii="Wingdings" w:hAnsi="Wingdings"/>
      </w:rPr>
    </w:lvl>
    <w:lvl w:ilvl="6" w:tplc="516C2DF6">
      <w:start w:val="1"/>
      <w:numFmt w:val="bullet"/>
      <w:lvlText w:val=""/>
      <w:lvlJc w:val="left"/>
      <w:pPr>
        <w:ind w:left="5040" w:hanging="360"/>
      </w:pPr>
      <w:rPr>
        <w:rFonts w:hint="default" w:ascii="Symbol" w:hAnsi="Symbol"/>
      </w:rPr>
    </w:lvl>
    <w:lvl w:ilvl="7" w:tplc="A950F9AA">
      <w:start w:val="1"/>
      <w:numFmt w:val="bullet"/>
      <w:lvlText w:val="o"/>
      <w:lvlJc w:val="left"/>
      <w:pPr>
        <w:ind w:left="5760" w:hanging="360"/>
      </w:pPr>
      <w:rPr>
        <w:rFonts w:hint="default" w:ascii="Courier New" w:hAnsi="Courier New"/>
      </w:rPr>
    </w:lvl>
    <w:lvl w:ilvl="8" w:tplc="97644FC6">
      <w:start w:val="1"/>
      <w:numFmt w:val="bullet"/>
      <w:lvlText w:val=""/>
      <w:lvlJc w:val="left"/>
      <w:pPr>
        <w:ind w:left="6480" w:hanging="360"/>
      </w:pPr>
      <w:rPr>
        <w:rFonts w:hint="default" w:ascii="Wingdings" w:hAnsi="Wingdings"/>
      </w:rPr>
    </w:lvl>
  </w:abstractNum>
  <w:abstractNum w:abstractNumId="19" w15:restartNumberingAfterBreak="0">
    <w:nsid w:val="176B2B36"/>
    <w:multiLevelType w:val="hybridMultilevel"/>
    <w:tmpl w:val="FFFFFFFF"/>
    <w:lvl w:ilvl="0" w:tplc="E668E1D8">
      <w:start w:val="1"/>
      <w:numFmt w:val="bullet"/>
      <w:lvlText w:val=""/>
      <w:lvlJc w:val="left"/>
      <w:pPr>
        <w:ind w:left="720" w:hanging="360"/>
      </w:pPr>
      <w:rPr>
        <w:rFonts w:hint="default" w:ascii="Symbol" w:hAnsi="Symbol"/>
      </w:rPr>
    </w:lvl>
    <w:lvl w:ilvl="1" w:tplc="9C9C939E">
      <w:start w:val="1"/>
      <w:numFmt w:val="bullet"/>
      <w:lvlText w:val="o"/>
      <w:lvlJc w:val="left"/>
      <w:pPr>
        <w:ind w:left="1440" w:hanging="360"/>
      </w:pPr>
      <w:rPr>
        <w:rFonts w:hint="default" w:ascii="Courier New" w:hAnsi="Courier New"/>
      </w:rPr>
    </w:lvl>
    <w:lvl w:ilvl="2" w:tplc="9F9CAE0E">
      <w:start w:val="1"/>
      <w:numFmt w:val="bullet"/>
      <w:lvlText w:val=""/>
      <w:lvlJc w:val="left"/>
      <w:pPr>
        <w:ind w:left="2160" w:hanging="360"/>
      </w:pPr>
      <w:rPr>
        <w:rFonts w:hint="default" w:ascii="Wingdings" w:hAnsi="Wingdings"/>
      </w:rPr>
    </w:lvl>
    <w:lvl w:ilvl="3" w:tplc="ECAAB862">
      <w:start w:val="1"/>
      <w:numFmt w:val="bullet"/>
      <w:lvlText w:val=""/>
      <w:lvlJc w:val="left"/>
      <w:pPr>
        <w:ind w:left="2880" w:hanging="360"/>
      </w:pPr>
      <w:rPr>
        <w:rFonts w:hint="default" w:ascii="Symbol" w:hAnsi="Symbol"/>
      </w:rPr>
    </w:lvl>
    <w:lvl w:ilvl="4" w:tplc="2D962DD0">
      <w:start w:val="1"/>
      <w:numFmt w:val="bullet"/>
      <w:lvlText w:val="o"/>
      <w:lvlJc w:val="left"/>
      <w:pPr>
        <w:ind w:left="3600" w:hanging="360"/>
      </w:pPr>
      <w:rPr>
        <w:rFonts w:hint="default" w:ascii="Courier New" w:hAnsi="Courier New"/>
      </w:rPr>
    </w:lvl>
    <w:lvl w:ilvl="5" w:tplc="F9802EC2">
      <w:start w:val="1"/>
      <w:numFmt w:val="bullet"/>
      <w:lvlText w:val=""/>
      <w:lvlJc w:val="left"/>
      <w:pPr>
        <w:ind w:left="4320" w:hanging="360"/>
      </w:pPr>
      <w:rPr>
        <w:rFonts w:hint="default" w:ascii="Wingdings" w:hAnsi="Wingdings"/>
      </w:rPr>
    </w:lvl>
    <w:lvl w:ilvl="6" w:tplc="130E43DC">
      <w:start w:val="1"/>
      <w:numFmt w:val="bullet"/>
      <w:lvlText w:val=""/>
      <w:lvlJc w:val="left"/>
      <w:pPr>
        <w:ind w:left="5040" w:hanging="360"/>
      </w:pPr>
      <w:rPr>
        <w:rFonts w:hint="default" w:ascii="Symbol" w:hAnsi="Symbol"/>
      </w:rPr>
    </w:lvl>
    <w:lvl w:ilvl="7" w:tplc="CF8CDC5E">
      <w:start w:val="1"/>
      <w:numFmt w:val="bullet"/>
      <w:lvlText w:val="o"/>
      <w:lvlJc w:val="left"/>
      <w:pPr>
        <w:ind w:left="5760" w:hanging="360"/>
      </w:pPr>
      <w:rPr>
        <w:rFonts w:hint="default" w:ascii="Courier New" w:hAnsi="Courier New"/>
      </w:rPr>
    </w:lvl>
    <w:lvl w:ilvl="8" w:tplc="7C22A11A">
      <w:start w:val="1"/>
      <w:numFmt w:val="bullet"/>
      <w:lvlText w:val=""/>
      <w:lvlJc w:val="left"/>
      <w:pPr>
        <w:ind w:left="6480" w:hanging="360"/>
      </w:pPr>
      <w:rPr>
        <w:rFonts w:hint="default" w:ascii="Wingdings" w:hAnsi="Wingdings"/>
      </w:rPr>
    </w:lvl>
  </w:abstractNum>
  <w:abstractNum w:abstractNumId="20" w15:restartNumberingAfterBreak="0">
    <w:nsid w:val="197120D3"/>
    <w:multiLevelType w:val="hybridMultilevel"/>
    <w:tmpl w:val="FFFFFFFF"/>
    <w:lvl w:ilvl="0" w:tplc="5C1E7B4E">
      <w:start w:val="1"/>
      <w:numFmt w:val="bullet"/>
      <w:lvlText w:val="●"/>
      <w:lvlJc w:val="left"/>
      <w:pPr>
        <w:ind w:left="720" w:hanging="360"/>
      </w:pPr>
      <w:rPr>
        <w:rFonts w:hint="default" w:ascii="Roboto" w:hAnsi="Roboto"/>
      </w:rPr>
    </w:lvl>
    <w:lvl w:ilvl="1" w:tplc="C8864D98">
      <w:start w:val="1"/>
      <w:numFmt w:val="bullet"/>
      <w:lvlText w:val="o"/>
      <w:lvlJc w:val="left"/>
      <w:pPr>
        <w:ind w:left="1440" w:hanging="360"/>
      </w:pPr>
      <w:rPr>
        <w:rFonts w:hint="default" w:ascii="Courier New" w:hAnsi="Courier New"/>
      </w:rPr>
    </w:lvl>
    <w:lvl w:ilvl="2" w:tplc="15E65CB0">
      <w:start w:val="1"/>
      <w:numFmt w:val="bullet"/>
      <w:lvlText w:val=""/>
      <w:lvlJc w:val="left"/>
      <w:pPr>
        <w:ind w:left="2160" w:hanging="360"/>
      </w:pPr>
      <w:rPr>
        <w:rFonts w:hint="default" w:ascii="Wingdings" w:hAnsi="Wingdings"/>
      </w:rPr>
    </w:lvl>
    <w:lvl w:ilvl="3" w:tplc="37AC1F62">
      <w:start w:val="1"/>
      <w:numFmt w:val="bullet"/>
      <w:lvlText w:val=""/>
      <w:lvlJc w:val="left"/>
      <w:pPr>
        <w:ind w:left="2880" w:hanging="360"/>
      </w:pPr>
      <w:rPr>
        <w:rFonts w:hint="default" w:ascii="Symbol" w:hAnsi="Symbol"/>
      </w:rPr>
    </w:lvl>
    <w:lvl w:ilvl="4" w:tplc="46382D2C">
      <w:start w:val="1"/>
      <w:numFmt w:val="bullet"/>
      <w:lvlText w:val="o"/>
      <w:lvlJc w:val="left"/>
      <w:pPr>
        <w:ind w:left="3600" w:hanging="360"/>
      </w:pPr>
      <w:rPr>
        <w:rFonts w:hint="default" w:ascii="Courier New" w:hAnsi="Courier New"/>
      </w:rPr>
    </w:lvl>
    <w:lvl w:ilvl="5" w:tplc="420ADDF4">
      <w:start w:val="1"/>
      <w:numFmt w:val="bullet"/>
      <w:lvlText w:val=""/>
      <w:lvlJc w:val="left"/>
      <w:pPr>
        <w:ind w:left="4320" w:hanging="360"/>
      </w:pPr>
      <w:rPr>
        <w:rFonts w:hint="default" w:ascii="Wingdings" w:hAnsi="Wingdings"/>
      </w:rPr>
    </w:lvl>
    <w:lvl w:ilvl="6" w:tplc="5D8C5036">
      <w:start w:val="1"/>
      <w:numFmt w:val="bullet"/>
      <w:lvlText w:val=""/>
      <w:lvlJc w:val="left"/>
      <w:pPr>
        <w:ind w:left="5040" w:hanging="360"/>
      </w:pPr>
      <w:rPr>
        <w:rFonts w:hint="default" w:ascii="Symbol" w:hAnsi="Symbol"/>
      </w:rPr>
    </w:lvl>
    <w:lvl w:ilvl="7" w:tplc="795AF4BA">
      <w:start w:val="1"/>
      <w:numFmt w:val="bullet"/>
      <w:lvlText w:val="o"/>
      <w:lvlJc w:val="left"/>
      <w:pPr>
        <w:ind w:left="5760" w:hanging="360"/>
      </w:pPr>
      <w:rPr>
        <w:rFonts w:hint="default" w:ascii="Courier New" w:hAnsi="Courier New"/>
      </w:rPr>
    </w:lvl>
    <w:lvl w:ilvl="8" w:tplc="39281922">
      <w:start w:val="1"/>
      <w:numFmt w:val="bullet"/>
      <w:lvlText w:val=""/>
      <w:lvlJc w:val="left"/>
      <w:pPr>
        <w:ind w:left="6480" w:hanging="360"/>
      </w:pPr>
      <w:rPr>
        <w:rFonts w:hint="default" w:ascii="Wingdings" w:hAnsi="Wingdings"/>
      </w:rPr>
    </w:lvl>
  </w:abstractNum>
  <w:abstractNum w:abstractNumId="21" w15:restartNumberingAfterBreak="0">
    <w:nsid w:val="1DF53F56"/>
    <w:multiLevelType w:val="hybridMultilevel"/>
    <w:tmpl w:val="FFFFFFFF"/>
    <w:lvl w:ilvl="0" w:tplc="C632EACC">
      <w:start w:val="1"/>
      <w:numFmt w:val="bullet"/>
      <w:lvlText w:val=""/>
      <w:lvlJc w:val="left"/>
      <w:pPr>
        <w:ind w:left="720" w:hanging="360"/>
      </w:pPr>
      <w:rPr>
        <w:rFonts w:hint="default" w:ascii="Symbol" w:hAnsi="Symbol"/>
      </w:rPr>
    </w:lvl>
    <w:lvl w:ilvl="1" w:tplc="14625430">
      <w:start w:val="1"/>
      <w:numFmt w:val="bullet"/>
      <w:lvlText w:val="o"/>
      <w:lvlJc w:val="left"/>
      <w:pPr>
        <w:ind w:left="1440" w:hanging="360"/>
      </w:pPr>
      <w:rPr>
        <w:rFonts w:hint="default" w:ascii="Courier New" w:hAnsi="Courier New"/>
      </w:rPr>
    </w:lvl>
    <w:lvl w:ilvl="2" w:tplc="0CBA90A4">
      <w:start w:val="1"/>
      <w:numFmt w:val="bullet"/>
      <w:lvlText w:val=""/>
      <w:lvlJc w:val="left"/>
      <w:pPr>
        <w:ind w:left="2160" w:hanging="360"/>
      </w:pPr>
      <w:rPr>
        <w:rFonts w:hint="default" w:ascii="Wingdings" w:hAnsi="Wingdings"/>
      </w:rPr>
    </w:lvl>
    <w:lvl w:ilvl="3" w:tplc="6764FECA">
      <w:start w:val="1"/>
      <w:numFmt w:val="bullet"/>
      <w:lvlText w:val=""/>
      <w:lvlJc w:val="left"/>
      <w:pPr>
        <w:ind w:left="2880" w:hanging="360"/>
      </w:pPr>
      <w:rPr>
        <w:rFonts w:hint="default" w:ascii="Symbol" w:hAnsi="Symbol"/>
      </w:rPr>
    </w:lvl>
    <w:lvl w:ilvl="4" w:tplc="4D46020A">
      <w:start w:val="1"/>
      <w:numFmt w:val="bullet"/>
      <w:lvlText w:val="o"/>
      <w:lvlJc w:val="left"/>
      <w:pPr>
        <w:ind w:left="3600" w:hanging="360"/>
      </w:pPr>
      <w:rPr>
        <w:rFonts w:hint="default" w:ascii="Courier New" w:hAnsi="Courier New"/>
      </w:rPr>
    </w:lvl>
    <w:lvl w:ilvl="5" w:tplc="75EC5E16">
      <w:start w:val="1"/>
      <w:numFmt w:val="bullet"/>
      <w:lvlText w:val=""/>
      <w:lvlJc w:val="left"/>
      <w:pPr>
        <w:ind w:left="4320" w:hanging="360"/>
      </w:pPr>
      <w:rPr>
        <w:rFonts w:hint="default" w:ascii="Wingdings" w:hAnsi="Wingdings"/>
      </w:rPr>
    </w:lvl>
    <w:lvl w:ilvl="6" w:tplc="FC9C7530">
      <w:start w:val="1"/>
      <w:numFmt w:val="bullet"/>
      <w:lvlText w:val=""/>
      <w:lvlJc w:val="left"/>
      <w:pPr>
        <w:ind w:left="5040" w:hanging="360"/>
      </w:pPr>
      <w:rPr>
        <w:rFonts w:hint="default" w:ascii="Symbol" w:hAnsi="Symbol"/>
      </w:rPr>
    </w:lvl>
    <w:lvl w:ilvl="7" w:tplc="1D989B02">
      <w:start w:val="1"/>
      <w:numFmt w:val="bullet"/>
      <w:lvlText w:val="o"/>
      <w:lvlJc w:val="left"/>
      <w:pPr>
        <w:ind w:left="5760" w:hanging="360"/>
      </w:pPr>
      <w:rPr>
        <w:rFonts w:hint="default" w:ascii="Courier New" w:hAnsi="Courier New"/>
      </w:rPr>
    </w:lvl>
    <w:lvl w:ilvl="8" w:tplc="3E3E48DC">
      <w:start w:val="1"/>
      <w:numFmt w:val="bullet"/>
      <w:lvlText w:val=""/>
      <w:lvlJc w:val="left"/>
      <w:pPr>
        <w:ind w:left="6480" w:hanging="360"/>
      </w:pPr>
      <w:rPr>
        <w:rFonts w:hint="default" w:ascii="Wingdings" w:hAnsi="Wingdings"/>
      </w:rPr>
    </w:lvl>
  </w:abstractNum>
  <w:abstractNum w:abstractNumId="22" w15:restartNumberingAfterBreak="0">
    <w:nsid w:val="1ECE9B9F"/>
    <w:multiLevelType w:val="hybridMultilevel"/>
    <w:tmpl w:val="FFFFFFFF"/>
    <w:lvl w:ilvl="0" w:tplc="C12ADAD6">
      <w:start w:val="1"/>
      <w:numFmt w:val="bullet"/>
      <w:lvlText w:val="●"/>
      <w:lvlJc w:val="left"/>
      <w:pPr>
        <w:ind w:left="720" w:hanging="360"/>
      </w:pPr>
      <w:rPr>
        <w:rFonts w:hint="default" w:ascii="Roboto" w:hAnsi="Roboto"/>
      </w:rPr>
    </w:lvl>
    <w:lvl w:ilvl="1" w:tplc="E8A0C068">
      <w:start w:val="1"/>
      <w:numFmt w:val="bullet"/>
      <w:lvlText w:val="o"/>
      <w:lvlJc w:val="left"/>
      <w:pPr>
        <w:ind w:left="1440" w:hanging="360"/>
      </w:pPr>
      <w:rPr>
        <w:rFonts w:hint="default" w:ascii="Courier New" w:hAnsi="Courier New"/>
      </w:rPr>
    </w:lvl>
    <w:lvl w:ilvl="2" w:tplc="122C87C2">
      <w:start w:val="1"/>
      <w:numFmt w:val="bullet"/>
      <w:lvlText w:val=""/>
      <w:lvlJc w:val="left"/>
      <w:pPr>
        <w:ind w:left="2160" w:hanging="360"/>
      </w:pPr>
      <w:rPr>
        <w:rFonts w:hint="default" w:ascii="Wingdings" w:hAnsi="Wingdings"/>
      </w:rPr>
    </w:lvl>
    <w:lvl w:ilvl="3" w:tplc="BF8250AA">
      <w:start w:val="1"/>
      <w:numFmt w:val="bullet"/>
      <w:lvlText w:val=""/>
      <w:lvlJc w:val="left"/>
      <w:pPr>
        <w:ind w:left="2880" w:hanging="360"/>
      </w:pPr>
      <w:rPr>
        <w:rFonts w:hint="default" w:ascii="Symbol" w:hAnsi="Symbol"/>
      </w:rPr>
    </w:lvl>
    <w:lvl w:ilvl="4" w:tplc="DD06D60A">
      <w:start w:val="1"/>
      <w:numFmt w:val="bullet"/>
      <w:lvlText w:val="o"/>
      <w:lvlJc w:val="left"/>
      <w:pPr>
        <w:ind w:left="3600" w:hanging="360"/>
      </w:pPr>
      <w:rPr>
        <w:rFonts w:hint="default" w:ascii="Courier New" w:hAnsi="Courier New"/>
      </w:rPr>
    </w:lvl>
    <w:lvl w:ilvl="5" w:tplc="E1E0CEEA">
      <w:start w:val="1"/>
      <w:numFmt w:val="bullet"/>
      <w:lvlText w:val=""/>
      <w:lvlJc w:val="left"/>
      <w:pPr>
        <w:ind w:left="4320" w:hanging="360"/>
      </w:pPr>
      <w:rPr>
        <w:rFonts w:hint="default" w:ascii="Wingdings" w:hAnsi="Wingdings"/>
      </w:rPr>
    </w:lvl>
    <w:lvl w:ilvl="6" w:tplc="5ED23C12">
      <w:start w:val="1"/>
      <w:numFmt w:val="bullet"/>
      <w:lvlText w:val=""/>
      <w:lvlJc w:val="left"/>
      <w:pPr>
        <w:ind w:left="5040" w:hanging="360"/>
      </w:pPr>
      <w:rPr>
        <w:rFonts w:hint="default" w:ascii="Symbol" w:hAnsi="Symbol"/>
      </w:rPr>
    </w:lvl>
    <w:lvl w:ilvl="7" w:tplc="FC46D48C">
      <w:start w:val="1"/>
      <w:numFmt w:val="bullet"/>
      <w:lvlText w:val="o"/>
      <w:lvlJc w:val="left"/>
      <w:pPr>
        <w:ind w:left="5760" w:hanging="360"/>
      </w:pPr>
      <w:rPr>
        <w:rFonts w:hint="default" w:ascii="Courier New" w:hAnsi="Courier New"/>
      </w:rPr>
    </w:lvl>
    <w:lvl w:ilvl="8" w:tplc="9D427052">
      <w:start w:val="1"/>
      <w:numFmt w:val="bullet"/>
      <w:lvlText w:val=""/>
      <w:lvlJc w:val="left"/>
      <w:pPr>
        <w:ind w:left="6480" w:hanging="360"/>
      </w:pPr>
      <w:rPr>
        <w:rFonts w:hint="default" w:ascii="Wingdings" w:hAnsi="Wingdings"/>
      </w:rPr>
    </w:lvl>
  </w:abstractNum>
  <w:abstractNum w:abstractNumId="23" w15:restartNumberingAfterBreak="0">
    <w:nsid w:val="22CA76B5"/>
    <w:multiLevelType w:val="hybridMultilevel"/>
    <w:tmpl w:val="FFFFFFFF"/>
    <w:lvl w:ilvl="0" w:tplc="E288416A">
      <w:start w:val="1"/>
      <w:numFmt w:val="bullet"/>
      <w:lvlText w:val="●"/>
      <w:lvlJc w:val="left"/>
      <w:pPr>
        <w:ind w:left="720" w:hanging="360"/>
      </w:pPr>
      <w:rPr>
        <w:rFonts w:hint="default" w:ascii="Roboto" w:hAnsi="Roboto"/>
      </w:rPr>
    </w:lvl>
    <w:lvl w:ilvl="1" w:tplc="F886EAE0">
      <w:start w:val="1"/>
      <w:numFmt w:val="bullet"/>
      <w:lvlText w:val="o"/>
      <w:lvlJc w:val="left"/>
      <w:pPr>
        <w:ind w:left="1440" w:hanging="360"/>
      </w:pPr>
      <w:rPr>
        <w:rFonts w:hint="default" w:ascii="Courier New" w:hAnsi="Courier New"/>
      </w:rPr>
    </w:lvl>
    <w:lvl w:ilvl="2" w:tplc="34FC28F2">
      <w:start w:val="1"/>
      <w:numFmt w:val="bullet"/>
      <w:lvlText w:val=""/>
      <w:lvlJc w:val="left"/>
      <w:pPr>
        <w:ind w:left="2160" w:hanging="360"/>
      </w:pPr>
      <w:rPr>
        <w:rFonts w:hint="default" w:ascii="Wingdings" w:hAnsi="Wingdings"/>
      </w:rPr>
    </w:lvl>
    <w:lvl w:ilvl="3" w:tplc="4E8E0D16">
      <w:start w:val="1"/>
      <w:numFmt w:val="bullet"/>
      <w:lvlText w:val=""/>
      <w:lvlJc w:val="left"/>
      <w:pPr>
        <w:ind w:left="2880" w:hanging="360"/>
      </w:pPr>
      <w:rPr>
        <w:rFonts w:hint="default" w:ascii="Symbol" w:hAnsi="Symbol"/>
      </w:rPr>
    </w:lvl>
    <w:lvl w:ilvl="4" w:tplc="5784D92C">
      <w:start w:val="1"/>
      <w:numFmt w:val="bullet"/>
      <w:lvlText w:val="o"/>
      <w:lvlJc w:val="left"/>
      <w:pPr>
        <w:ind w:left="3600" w:hanging="360"/>
      </w:pPr>
      <w:rPr>
        <w:rFonts w:hint="default" w:ascii="Courier New" w:hAnsi="Courier New"/>
      </w:rPr>
    </w:lvl>
    <w:lvl w:ilvl="5" w:tplc="0C8819A8">
      <w:start w:val="1"/>
      <w:numFmt w:val="bullet"/>
      <w:lvlText w:val=""/>
      <w:lvlJc w:val="left"/>
      <w:pPr>
        <w:ind w:left="4320" w:hanging="360"/>
      </w:pPr>
      <w:rPr>
        <w:rFonts w:hint="default" w:ascii="Wingdings" w:hAnsi="Wingdings"/>
      </w:rPr>
    </w:lvl>
    <w:lvl w:ilvl="6" w:tplc="81729178">
      <w:start w:val="1"/>
      <w:numFmt w:val="bullet"/>
      <w:lvlText w:val=""/>
      <w:lvlJc w:val="left"/>
      <w:pPr>
        <w:ind w:left="5040" w:hanging="360"/>
      </w:pPr>
      <w:rPr>
        <w:rFonts w:hint="default" w:ascii="Symbol" w:hAnsi="Symbol"/>
      </w:rPr>
    </w:lvl>
    <w:lvl w:ilvl="7" w:tplc="5108110E">
      <w:start w:val="1"/>
      <w:numFmt w:val="bullet"/>
      <w:lvlText w:val="o"/>
      <w:lvlJc w:val="left"/>
      <w:pPr>
        <w:ind w:left="5760" w:hanging="360"/>
      </w:pPr>
      <w:rPr>
        <w:rFonts w:hint="default" w:ascii="Courier New" w:hAnsi="Courier New"/>
      </w:rPr>
    </w:lvl>
    <w:lvl w:ilvl="8" w:tplc="B346F7FA">
      <w:start w:val="1"/>
      <w:numFmt w:val="bullet"/>
      <w:lvlText w:val=""/>
      <w:lvlJc w:val="left"/>
      <w:pPr>
        <w:ind w:left="6480" w:hanging="360"/>
      </w:pPr>
      <w:rPr>
        <w:rFonts w:hint="default" w:ascii="Wingdings" w:hAnsi="Wingdings"/>
      </w:rPr>
    </w:lvl>
  </w:abstractNum>
  <w:abstractNum w:abstractNumId="24" w15:restartNumberingAfterBreak="0">
    <w:nsid w:val="22D62EEC"/>
    <w:multiLevelType w:val="hybridMultilevel"/>
    <w:tmpl w:val="FFFFFFFF"/>
    <w:lvl w:ilvl="0" w:tplc="0B0C2422">
      <w:start w:val="1"/>
      <w:numFmt w:val="bullet"/>
      <w:lvlText w:val="●"/>
      <w:lvlJc w:val="left"/>
      <w:pPr>
        <w:ind w:left="720" w:hanging="360"/>
      </w:pPr>
      <w:rPr>
        <w:rFonts w:hint="default" w:ascii="Roboto" w:hAnsi="Roboto"/>
      </w:rPr>
    </w:lvl>
    <w:lvl w:ilvl="1" w:tplc="A310119A">
      <w:start w:val="1"/>
      <w:numFmt w:val="bullet"/>
      <w:lvlText w:val="o"/>
      <w:lvlJc w:val="left"/>
      <w:pPr>
        <w:ind w:left="1440" w:hanging="360"/>
      </w:pPr>
      <w:rPr>
        <w:rFonts w:hint="default" w:ascii="Courier New" w:hAnsi="Courier New"/>
      </w:rPr>
    </w:lvl>
    <w:lvl w:ilvl="2" w:tplc="C1902E62">
      <w:start w:val="1"/>
      <w:numFmt w:val="bullet"/>
      <w:lvlText w:val=""/>
      <w:lvlJc w:val="left"/>
      <w:pPr>
        <w:ind w:left="2160" w:hanging="360"/>
      </w:pPr>
      <w:rPr>
        <w:rFonts w:hint="default" w:ascii="Wingdings" w:hAnsi="Wingdings"/>
      </w:rPr>
    </w:lvl>
    <w:lvl w:ilvl="3" w:tplc="E65849C8">
      <w:start w:val="1"/>
      <w:numFmt w:val="bullet"/>
      <w:lvlText w:val=""/>
      <w:lvlJc w:val="left"/>
      <w:pPr>
        <w:ind w:left="2880" w:hanging="360"/>
      </w:pPr>
      <w:rPr>
        <w:rFonts w:hint="default" w:ascii="Symbol" w:hAnsi="Symbol"/>
      </w:rPr>
    </w:lvl>
    <w:lvl w:ilvl="4" w:tplc="EF3EB3E8">
      <w:start w:val="1"/>
      <w:numFmt w:val="bullet"/>
      <w:lvlText w:val="o"/>
      <w:lvlJc w:val="left"/>
      <w:pPr>
        <w:ind w:left="3600" w:hanging="360"/>
      </w:pPr>
      <w:rPr>
        <w:rFonts w:hint="default" w:ascii="Courier New" w:hAnsi="Courier New"/>
      </w:rPr>
    </w:lvl>
    <w:lvl w:ilvl="5" w:tplc="38824928">
      <w:start w:val="1"/>
      <w:numFmt w:val="bullet"/>
      <w:lvlText w:val=""/>
      <w:lvlJc w:val="left"/>
      <w:pPr>
        <w:ind w:left="4320" w:hanging="360"/>
      </w:pPr>
      <w:rPr>
        <w:rFonts w:hint="default" w:ascii="Wingdings" w:hAnsi="Wingdings"/>
      </w:rPr>
    </w:lvl>
    <w:lvl w:ilvl="6" w:tplc="0A7EE312">
      <w:start w:val="1"/>
      <w:numFmt w:val="bullet"/>
      <w:lvlText w:val=""/>
      <w:lvlJc w:val="left"/>
      <w:pPr>
        <w:ind w:left="5040" w:hanging="360"/>
      </w:pPr>
      <w:rPr>
        <w:rFonts w:hint="default" w:ascii="Symbol" w:hAnsi="Symbol"/>
      </w:rPr>
    </w:lvl>
    <w:lvl w:ilvl="7" w:tplc="F036CF36">
      <w:start w:val="1"/>
      <w:numFmt w:val="bullet"/>
      <w:lvlText w:val="o"/>
      <w:lvlJc w:val="left"/>
      <w:pPr>
        <w:ind w:left="5760" w:hanging="360"/>
      </w:pPr>
      <w:rPr>
        <w:rFonts w:hint="default" w:ascii="Courier New" w:hAnsi="Courier New"/>
      </w:rPr>
    </w:lvl>
    <w:lvl w:ilvl="8" w:tplc="DF94BCF0">
      <w:start w:val="1"/>
      <w:numFmt w:val="bullet"/>
      <w:lvlText w:val=""/>
      <w:lvlJc w:val="left"/>
      <w:pPr>
        <w:ind w:left="6480" w:hanging="360"/>
      </w:pPr>
      <w:rPr>
        <w:rFonts w:hint="default" w:ascii="Wingdings" w:hAnsi="Wingdings"/>
      </w:rPr>
    </w:lvl>
  </w:abstractNum>
  <w:abstractNum w:abstractNumId="25" w15:restartNumberingAfterBreak="0">
    <w:nsid w:val="2307468E"/>
    <w:multiLevelType w:val="multilevel"/>
    <w:tmpl w:val="2307468E"/>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21F153"/>
    <w:multiLevelType w:val="hybridMultilevel"/>
    <w:tmpl w:val="FFFFFFFF"/>
    <w:lvl w:ilvl="0" w:tplc="3EE8B14E">
      <w:start w:val="1"/>
      <w:numFmt w:val="bullet"/>
      <w:lvlText w:val=""/>
      <w:lvlJc w:val="left"/>
      <w:pPr>
        <w:ind w:left="720" w:hanging="360"/>
      </w:pPr>
      <w:rPr>
        <w:rFonts w:hint="default" w:ascii="Symbol" w:hAnsi="Symbol"/>
      </w:rPr>
    </w:lvl>
    <w:lvl w:ilvl="1" w:tplc="690A38A8">
      <w:start w:val="1"/>
      <w:numFmt w:val="bullet"/>
      <w:lvlText w:val="o"/>
      <w:lvlJc w:val="left"/>
      <w:pPr>
        <w:ind w:left="1440" w:hanging="360"/>
      </w:pPr>
      <w:rPr>
        <w:rFonts w:hint="default" w:ascii="Courier New" w:hAnsi="Courier New"/>
      </w:rPr>
    </w:lvl>
    <w:lvl w:ilvl="2" w:tplc="0D4ECD5C">
      <w:start w:val="1"/>
      <w:numFmt w:val="bullet"/>
      <w:lvlText w:val=""/>
      <w:lvlJc w:val="left"/>
      <w:pPr>
        <w:ind w:left="2160" w:hanging="360"/>
      </w:pPr>
      <w:rPr>
        <w:rFonts w:hint="default" w:ascii="Wingdings" w:hAnsi="Wingdings"/>
      </w:rPr>
    </w:lvl>
    <w:lvl w:ilvl="3" w:tplc="C054E0C6">
      <w:start w:val="1"/>
      <w:numFmt w:val="bullet"/>
      <w:lvlText w:val=""/>
      <w:lvlJc w:val="left"/>
      <w:pPr>
        <w:ind w:left="2880" w:hanging="360"/>
      </w:pPr>
      <w:rPr>
        <w:rFonts w:hint="default" w:ascii="Symbol" w:hAnsi="Symbol"/>
      </w:rPr>
    </w:lvl>
    <w:lvl w:ilvl="4" w:tplc="9FC0251E">
      <w:start w:val="1"/>
      <w:numFmt w:val="bullet"/>
      <w:lvlText w:val="o"/>
      <w:lvlJc w:val="left"/>
      <w:pPr>
        <w:ind w:left="3600" w:hanging="360"/>
      </w:pPr>
      <w:rPr>
        <w:rFonts w:hint="default" w:ascii="Courier New" w:hAnsi="Courier New"/>
      </w:rPr>
    </w:lvl>
    <w:lvl w:ilvl="5" w:tplc="315052FC">
      <w:start w:val="1"/>
      <w:numFmt w:val="bullet"/>
      <w:lvlText w:val=""/>
      <w:lvlJc w:val="left"/>
      <w:pPr>
        <w:ind w:left="4320" w:hanging="360"/>
      </w:pPr>
      <w:rPr>
        <w:rFonts w:hint="default" w:ascii="Wingdings" w:hAnsi="Wingdings"/>
      </w:rPr>
    </w:lvl>
    <w:lvl w:ilvl="6" w:tplc="1A9C12C4">
      <w:start w:val="1"/>
      <w:numFmt w:val="bullet"/>
      <w:lvlText w:val=""/>
      <w:lvlJc w:val="left"/>
      <w:pPr>
        <w:ind w:left="5040" w:hanging="360"/>
      </w:pPr>
      <w:rPr>
        <w:rFonts w:hint="default" w:ascii="Symbol" w:hAnsi="Symbol"/>
      </w:rPr>
    </w:lvl>
    <w:lvl w:ilvl="7" w:tplc="55B6775E">
      <w:start w:val="1"/>
      <w:numFmt w:val="bullet"/>
      <w:lvlText w:val="o"/>
      <w:lvlJc w:val="left"/>
      <w:pPr>
        <w:ind w:left="5760" w:hanging="360"/>
      </w:pPr>
      <w:rPr>
        <w:rFonts w:hint="default" w:ascii="Courier New" w:hAnsi="Courier New"/>
      </w:rPr>
    </w:lvl>
    <w:lvl w:ilvl="8" w:tplc="EC5E8944">
      <w:start w:val="1"/>
      <w:numFmt w:val="bullet"/>
      <w:lvlText w:val=""/>
      <w:lvlJc w:val="left"/>
      <w:pPr>
        <w:ind w:left="6480" w:hanging="360"/>
      </w:pPr>
      <w:rPr>
        <w:rFonts w:hint="default" w:ascii="Wingdings" w:hAnsi="Wingdings"/>
      </w:rPr>
    </w:lvl>
  </w:abstractNum>
  <w:abstractNum w:abstractNumId="27" w15:restartNumberingAfterBreak="0">
    <w:nsid w:val="2ABDAB73"/>
    <w:multiLevelType w:val="hybridMultilevel"/>
    <w:tmpl w:val="FFFFFFFF"/>
    <w:lvl w:ilvl="0" w:tplc="1EF63C0A">
      <w:start w:val="1"/>
      <w:numFmt w:val="bullet"/>
      <w:lvlText w:val="●"/>
      <w:lvlJc w:val="left"/>
      <w:pPr>
        <w:ind w:left="720" w:hanging="360"/>
      </w:pPr>
      <w:rPr>
        <w:rFonts w:hint="default" w:ascii="Roboto" w:hAnsi="Roboto"/>
      </w:rPr>
    </w:lvl>
    <w:lvl w:ilvl="1" w:tplc="9A5C6C7A">
      <w:start w:val="1"/>
      <w:numFmt w:val="bullet"/>
      <w:lvlText w:val="o"/>
      <w:lvlJc w:val="left"/>
      <w:pPr>
        <w:ind w:left="1440" w:hanging="360"/>
      </w:pPr>
      <w:rPr>
        <w:rFonts w:hint="default" w:ascii="Courier New" w:hAnsi="Courier New"/>
      </w:rPr>
    </w:lvl>
    <w:lvl w:ilvl="2" w:tplc="FE48D5DC">
      <w:start w:val="1"/>
      <w:numFmt w:val="bullet"/>
      <w:lvlText w:val=""/>
      <w:lvlJc w:val="left"/>
      <w:pPr>
        <w:ind w:left="2160" w:hanging="360"/>
      </w:pPr>
      <w:rPr>
        <w:rFonts w:hint="default" w:ascii="Wingdings" w:hAnsi="Wingdings"/>
      </w:rPr>
    </w:lvl>
    <w:lvl w:ilvl="3" w:tplc="03066B92">
      <w:start w:val="1"/>
      <w:numFmt w:val="bullet"/>
      <w:lvlText w:val=""/>
      <w:lvlJc w:val="left"/>
      <w:pPr>
        <w:ind w:left="2880" w:hanging="360"/>
      </w:pPr>
      <w:rPr>
        <w:rFonts w:hint="default" w:ascii="Symbol" w:hAnsi="Symbol"/>
      </w:rPr>
    </w:lvl>
    <w:lvl w:ilvl="4" w:tplc="1DEADD4A">
      <w:start w:val="1"/>
      <w:numFmt w:val="bullet"/>
      <w:lvlText w:val="o"/>
      <w:lvlJc w:val="left"/>
      <w:pPr>
        <w:ind w:left="3600" w:hanging="360"/>
      </w:pPr>
      <w:rPr>
        <w:rFonts w:hint="default" w:ascii="Courier New" w:hAnsi="Courier New"/>
      </w:rPr>
    </w:lvl>
    <w:lvl w:ilvl="5" w:tplc="F1922484">
      <w:start w:val="1"/>
      <w:numFmt w:val="bullet"/>
      <w:lvlText w:val=""/>
      <w:lvlJc w:val="left"/>
      <w:pPr>
        <w:ind w:left="4320" w:hanging="360"/>
      </w:pPr>
      <w:rPr>
        <w:rFonts w:hint="default" w:ascii="Wingdings" w:hAnsi="Wingdings"/>
      </w:rPr>
    </w:lvl>
    <w:lvl w:ilvl="6" w:tplc="55BA4620">
      <w:start w:val="1"/>
      <w:numFmt w:val="bullet"/>
      <w:lvlText w:val=""/>
      <w:lvlJc w:val="left"/>
      <w:pPr>
        <w:ind w:left="5040" w:hanging="360"/>
      </w:pPr>
      <w:rPr>
        <w:rFonts w:hint="default" w:ascii="Symbol" w:hAnsi="Symbol"/>
      </w:rPr>
    </w:lvl>
    <w:lvl w:ilvl="7" w:tplc="CFEC495C">
      <w:start w:val="1"/>
      <w:numFmt w:val="bullet"/>
      <w:lvlText w:val="o"/>
      <w:lvlJc w:val="left"/>
      <w:pPr>
        <w:ind w:left="5760" w:hanging="360"/>
      </w:pPr>
      <w:rPr>
        <w:rFonts w:hint="default" w:ascii="Courier New" w:hAnsi="Courier New"/>
      </w:rPr>
    </w:lvl>
    <w:lvl w:ilvl="8" w:tplc="E4205308">
      <w:start w:val="1"/>
      <w:numFmt w:val="bullet"/>
      <w:lvlText w:val=""/>
      <w:lvlJc w:val="left"/>
      <w:pPr>
        <w:ind w:left="6480" w:hanging="360"/>
      </w:pPr>
      <w:rPr>
        <w:rFonts w:hint="default" w:ascii="Wingdings" w:hAnsi="Wingdings"/>
      </w:rPr>
    </w:lvl>
  </w:abstractNum>
  <w:abstractNum w:abstractNumId="28" w15:restartNumberingAfterBreak="0">
    <w:nsid w:val="2B077668"/>
    <w:multiLevelType w:val="hybridMultilevel"/>
    <w:tmpl w:val="FFFFFFFF"/>
    <w:lvl w:ilvl="0" w:tplc="BF469BD0">
      <w:start w:val="1"/>
      <w:numFmt w:val="bullet"/>
      <w:lvlText w:val="●"/>
      <w:lvlJc w:val="left"/>
      <w:pPr>
        <w:ind w:left="720" w:hanging="360"/>
      </w:pPr>
      <w:rPr>
        <w:rFonts w:hint="default" w:ascii="Roboto" w:hAnsi="Roboto"/>
      </w:rPr>
    </w:lvl>
    <w:lvl w:ilvl="1" w:tplc="1F985472">
      <w:start w:val="1"/>
      <w:numFmt w:val="bullet"/>
      <w:lvlText w:val="o"/>
      <w:lvlJc w:val="left"/>
      <w:pPr>
        <w:ind w:left="1440" w:hanging="360"/>
      </w:pPr>
      <w:rPr>
        <w:rFonts w:hint="default" w:ascii="Courier New" w:hAnsi="Courier New"/>
      </w:rPr>
    </w:lvl>
    <w:lvl w:ilvl="2" w:tplc="F6109006">
      <w:start w:val="1"/>
      <w:numFmt w:val="bullet"/>
      <w:lvlText w:val=""/>
      <w:lvlJc w:val="left"/>
      <w:pPr>
        <w:ind w:left="2160" w:hanging="360"/>
      </w:pPr>
      <w:rPr>
        <w:rFonts w:hint="default" w:ascii="Wingdings" w:hAnsi="Wingdings"/>
      </w:rPr>
    </w:lvl>
    <w:lvl w:ilvl="3" w:tplc="A0126C52">
      <w:start w:val="1"/>
      <w:numFmt w:val="bullet"/>
      <w:lvlText w:val=""/>
      <w:lvlJc w:val="left"/>
      <w:pPr>
        <w:ind w:left="2880" w:hanging="360"/>
      </w:pPr>
      <w:rPr>
        <w:rFonts w:hint="default" w:ascii="Symbol" w:hAnsi="Symbol"/>
      </w:rPr>
    </w:lvl>
    <w:lvl w:ilvl="4" w:tplc="F53C7F96">
      <w:start w:val="1"/>
      <w:numFmt w:val="bullet"/>
      <w:lvlText w:val="o"/>
      <w:lvlJc w:val="left"/>
      <w:pPr>
        <w:ind w:left="3600" w:hanging="360"/>
      </w:pPr>
      <w:rPr>
        <w:rFonts w:hint="default" w:ascii="Courier New" w:hAnsi="Courier New"/>
      </w:rPr>
    </w:lvl>
    <w:lvl w:ilvl="5" w:tplc="16E00F0E">
      <w:start w:val="1"/>
      <w:numFmt w:val="bullet"/>
      <w:lvlText w:val=""/>
      <w:lvlJc w:val="left"/>
      <w:pPr>
        <w:ind w:left="4320" w:hanging="360"/>
      </w:pPr>
      <w:rPr>
        <w:rFonts w:hint="default" w:ascii="Wingdings" w:hAnsi="Wingdings"/>
      </w:rPr>
    </w:lvl>
    <w:lvl w:ilvl="6" w:tplc="D074746C">
      <w:start w:val="1"/>
      <w:numFmt w:val="bullet"/>
      <w:lvlText w:val=""/>
      <w:lvlJc w:val="left"/>
      <w:pPr>
        <w:ind w:left="5040" w:hanging="360"/>
      </w:pPr>
      <w:rPr>
        <w:rFonts w:hint="default" w:ascii="Symbol" w:hAnsi="Symbol"/>
      </w:rPr>
    </w:lvl>
    <w:lvl w:ilvl="7" w:tplc="AE48A784">
      <w:start w:val="1"/>
      <w:numFmt w:val="bullet"/>
      <w:lvlText w:val="o"/>
      <w:lvlJc w:val="left"/>
      <w:pPr>
        <w:ind w:left="5760" w:hanging="360"/>
      </w:pPr>
      <w:rPr>
        <w:rFonts w:hint="default" w:ascii="Courier New" w:hAnsi="Courier New"/>
      </w:rPr>
    </w:lvl>
    <w:lvl w:ilvl="8" w:tplc="E8F8F86E">
      <w:start w:val="1"/>
      <w:numFmt w:val="bullet"/>
      <w:lvlText w:val=""/>
      <w:lvlJc w:val="left"/>
      <w:pPr>
        <w:ind w:left="6480" w:hanging="360"/>
      </w:pPr>
      <w:rPr>
        <w:rFonts w:hint="default" w:ascii="Wingdings" w:hAnsi="Wingdings"/>
      </w:rPr>
    </w:lvl>
  </w:abstractNum>
  <w:abstractNum w:abstractNumId="29" w15:restartNumberingAfterBreak="0">
    <w:nsid w:val="3235D1BC"/>
    <w:multiLevelType w:val="hybridMultilevel"/>
    <w:tmpl w:val="FFFFFFFF"/>
    <w:lvl w:ilvl="0" w:tplc="911C53FC">
      <w:start w:val="1"/>
      <w:numFmt w:val="bullet"/>
      <w:lvlText w:val=""/>
      <w:lvlJc w:val="left"/>
      <w:pPr>
        <w:ind w:left="720" w:hanging="360"/>
      </w:pPr>
      <w:rPr>
        <w:rFonts w:hint="default" w:ascii="Symbol" w:hAnsi="Symbol"/>
      </w:rPr>
    </w:lvl>
    <w:lvl w:ilvl="1" w:tplc="710E8B56">
      <w:start w:val="1"/>
      <w:numFmt w:val="bullet"/>
      <w:lvlText w:val="o"/>
      <w:lvlJc w:val="left"/>
      <w:pPr>
        <w:ind w:left="1440" w:hanging="360"/>
      </w:pPr>
      <w:rPr>
        <w:rFonts w:hint="default" w:ascii="Courier New" w:hAnsi="Courier New"/>
      </w:rPr>
    </w:lvl>
    <w:lvl w:ilvl="2" w:tplc="ED5ED3FA">
      <w:start w:val="1"/>
      <w:numFmt w:val="bullet"/>
      <w:lvlText w:val=""/>
      <w:lvlJc w:val="left"/>
      <w:pPr>
        <w:ind w:left="2160" w:hanging="360"/>
      </w:pPr>
      <w:rPr>
        <w:rFonts w:hint="default" w:ascii="Wingdings" w:hAnsi="Wingdings"/>
      </w:rPr>
    </w:lvl>
    <w:lvl w:ilvl="3" w:tplc="BCA0F708">
      <w:start w:val="1"/>
      <w:numFmt w:val="bullet"/>
      <w:lvlText w:val=""/>
      <w:lvlJc w:val="left"/>
      <w:pPr>
        <w:ind w:left="2880" w:hanging="360"/>
      </w:pPr>
      <w:rPr>
        <w:rFonts w:hint="default" w:ascii="Symbol" w:hAnsi="Symbol"/>
      </w:rPr>
    </w:lvl>
    <w:lvl w:ilvl="4" w:tplc="75687230">
      <w:start w:val="1"/>
      <w:numFmt w:val="bullet"/>
      <w:lvlText w:val="o"/>
      <w:lvlJc w:val="left"/>
      <w:pPr>
        <w:ind w:left="3600" w:hanging="360"/>
      </w:pPr>
      <w:rPr>
        <w:rFonts w:hint="default" w:ascii="Courier New" w:hAnsi="Courier New"/>
      </w:rPr>
    </w:lvl>
    <w:lvl w:ilvl="5" w:tplc="3B4E9718">
      <w:start w:val="1"/>
      <w:numFmt w:val="bullet"/>
      <w:lvlText w:val=""/>
      <w:lvlJc w:val="left"/>
      <w:pPr>
        <w:ind w:left="4320" w:hanging="360"/>
      </w:pPr>
      <w:rPr>
        <w:rFonts w:hint="default" w:ascii="Wingdings" w:hAnsi="Wingdings"/>
      </w:rPr>
    </w:lvl>
    <w:lvl w:ilvl="6" w:tplc="1BD652F0">
      <w:start w:val="1"/>
      <w:numFmt w:val="bullet"/>
      <w:lvlText w:val=""/>
      <w:lvlJc w:val="left"/>
      <w:pPr>
        <w:ind w:left="5040" w:hanging="360"/>
      </w:pPr>
      <w:rPr>
        <w:rFonts w:hint="default" w:ascii="Symbol" w:hAnsi="Symbol"/>
      </w:rPr>
    </w:lvl>
    <w:lvl w:ilvl="7" w:tplc="2DC8C3AC">
      <w:start w:val="1"/>
      <w:numFmt w:val="bullet"/>
      <w:lvlText w:val="o"/>
      <w:lvlJc w:val="left"/>
      <w:pPr>
        <w:ind w:left="5760" w:hanging="360"/>
      </w:pPr>
      <w:rPr>
        <w:rFonts w:hint="default" w:ascii="Courier New" w:hAnsi="Courier New"/>
      </w:rPr>
    </w:lvl>
    <w:lvl w:ilvl="8" w:tplc="12B2BC2A">
      <w:start w:val="1"/>
      <w:numFmt w:val="bullet"/>
      <w:lvlText w:val=""/>
      <w:lvlJc w:val="left"/>
      <w:pPr>
        <w:ind w:left="6480" w:hanging="360"/>
      </w:pPr>
      <w:rPr>
        <w:rFonts w:hint="default" w:ascii="Wingdings" w:hAnsi="Wingdings"/>
      </w:rPr>
    </w:lvl>
  </w:abstractNum>
  <w:abstractNum w:abstractNumId="30" w15:restartNumberingAfterBreak="0">
    <w:nsid w:val="32D61C9C"/>
    <w:multiLevelType w:val="hybridMultilevel"/>
    <w:tmpl w:val="FFFFFFFF"/>
    <w:lvl w:ilvl="0" w:tplc="37D0808E">
      <w:start w:val="1"/>
      <w:numFmt w:val="bullet"/>
      <w:lvlText w:val="●"/>
      <w:lvlJc w:val="left"/>
      <w:pPr>
        <w:ind w:left="720" w:hanging="360"/>
      </w:pPr>
      <w:rPr>
        <w:rFonts w:hint="default" w:ascii="Roboto" w:hAnsi="Roboto"/>
      </w:rPr>
    </w:lvl>
    <w:lvl w:ilvl="1" w:tplc="3B6E644C">
      <w:start w:val="1"/>
      <w:numFmt w:val="bullet"/>
      <w:lvlText w:val="o"/>
      <w:lvlJc w:val="left"/>
      <w:pPr>
        <w:ind w:left="1440" w:hanging="360"/>
      </w:pPr>
      <w:rPr>
        <w:rFonts w:hint="default" w:ascii="Courier New" w:hAnsi="Courier New"/>
      </w:rPr>
    </w:lvl>
    <w:lvl w:ilvl="2" w:tplc="18A00398">
      <w:start w:val="1"/>
      <w:numFmt w:val="bullet"/>
      <w:lvlText w:val=""/>
      <w:lvlJc w:val="left"/>
      <w:pPr>
        <w:ind w:left="2160" w:hanging="360"/>
      </w:pPr>
      <w:rPr>
        <w:rFonts w:hint="default" w:ascii="Wingdings" w:hAnsi="Wingdings"/>
      </w:rPr>
    </w:lvl>
    <w:lvl w:ilvl="3" w:tplc="55E8F64A">
      <w:start w:val="1"/>
      <w:numFmt w:val="bullet"/>
      <w:lvlText w:val=""/>
      <w:lvlJc w:val="left"/>
      <w:pPr>
        <w:ind w:left="2880" w:hanging="360"/>
      </w:pPr>
      <w:rPr>
        <w:rFonts w:hint="default" w:ascii="Symbol" w:hAnsi="Symbol"/>
      </w:rPr>
    </w:lvl>
    <w:lvl w:ilvl="4" w:tplc="334C41F6">
      <w:start w:val="1"/>
      <w:numFmt w:val="bullet"/>
      <w:lvlText w:val="o"/>
      <w:lvlJc w:val="left"/>
      <w:pPr>
        <w:ind w:left="3600" w:hanging="360"/>
      </w:pPr>
      <w:rPr>
        <w:rFonts w:hint="default" w:ascii="Courier New" w:hAnsi="Courier New"/>
      </w:rPr>
    </w:lvl>
    <w:lvl w:ilvl="5" w:tplc="DC765A10">
      <w:start w:val="1"/>
      <w:numFmt w:val="bullet"/>
      <w:lvlText w:val=""/>
      <w:lvlJc w:val="left"/>
      <w:pPr>
        <w:ind w:left="4320" w:hanging="360"/>
      </w:pPr>
      <w:rPr>
        <w:rFonts w:hint="default" w:ascii="Wingdings" w:hAnsi="Wingdings"/>
      </w:rPr>
    </w:lvl>
    <w:lvl w:ilvl="6" w:tplc="A052D8EC">
      <w:start w:val="1"/>
      <w:numFmt w:val="bullet"/>
      <w:lvlText w:val=""/>
      <w:lvlJc w:val="left"/>
      <w:pPr>
        <w:ind w:left="5040" w:hanging="360"/>
      </w:pPr>
      <w:rPr>
        <w:rFonts w:hint="default" w:ascii="Symbol" w:hAnsi="Symbol"/>
      </w:rPr>
    </w:lvl>
    <w:lvl w:ilvl="7" w:tplc="947CC0DC">
      <w:start w:val="1"/>
      <w:numFmt w:val="bullet"/>
      <w:lvlText w:val="o"/>
      <w:lvlJc w:val="left"/>
      <w:pPr>
        <w:ind w:left="5760" w:hanging="360"/>
      </w:pPr>
      <w:rPr>
        <w:rFonts w:hint="default" w:ascii="Courier New" w:hAnsi="Courier New"/>
      </w:rPr>
    </w:lvl>
    <w:lvl w:ilvl="8" w:tplc="433CBFA8">
      <w:start w:val="1"/>
      <w:numFmt w:val="bullet"/>
      <w:lvlText w:val=""/>
      <w:lvlJc w:val="left"/>
      <w:pPr>
        <w:ind w:left="6480" w:hanging="360"/>
      </w:pPr>
      <w:rPr>
        <w:rFonts w:hint="default" w:ascii="Wingdings" w:hAnsi="Wingdings"/>
      </w:rPr>
    </w:lvl>
  </w:abstractNum>
  <w:abstractNum w:abstractNumId="31" w15:restartNumberingAfterBreak="0">
    <w:nsid w:val="377E6AE0"/>
    <w:multiLevelType w:val="hybridMultilevel"/>
    <w:tmpl w:val="FFFFFFFF"/>
    <w:lvl w:ilvl="0" w:tplc="D2D24ACA">
      <w:start w:val="1"/>
      <w:numFmt w:val="bullet"/>
      <w:lvlText w:val="●"/>
      <w:lvlJc w:val="left"/>
      <w:pPr>
        <w:ind w:left="720" w:hanging="360"/>
      </w:pPr>
      <w:rPr>
        <w:rFonts w:hint="default" w:ascii="Roboto" w:hAnsi="Roboto"/>
      </w:rPr>
    </w:lvl>
    <w:lvl w:ilvl="1" w:tplc="90D4B560">
      <w:start w:val="1"/>
      <w:numFmt w:val="bullet"/>
      <w:lvlText w:val="o"/>
      <w:lvlJc w:val="left"/>
      <w:pPr>
        <w:ind w:left="1440" w:hanging="360"/>
      </w:pPr>
      <w:rPr>
        <w:rFonts w:hint="default" w:ascii="Courier New" w:hAnsi="Courier New"/>
      </w:rPr>
    </w:lvl>
    <w:lvl w:ilvl="2" w:tplc="D5327B30">
      <w:start w:val="1"/>
      <w:numFmt w:val="bullet"/>
      <w:lvlText w:val=""/>
      <w:lvlJc w:val="left"/>
      <w:pPr>
        <w:ind w:left="2160" w:hanging="360"/>
      </w:pPr>
      <w:rPr>
        <w:rFonts w:hint="default" w:ascii="Wingdings" w:hAnsi="Wingdings"/>
      </w:rPr>
    </w:lvl>
    <w:lvl w:ilvl="3" w:tplc="7A08E46A">
      <w:start w:val="1"/>
      <w:numFmt w:val="bullet"/>
      <w:lvlText w:val=""/>
      <w:lvlJc w:val="left"/>
      <w:pPr>
        <w:ind w:left="2880" w:hanging="360"/>
      </w:pPr>
      <w:rPr>
        <w:rFonts w:hint="default" w:ascii="Symbol" w:hAnsi="Symbol"/>
      </w:rPr>
    </w:lvl>
    <w:lvl w:ilvl="4" w:tplc="4CF6F60E">
      <w:start w:val="1"/>
      <w:numFmt w:val="bullet"/>
      <w:lvlText w:val="o"/>
      <w:lvlJc w:val="left"/>
      <w:pPr>
        <w:ind w:left="3600" w:hanging="360"/>
      </w:pPr>
      <w:rPr>
        <w:rFonts w:hint="default" w:ascii="Courier New" w:hAnsi="Courier New"/>
      </w:rPr>
    </w:lvl>
    <w:lvl w:ilvl="5" w:tplc="093A3992">
      <w:start w:val="1"/>
      <w:numFmt w:val="bullet"/>
      <w:lvlText w:val=""/>
      <w:lvlJc w:val="left"/>
      <w:pPr>
        <w:ind w:left="4320" w:hanging="360"/>
      </w:pPr>
      <w:rPr>
        <w:rFonts w:hint="default" w:ascii="Wingdings" w:hAnsi="Wingdings"/>
      </w:rPr>
    </w:lvl>
    <w:lvl w:ilvl="6" w:tplc="17CC3C72">
      <w:start w:val="1"/>
      <w:numFmt w:val="bullet"/>
      <w:lvlText w:val=""/>
      <w:lvlJc w:val="left"/>
      <w:pPr>
        <w:ind w:left="5040" w:hanging="360"/>
      </w:pPr>
      <w:rPr>
        <w:rFonts w:hint="default" w:ascii="Symbol" w:hAnsi="Symbol"/>
      </w:rPr>
    </w:lvl>
    <w:lvl w:ilvl="7" w:tplc="47F61C78">
      <w:start w:val="1"/>
      <w:numFmt w:val="bullet"/>
      <w:lvlText w:val="o"/>
      <w:lvlJc w:val="left"/>
      <w:pPr>
        <w:ind w:left="5760" w:hanging="360"/>
      </w:pPr>
      <w:rPr>
        <w:rFonts w:hint="default" w:ascii="Courier New" w:hAnsi="Courier New"/>
      </w:rPr>
    </w:lvl>
    <w:lvl w:ilvl="8" w:tplc="6CBE269E">
      <w:start w:val="1"/>
      <w:numFmt w:val="bullet"/>
      <w:lvlText w:val=""/>
      <w:lvlJc w:val="left"/>
      <w:pPr>
        <w:ind w:left="6480" w:hanging="360"/>
      </w:pPr>
      <w:rPr>
        <w:rFonts w:hint="default" w:ascii="Wingdings" w:hAnsi="Wingdings"/>
      </w:rPr>
    </w:lvl>
  </w:abstractNum>
  <w:abstractNum w:abstractNumId="32" w15:restartNumberingAfterBreak="0">
    <w:nsid w:val="3A9A1A19"/>
    <w:multiLevelType w:val="multilevel"/>
    <w:tmpl w:val="FFFFFFFF"/>
    <w:lvl w:ilvl="0">
      <w:start w:val="1"/>
      <w:numFmt w:val="bullet"/>
      <w:lvlText w:val="●"/>
      <w:lvlJc w:val="left"/>
      <w:pPr>
        <w:ind w:left="720" w:hanging="360"/>
      </w:pPr>
      <w:rPr>
        <w:rFonts w:hint="default" w:ascii="Roboto" w:hAnsi="Roboto"/>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3" w15:restartNumberingAfterBreak="0">
    <w:nsid w:val="4153D707"/>
    <w:multiLevelType w:val="hybridMultilevel"/>
    <w:tmpl w:val="FFFFFFFF"/>
    <w:lvl w:ilvl="0" w:tplc="86B8AEC6">
      <w:start w:val="1"/>
      <w:numFmt w:val="bullet"/>
      <w:lvlText w:val="●"/>
      <w:lvlJc w:val="left"/>
      <w:pPr>
        <w:ind w:left="720" w:hanging="360"/>
      </w:pPr>
      <w:rPr>
        <w:rFonts w:hint="default" w:ascii="Roboto" w:hAnsi="Roboto"/>
      </w:rPr>
    </w:lvl>
    <w:lvl w:ilvl="1" w:tplc="7C8214C8">
      <w:start w:val="1"/>
      <w:numFmt w:val="bullet"/>
      <w:lvlText w:val="o"/>
      <w:lvlJc w:val="left"/>
      <w:pPr>
        <w:ind w:left="1440" w:hanging="360"/>
      </w:pPr>
      <w:rPr>
        <w:rFonts w:hint="default" w:ascii="Courier New" w:hAnsi="Courier New"/>
      </w:rPr>
    </w:lvl>
    <w:lvl w:ilvl="2" w:tplc="BF107A04">
      <w:start w:val="1"/>
      <w:numFmt w:val="bullet"/>
      <w:lvlText w:val=""/>
      <w:lvlJc w:val="left"/>
      <w:pPr>
        <w:ind w:left="2160" w:hanging="360"/>
      </w:pPr>
      <w:rPr>
        <w:rFonts w:hint="default" w:ascii="Wingdings" w:hAnsi="Wingdings"/>
      </w:rPr>
    </w:lvl>
    <w:lvl w:ilvl="3" w:tplc="7B7CE04C">
      <w:start w:val="1"/>
      <w:numFmt w:val="bullet"/>
      <w:lvlText w:val=""/>
      <w:lvlJc w:val="left"/>
      <w:pPr>
        <w:ind w:left="2880" w:hanging="360"/>
      </w:pPr>
      <w:rPr>
        <w:rFonts w:hint="default" w:ascii="Symbol" w:hAnsi="Symbol"/>
      </w:rPr>
    </w:lvl>
    <w:lvl w:ilvl="4" w:tplc="5A3403CE">
      <w:start w:val="1"/>
      <w:numFmt w:val="bullet"/>
      <w:lvlText w:val="o"/>
      <w:lvlJc w:val="left"/>
      <w:pPr>
        <w:ind w:left="3600" w:hanging="360"/>
      </w:pPr>
      <w:rPr>
        <w:rFonts w:hint="default" w:ascii="Courier New" w:hAnsi="Courier New"/>
      </w:rPr>
    </w:lvl>
    <w:lvl w:ilvl="5" w:tplc="5DFAD900">
      <w:start w:val="1"/>
      <w:numFmt w:val="bullet"/>
      <w:lvlText w:val=""/>
      <w:lvlJc w:val="left"/>
      <w:pPr>
        <w:ind w:left="4320" w:hanging="360"/>
      </w:pPr>
      <w:rPr>
        <w:rFonts w:hint="default" w:ascii="Wingdings" w:hAnsi="Wingdings"/>
      </w:rPr>
    </w:lvl>
    <w:lvl w:ilvl="6" w:tplc="7EDC55EA">
      <w:start w:val="1"/>
      <w:numFmt w:val="bullet"/>
      <w:lvlText w:val=""/>
      <w:lvlJc w:val="left"/>
      <w:pPr>
        <w:ind w:left="5040" w:hanging="360"/>
      </w:pPr>
      <w:rPr>
        <w:rFonts w:hint="default" w:ascii="Symbol" w:hAnsi="Symbol"/>
      </w:rPr>
    </w:lvl>
    <w:lvl w:ilvl="7" w:tplc="686E9C2A">
      <w:start w:val="1"/>
      <w:numFmt w:val="bullet"/>
      <w:lvlText w:val="o"/>
      <w:lvlJc w:val="left"/>
      <w:pPr>
        <w:ind w:left="5760" w:hanging="360"/>
      </w:pPr>
      <w:rPr>
        <w:rFonts w:hint="default" w:ascii="Courier New" w:hAnsi="Courier New"/>
      </w:rPr>
    </w:lvl>
    <w:lvl w:ilvl="8" w:tplc="950441FC">
      <w:start w:val="1"/>
      <w:numFmt w:val="bullet"/>
      <w:lvlText w:val=""/>
      <w:lvlJc w:val="left"/>
      <w:pPr>
        <w:ind w:left="6480" w:hanging="360"/>
      </w:pPr>
      <w:rPr>
        <w:rFonts w:hint="default" w:ascii="Wingdings" w:hAnsi="Wingdings"/>
      </w:rPr>
    </w:lvl>
  </w:abstractNum>
  <w:abstractNum w:abstractNumId="34" w15:restartNumberingAfterBreak="0">
    <w:nsid w:val="46D2E4ED"/>
    <w:multiLevelType w:val="hybridMultilevel"/>
    <w:tmpl w:val="FFFFFFFF"/>
    <w:lvl w:ilvl="0" w:tplc="92904654">
      <w:start w:val="1"/>
      <w:numFmt w:val="bullet"/>
      <w:lvlText w:val="●"/>
      <w:lvlJc w:val="left"/>
      <w:pPr>
        <w:ind w:left="720" w:hanging="360"/>
      </w:pPr>
      <w:rPr>
        <w:rFonts w:hint="default" w:ascii="Roboto" w:hAnsi="Roboto"/>
      </w:rPr>
    </w:lvl>
    <w:lvl w:ilvl="1" w:tplc="7F988F6E">
      <w:start w:val="1"/>
      <w:numFmt w:val="bullet"/>
      <w:lvlText w:val="o"/>
      <w:lvlJc w:val="left"/>
      <w:pPr>
        <w:ind w:left="1440" w:hanging="360"/>
      </w:pPr>
      <w:rPr>
        <w:rFonts w:hint="default" w:ascii="Courier New" w:hAnsi="Courier New"/>
      </w:rPr>
    </w:lvl>
    <w:lvl w:ilvl="2" w:tplc="1C067E78">
      <w:start w:val="1"/>
      <w:numFmt w:val="bullet"/>
      <w:lvlText w:val=""/>
      <w:lvlJc w:val="left"/>
      <w:pPr>
        <w:ind w:left="2160" w:hanging="360"/>
      </w:pPr>
      <w:rPr>
        <w:rFonts w:hint="default" w:ascii="Wingdings" w:hAnsi="Wingdings"/>
      </w:rPr>
    </w:lvl>
    <w:lvl w:ilvl="3" w:tplc="2A928664">
      <w:start w:val="1"/>
      <w:numFmt w:val="bullet"/>
      <w:lvlText w:val=""/>
      <w:lvlJc w:val="left"/>
      <w:pPr>
        <w:ind w:left="2880" w:hanging="360"/>
      </w:pPr>
      <w:rPr>
        <w:rFonts w:hint="default" w:ascii="Symbol" w:hAnsi="Symbol"/>
      </w:rPr>
    </w:lvl>
    <w:lvl w:ilvl="4" w:tplc="1352AA40">
      <w:start w:val="1"/>
      <w:numFmt w:val="bullet"/>
      <w:lvlText w:val="o"/>
      <w:lvlJc w:val="left"/>
      <w:pPr>
        <w:ind w:left="3600" w:hanging="360"/>
      </w:pPr>
      <w:rPr>
        <w:rFonts w:hint="default" w:ascii="Courier New" w:hAnsi="Courier New"/>
      </w:rPr>
    </w:lvl>
    <w:lvl w:ilvl="5" w:tplc="FFA88700">
      <w:start w:val="1"/>
      <w:numFmt w:val="bullet"/>
      <w:lvlText w:val=""/>
      <w:lvlJc w:val="left"/>
      <w:pPr>
        <w:ind w:left="4320" w:hanging="360"/>
      </w:pPr>
      <w:rPr>
        <w:rFonts w:hint="default" w:ascii="Wingdings" w:hAnsi="Wingdings"/>
      </w:rPr>
    </w:lvl>
    <w:lvl w:ilvl="6" w:tplc="7D0812FA">
      <w:start w:val="1"/>
      <w:numFmt w:val="bullet"/>
      <w:lvlText w:val=""/>
      <w:lvlJc w:val="left"/>
      <w:pPr>
        <w:ind w:left="5040" w:hanging="360"/>
      </w:pPr>
      <w:rPr>
        <w:rFonts w:hint="default" w:ascii="Symbol" w:hAnsi="Symbol"/>
      </w:rPr>
    </w:lvl>
    <w:lvl w:ilvl="7" w:tplc="86CCC7D4">
      <w:start w:val="1"/>
      <w:numFmt w:val="bullet"/>
      <w:lvlText w:val="o"/>
      <w:lvlJc w:val="left"/>
      <w:pPr>
        <w:ind w:left="5760" w:hanging="360"/>
      </w:pPr>
      <w:rPr>
        <w:rFonts w:hint="default" w:ascii="Courier New" w:hAnsi="Courier New"/>
      </w:rPr>
    </w:lvl>
    <w:lvl w:ilvl="8" w:tplc="8F0C3886">
      <w:start w:val="1"/>
      <w:numFmt w:val="bullet"/>
      <w:lvlText w:val=""/>
      <w:lvlJc w:val="left"/>
      <w:pPr>
        <w:ind w:left="6480" w:hanging="360"/>
      </w:pPr>
      <w:rPr>
        <w:rFonts w:hint="default" w:ascii="Wingdings" w:hAnsi="Wingdings"/>
      </w:rPr>
    </w:lvl>
  </w:abstractNum>
  <w:abstractNum w:abstractNumId="35" w15:restartNumberingAfterBreak="0">
    <w:nsid w:val="4A8CAC4D"/>
    <w:multiLevelType w:val="hybridMultilevel"/>
    <w:tmpl w:val="FFFFFFFF"/>
    <w:lvl w:ilvl="0" w:tplc="F92A5358">
      <w:start w:val="1"/>
      <w:numFmt w:val="bullet"/>
      <w:lvlText w:val="●"/>
      <w:lvlJc w:val="left"/>
      <w:pPr>
        <w:ind w:left="720" w:hanging="360"/>
      </w:pPr>
      <w:rPr>
        <w:rFonts w:hint="default" w:ascii="Roboto" w:hAnsi="Roboto"/>
      </w:rPr>
    </w:lvl>
    <w:lvl w:ilvl="1" w:tplc="CD189E3E">
      <w:start w:val="1"/>
      <w:numFmt w:val="bullet"/>
      <w:lvlText w:val="o"/>
      <w:lvlJc w:val="left"/>
      <w:pPr>
        <w:ind w:left="1440" w:hanging="360"/>
      </w:pPr>
      <w:rPr>
        <w:rFonts w:hint="default" w:ascii="Courier New" w:hAnsi="Courier New"/>
      </w:rPr>
    </w:lvl>
    <w:lvl w:ilvl="2" w:tplc="51082D00">
      <w:start w:val="1"/>
      <w:numFmt w:val="bullet"/>
      <w:lvlText w:val=""/>
      <w:lvlJc w:val="left"/>
      <w:pPr>
        <w:ind w:left="2160" w:hanging="360"/>
      </w:pPr>
      <w:rPr>
        <w:rFonts w:hint="default" w:ascii="Wingdings" w:hAnsi="Wingdings"/>
      </w:rPr>
    </w:lvl>
    <w:lvl w:ilvl="3" w:tplc="BD1A2412">
      <w:start w:val="1"/>
      <w:numFmt w:val="bullet"/>
      <w:lvlText w:val=""/>
      <w:lvlJc w:val="left"/>
      <w:pPr>
        <w:ind w:left="2880" w:hanging="360"/>
      </w:pPr>
      <w:rPr>
        <w:rFonts w:hint="default" w:ascii="Symbol" w:hAnsi="Symbol"/>
      </w:rPr>
    </w:lvl>
    <w:lvl w:ilvl="4" w:tplc="271CA958">
      <w:start w:val="1"/>
      <w:numFmt w:val="bullet"/>
      <w:lvlText w:val="o"/>
      <w:lvlJc w:val="left"/>
      <w:pPr>
        <w:ind w:left="3600" w:hanging="360"/>
      </w:pPr>
      <w:rPr>
        <w:rFonts w:hint="default" w:ascii="Courier New" w:hAnsi="Courier New"/>
      </w:rPr>
    </w:lvl>
    <w:lvl w:ilvl="5" w:tplc="1FE63526">
      <w:start w:val="1"/>
      <w:numFmt w:val="bullet"/>
      <w:lvlText w:val=""/>
      <w:lvlJc w:val="left"/>
      <w:pPr>
        <w:ind w:left="4320" w:hanging="360"/>
      </w:pPr>
      <w:rPr>
        <w:rFonts w:hint="default" w:ascii="Wingdings" w:hAnsi="Wingdings"/>
      </w:rPr>
    </w:lvl>
    <w:lvl w:ilvl="6" w:tplc="4C92F6FE">
      <w:start w:val="1"/>
      <w:numFmt w:val="bullet"/>
      <w:lvlText w:val=""/>
      <w:lvlJc w:val="left"/>
      <w:pPr>
        <w:ind w:left="5040" w:hanging="360"/>
      </w:pPr>
      <w:rPr>
        <w:rFonts w:hint="default" w:ascii="Symbol" w:hAnsi="Symbol"/>
      </w:rPr>
    </w:lvl>
    <w:lvl w:ilvl="7" w:tplc="37809224">
      <w:start w:val="1"/>
      <w:numFmt w:val="bullet"/>
      <w:lvlText w:val="o"/>
      <w:lvlJc w:val="left"/>
      <w:pPr>
        <w:ind w:left="5760" w:hanging="360"/>
      </w:pPr>
      <w:rPr>
        <w:rFonts w:hint="default" w:ascii="Courier New" w:hAnsi="Courier New"/>
      </w:rPr>
    </w:lvl>
    <w:lvl w:ilvl="8" w:tplc="079063AE">
      <w:start w:val="1"/>
      <w:numFmt w:val="bullet"/>
      <w:lvlText w:val=""/>
      <w:lvlJc w:val="left"/>
      <w:pPr>
        <w:ind w:left="6480" w:hanging="360"/>
      </w:pPr>
      <w:rPr>
        <w:rFonts w:hint="default" w:ascii="Wingdings" w:hAnsi="Wingdings"/>
      </w:rPr>
    </w:lvl>
  </w:abstractNum>
  <w:abstractNum w:abstractNumId="36" w15:restartNumberingAfterBreak="0">
    <w:nsid w:val="4B7CE7F0"/>
    <w:multiLevelType w:val="hybridMultilevel"/>
    <w:tmpl w:val="FFFFFFFF"/>
    <w:lvl w:ilvl="0" w:tplc="A6CA138A">
      <w:start w:val="1"/>
      <w:numFmt w:val="decimal"/>
      <w:lvlText w:val="%1."/>
      <w:lvlJc w:val="left"/>
      <w:pPr>
        <w:ind w:left="720" w:hanging="360"/>
      </w:pPr>
    </w:lvl>
    <w:lvl w:ilvl="1" w:tplc="F8ACA4E2">
      <w:start w:val="1"/>
      <w:numFmt w:val="lowerLetter"/>
      <w:lvlText w:val="%2."/>
      <w:lvlJc w:val="left"/>
      <w:pPr>
        <w:ind w:left="1440" w:hanging="360"/>
      </w:pPr>
    </w:lvl>
    <w:lvl w:ilvl="2" w:tplc="232EF558">
      <w:start w:val="1"/>
      <w:numFmt w:val="lowerRoman"/>
      <w:lvlText w:val="%3."/>
      <w:lvlJc w:val="right"/>
      <w:pPr>
        <w:ind w:left="2160" w:hanging="180"/>
      </w:pPr>
    </w:lvl>
    <w:lvl w:ilvl="3" w:tplc="C0EA84EC">
      <w:start w:val="1"/>
      <w:numFmt w:val="decimal"/>
      <w:lvlText w:val="%4."/>
      <w:lvlJc w:val="left"/>
      <w:pPr>
        <w:ind w:left="2880" w:hanging="360"/>
      </w:pPr>
    </w:lvl>
    <w:lvl w:ilvl="4" w:tplc="C806236E">
      <w:start w:val="1"/>
      <w:numFmt w:val="lowerLetter"/>
      <w:lvlText w:val="%5."/>
      <w:lvlJc w:val="left"/>
      <w:pPr>
        <w:ind w:left="3600" w:hanging="360"/>
      </w:pPr>
    </w:lvl>
    <w:lvl w:ilvl="5" w:tplc="A7F4E8BA">
      <w:start w:val="1"/>
      <w:numFmt w:val="lowerRoman"/>
      <w:lvlText w:val="%6."/>
      <w:lvlJc w:val="right"/>
      <w:pPr>
        <w:ind w:left="4320" w:hanging="180"/>
      </w:pPr>
    </w:lvl>
    <w:lvl w:ilvl="6" w:tplc="D47E6AFC">
      <w:start w:val="1"/>
      <w:numFmt w:val="decimal"/>
      <w:lvlText w:val="%7."/>
      <w:lvlJc w:val="left"/>
      <w:pPr>
        <w:ind w:left="5040" w:hanging="360"/>
      </w:pPr>
    </w:lvl>
    <w:lvl w:ilvl="7" w:tplc="B8B6B8C2">
      <w:start w:val="1"/>
      <w:numFmt w:val="lowerLetter"/>
      <w:lvlText w:val="%8."/>
      <w:lvlJc w:val="left"/>
      <w:pPr>
        <w:ind w:left="5760" w:hanging="360"/>
      </w:pPr>
    </w:lvl>
    <w:lvl w:ilvl="8" w:tplc="74B6F766">
      <w:start w:val="1"/>
      <w:numFmt w:val="lowerRoman"/>
      <w:lvlText w:val="%9."/>
      <w:lvlJc w:val="right"/>
      <w:pPr>
        <w:ind w:left="6480" w:hanging="180"/>
      </w:pPr>
    </w:lvl>
  </w:abstractNum>
  <w:abstractNum w:abstractNumId="37" w15:restartNumberingAfterBreak="0">
    <w:nsid w:val="4C77AAC1"/>
    <w:multiLevelType w:val="hybridMultilevel"/>
    <w:tmpl w:val="FFFFFFFF"/>
    <w:lvl w:ilvl="0" w:tplc="53F2CFCE">
      <w:start w:val="1"/>
      <w:numFmt w:val="bullet"/>
      <w:lvlText w:val="●"/>
      <w:lvlJc w:val="left"/>
      <w:pPr>
        <w:ind w:left="720" w:hanging="360"/>
      </w:pPr>
      <w:rPr>
        <w:rFonts w:hint="default" w:ascii="Roboto" w:hAnsi="Roboto"/>
      </w:rPr>
    </w:lvl>
    <w:lvl w:ilvl="1" w:tplc="90069CA0">
      <w:start w:val="1"/>
      <w:numFmt w:val="bullet"/>
      <w:lvlText w:val="o"/>
      <w:lvlJc w:val="left"/>
      <w:pPr>
        <w:ind w:left="1440" w:hanging="360"/>
      </w:pPr>
      <w:rPr>
        <w:rFonts w:hint="default" w:ascii="Courier New" w:hAnsi="Courier New"/>
      </w:rPr>
    </w:lvl>
    <w:lvl w:ilvl="2" w:tplc="5090205C">
      <w:start w:val="1"/>
      <w:numFmt w:val="bullet"/>
      <w:lvlText w:val=""/>
      <w:lvlJc w:val="left"/>
      <w:pPr>
        <w:ind w:left="2160" w:hanging="360"/>
      </w:pPr>
      <w:rPr>
        <w:rFonts w:hint="default" w:ascii="Wingdings" w:hAnsi="Wingdings"/>
      </w:rPr>
    </w:lvl>
    <w:lvl w:ilvl="3" w:tplc="D8863F04">
      <w:start w:val="1"/>
      <w:numFmt w:val="bullet"/>
      <w:lvlText w:val=""/>
      <w:lvlJc w:val="left"/>
      <w:pPr>
        <w:ind w:left="2880" w:hanging="360"/>
      </w:pPr>
      <w:rPr>
        <w:rFonts w:hint="default" w:ascii="Symbol" w:hAnsi="Symbol"/>
      </w:rPr>
    </w:lvl>
    <w:lvl w:ilvl="4" w:tplc="0F18720A">
      <w:start w:val="1"/>
      <w:numFmt w:val="bullet"/>
      <w:lvlText w:val="o"/>
      <w:lvlJc w:val="left"/>
      <w:pPr>
        <w:ind w:left="3600" w:hanging="360"/>
      </w:pPr>
      <w:rPr>
        <w:rFonts w:hint="default" w:ascii="Courier New" w:hAnsi="Courier New"/>
      </w:rPr>
    </w:lvl>
    <w:lvl w:ilvl="5" w:tplc="752A26A4">
      <w:start w:val="1"/>
      <w:numFmt w:val="bullet"/>
      <w:lvlText w:val=""/>
      <w:lvlJc w:val="left"/>
      <w:pPr>
        <w:ind w:left="4320" w:hanging="360"/>
      </w:pPr>
      <w:rPr>
        <w:rFonts w:hint="default" w:ascii="Wingdings" w:hAnsi="Wingdings"/>
      </w:rPr>
    </w:lvl>
    <w:lvl w:ilvl="6" w:tplc="D41E0DD8">
      <w:start w:val="1"/>
      <w:numFmt w:val="bullet"/>
      <w:lvlText w:val=""/>
      <w:lvlJc w:val="left"/>
      <w:pPr>
        <w:ind w:left="5040" w:hanging="360"/>
      </w:pPr>
      <w:rPr>
        <w:rFonts w:hint="default" w:ascii="Symbol" w:hAnsi="Symbol"/>
      </w:rPr>
    </w:lvl>
    <w:lvl w:ilvl="7" w:tplc="92F41352">
      <w:start w:val="1"/>
      <w:numFmt w:val="bullet"/>
      <w:lvlText w:val="o"/>
      <w:lvlJc w:val="left"/>
      <w:pPr>
        <w:ind w:left="5760" w:hanging="360"/>
      </w:pPr>
      <w:rPr>
        <w:rFonts w:hint="default" w:ascii="Courier New" w:hAnsi="Courier New"/>
      </w:rPr>
    </w:lvl>
    <w:lvl w:ilvl="8" w:tplc="A450213A">
      <w:start w:val="1"/>
      <w:numFmt w:val="bullet"/>
      <w:lvlText w:val=""/>
      <w:lvlJc w:val="left"/>
      <w:pPr>
        <w:ind w:left="6480" w:hanging="360"/>
      </w:pPr>
      <w:rPr>
        <w:rFonts w:hint="default" w:ascii="Wingdings" w:hAnsi="Wingdings"/>
      </w:rPr>
    </w:lvl>
  </w:abstractNum>
  <w:abstractNum w:abstractNumId="38" w15:restartNumberingAfterBreak="0">
    <w:nsid w:val="4D36E690"/>
    <w:multiLevelType w:val="hybridMultilevel"/>
    <w:tmpl w:val="FFFFFFFF"/>
    <w:lvl w:ilvl="0" w:tplc="3F564110">
      <w:start w:val="1"/>
      <w:numFmt w:val="bullet"/>
      <w:lvlText w:val=""/>
      <w:lvlJc w:val="left"/>
      <w:pPr>
        <w:ind w:left="720" w:hanging="360"/>
      </w:pPr>
      <w:rPr>
        <w:rFonts w:hint="default" w:ascii="Symbol" w:hAnsi="Symbol"/>
      </w:rPr>
    </w:lvl>
    <w:lvl w:ilvl="1" w:tplc="88221480">
      <w:start w:val="1"/>
      <w:numFmt w:val="bullet"/>
      <w:lvlText w:val="o"/>
      <w:lvlJc w:val="left"/>
      <w:pPr>
        <w:ind w:left="1440" w:hanging="360"/>
      </w:pPr>
      <w:rPr>
        <w:rFonts w:hint="default" w:ascii="Courier New" w:hAnsi="Courier New"/>
      </w:rPr>
    </w:lvl>
    <w:lvl w:ilvl="2" w:tplc="E468250C">
      <w:start w:val="1"/>
      <w:numFmt w:val="bullet"/>
      <w:lvlText w:val=""/>
      <w:lvlJc w:val="left"/>
      <w:pPr>
        <w:ind w:left="2160" w:hanging="360"/>
      </w:pPr>
      <w:rPr>
        <w:rFonts w:hint="default" w:ascii="Wingdings" w:hAnsi="Wingdings"/>
      </w:rPr>
    </w:lvl>
    <w:lvl w:ilvl="3" w:tplc="ACD88244">
      <w:start w:val="1"/>
      <w:numFmt w:val="bullet"/>
      <w:lvlText w:val=""/>
      <w:lvlJc w:val="left"/>
      <w:pPr>
        <w:ind w:left="2880" w:hanging="360"/>
      </w:pPr>
      <w:rPr>
        <w:rFonts w:hint="default" w:ascii="Symbol" w:hAnsi="Symbol"/>
      </w:rPr>
    </w:lvl>
    <w:lvl w:ilvl="4" w:tplc="E382A156">
      <w:start w:val="1"/>
      <w:numFmt w:val="bullet"/>
      <w:lvlText w:val="o"/>
      <w:lvlJc w:val="left"/>
      <w:pPr>
        <w:ind w:left="3600" w:hanging="360"/>
      </w:pPr>
      <w:rPr>
        <w:rFonts w:hint="default" w:ascii="Courier New" w:hAnsi="Courier New"/>
      </w:rPr>
    </w:lvl>
    <w:lvl w:ilvl="5" w:tplc="FD569A3E">
      <w:start w:val="1"/>
      <w:numFmt w:val="bullet"/>
      <w:lvlText w:val=""/>
      <w:lvlJc w:val="left"/>
      <w:pPr>
        <w:ind w:left="4320" w:hanging="360"/>
      </w:pPr>
      <w:rPr>
        <w:rFonts w:hint="default" w:ascii="Wingdings" w:hAnsi="Wingdings"/>
      </w:rPr>
    </w:lvl>
    <w:lvl w:ilvl="6" w:tplc="B7A02A84">
      <w:start w:val="1"/>
      <w:numFmt w:val="bullet"/>
      <w:lvlText w:val=""/>
      <w:lvlJc w:val="left"/>
      <w:pPr>
        <w:ind w:left="5040" w:hanging="360"/>
      </w:pPr>
      <w:rPr>
        <w:rFonts w:hint="default" w:ascii="Symbol" w:hAnsi="Symbol"/>
      </w:rPr>
    </w:lvl>
    <w:lvl w:ilvl="7" w:tplc="7A42CECA">
      <w:start w:val="1"/>
      <w:numFmt w:val="bullet"/>
      <w:lvlText w:val="o"/>
      <w:lvlJc w:val="left"/>
      <w:pPr>
        <w:ind w:left="5760" w:hanging="360"/>
      </w:pPr>
      <w:rPr>
        <w:rFonts w:hint="default" w:ascii="Courier New" w:hAnsi="Courier New"/>
      </w:rPr>
    </w:lvl>
    <w:lvl w:ilvl="8" w:tplc="C2CCB45C">
      <w:start w:val="1"/>
      <w:numFmt w:val="bullet"/>
      <w:lvlText w:val=""/>
      <w:lvlJc w:val="left"/>
      <w:pPr>
        <w:ind w:left="6480" w:hanging="360"/>
      </w:pPr>
      <w:rPr>
        <w:rFonts w:hint="default" w:ascii="Wingdings" w:hAnsi="Wingdings"/>
      </w:rPr>
    </w:lvl>
  </w:abstractNum>
  <w:abstractNum w:abstractNumId="39" w15:restartNumberingAfterBreak="0">
    <w:nsid w:val="52367EF9"/>
    <w:multiLevelType w:val="hybridMultilevel"/>
    <w:tmpl w:val="FFFFFFFF"/>
    <w:lvl w:ilvl="0" w:tplc="74AA11DE">
      <w:start w:val="1"/>
      <w:numFmt w:val="bullet"/>
      <w:lvlText w:val="●"/>
      <w:lvlJc w:val="left"/>
      <w:pPr>
        <w:ind w:left="720" w:hanging="360"/>
      </w:pPr>
      <w:rPr>
        <w:rFonts w:hint="default" w:ascii="Roboto" w:hAnsi="Roboto"/>
      </w:rPr>
    </w:lvl>
    <w:lvl w:ilvl="1" w:tplc="DE4EE57A">
      <w:start w:val="1"/>
      <w:numFmt w:val="bullet"/>
      <w:lvlText w:val="o"/>
      <w:lvlJc w:val="left"/>
      <w:pPr>
        <w:ind w:left="1440" w:hanging="360"/>
      </w:pPr>
      <w:rPr>
        <w:rFonts w:hint="default" w:ascii="Courier New" w:hAnsi="Courier New"/>
      </w:rPr>
    </w:lvl>
    <w:lvl w:ilvl="2" w:tplc="2AE60FA2">
      <w:start w:val="1"/>
      <w:numFmt w:val="bullet"/>
      <w:lvlText w:val=""/>
      <w:lvlJc w:val="left"/>
      <w:pPr>
        <w:ind w:left="2160" w:hanging="360"/>
      </w:pPr>
      <w:rPr>
        <w:rFonts w:hint="default" w:ascii="Wingdings" w:hAnsi="Wingdings"/>
      </w:rPr>
    </w:lvl>
    <w:lvl w:ilvl="3" w:tplc="2C645520">
      <w:start w:val="1"/>
      <w:numFmt w:val="bullet"/>
      <w:lvlText w:val=""/>
      <w:lvlJc w:val="left"/>
      <w:pPr>
        <w:ind w:left="2880" w:hanging="360"/>
      </w:pPr>
      <w:rPr>
        <w:rFonts w:hint="default" w:ascii="Symbol" w:hAnsi="Symbol"/>
      </w:rPr>
    </w:lvl>
    <w:lvl w:ilvl="4" w:tplc="21728980">
      <w:start w:val="1"/>
      <w:numFmt w:val="bullet"/>
      <w:lvlText w:val="o"/>
      <w:lvlJc w:val="left"/>
      <w:pPr>
        <w:ind w:left="3600" w:hanging="360"/>
      </w:pPr>
      <w:rPr>
        <w:rFonts w:hint="default" w:ascii="Courier New" w:hAnsi="Courier New"/>
      </w:rPr>
    </w:lvl>
    <w:lvl w:ilvl="5" w:tplc="7534E840">
      <w:start w:val="1"/>
      <w:numFmt w:val="bullet"/>
      <w:lvlText w:val=""/>
      <w:lvlJc w:val="left"/>
      <w:pPr>
        <w:ind w:left="4320" w:hanging="360"/>
      </w:pPr>
      <w:rPr>
        <w:rFonts w:hint="default" w:ascii="Wingdings" w:hAnsi="Wingdings"/>
      </w:rPr>
    </w:lvl>
    <w:lvl w:ilvl="6" w:tplc="9A204610">
      <w:start w:val="1"/>
      <w:numFmt w:val="bullet"/>
      <w:lvlText w:val=""/>
      <w:lvlJc w:val="left"/>
      <w:pPr>
        <w:ind w:left="5040" w:hanging="360"/>
      </w:pPr>
      <w:rPr>
        <w:rFonts w:hint="default" w:ascii="Symbol" w:hAnsi="Symbol"/>
      </w:rPr>
    </w:lvl>
    <w:lvl w:ilvl="7" w:tplc="5DFABF58">
      <w:start w:val="1"/>
      <w:numFmt w:val="bullet"/>
      <w:lvlText w:val="o"/>
      <w:lvlJc w:val="left"/>
      <w:pPr>
        <w:ind w:left="5760" w:hanging="360"/>
      </w:pPr>
      <w:rPr>
        <w:rFonts w:hint="default" w:ascii="Courier New" w:hAnsi="Courier New"/>
      </w:rPr>
    </w:lvl>
    <w:lvl w:ilvl="8" w:tplc="32AC5354">
      <w:start w:val="1"/>
      <w:numFmt w:val="bullet"/>
      <w:lvlText w:val=""/>
      <w:lvlJc w:val="left"/>
      <w:pPr>
        <w:ind w:left="6480" w:hanging="360"/>
      </w:pPr>
      <w:rPr>
        <w:rFonts w:hint="default" w:ascii="Wingdings" w:hAnsi="Wingdings"/>
      </w:rPr>
    </w:lvl>
  </w:abstractNum>
  <w:abstractNum w:abstractNumId="40" w15:restartNumberingAfterBreak="0">
    <w:nsid w:val="52E94EF1"/>
    <w:multiLevelType w:val="multilevel"/>
    <w:tmpl w:val="52E94EF1"/>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EE283B"/>
    <w:multiLevelType w:val="hybridMultilevel"/>
    <w:tmpl w:val="FFFFFFFF"/>
    <w:lvl w:ilvl="0" w:tplc="BEF2016C">
      <w:start w:val="1"/>
      <w:numFmt w:val="bullet"/>
      <w:lvlText w:val="●"/>
      <w:lvlJc w:val="left"/>
      <w:pPr>
        <w:ind w:left="720" w:hanging="360"/>
      </w:pPr>
      <w:rPr>
        <w:rFonts w:hint="default" w:ascii="Roboto" w:hAnsi="Roboto"/>
      </w:rPr>
    </w:lvl>
    <w:lvl w:ilvl="1" w:tplc="F2FA1422">
      <w:start w:val="1"/>
      <w:numFmt w:val="bullet"/>
      <w:lvlText w:val="o"/>
      <w:lvlJc w:val="left"/>
      <w:pPr>
        <w:ind w:left="1440" w:hanging="360"/>
      </w:pPr>
      <w:rPr>
        <w:rFonts w:hint="default" w:ascii="Courier New" w:hAnsi="Courier New"/>
      </w:rPr>
    </w:lvl>
    <w:lvl w:ilvl="2" w:tplc="D586EEB6">
      <w:start w:val="1"/>
      <w:numFmt w:val="bullet"/>
      <w:lvlText w:val=""/>
      <w:lvlJc w:val="left"/>
      <w:pPr>
        <w:ind w:left="2160" w:hanging="360"/>
      </w:pPr>
      <w:rPr>
        <w:rFonts w:hint="default" w:ascii="Wingdings" w:hAnsi="Wingdings"/>
      </w:rPr>
    </w:lvl>
    <w:lvl w:ilvl="3" w:tplc="3A228834">
      <w:start w:val="1"/>
      <w:numFmt w:val="bullet"/>
      <w:lvlText w:val=""/>
      <w:lvlJc w:val="left"/>
      <w:pPr>
        <w:ind w:left="2880" w:hanging="360"/>
      </w:pPr>
      <w:rPr>
        <w:rFonts w:hint="default" w:ascii="Symbol" w:hAnsi="Symbol"/>
      </w:rPr>
    </w:lvl>
    <w:lvl w:ilvl="4" w:tplc="C3AAF6C6">
      <w:start w:val="1"/>
      <w:numFmt w:val="bullet"/>
      <w:lvlText w:val="o"/>
      <w:lvlJc w:val="left"/>
      <w:pPr>
        <w:ind w:left="3600" w:hanging="360"/>
      </w:pPr>
      <w:rPr>
        <w:rFonts w:hint="default" w:ascii="Courier New" w:hAnsi="Courier New"/>
      </w:rPr>
    </w:lvl>
    <w:lvl w:ilvl="5" w:tplc="B85C4C5E">
      <w:start w:val="1"/>
      <w:numFmt w:val="bullet"/>
      <w:lvlText w:val=""/>
      <w:lvlJc w:val="left"/>
      <w:pPr>
        <w:ind w:left="4320" w:hanging="360"/>
      </w:pPr>
      <w:rPr>
        <w:rFonts w:hint="default" w:ascii="Wingdings" w:hAnsi="Wingdings"/>
      </w:rPr>
    </w:lvl>
    <w:lvl w:ilvl="6" w:tplc="0194C53E">
      <w:start w:val="1"/>
      <w:numFmt w:val="bullet"/>
      <w:lvlText w:val=""/>
      <w:lvlJc w:val="left"/>
      <w:pPr>
        <w:ind w:left="5040" w:hanging="360"/>
      </w:pPr>
      <w:rPr>
        <w:rFonts w:hint="default" w:ascii="Symbol" w:hAnsi="Symbol"/>
      </w:rPr>
    </w:lvl>
    <w:lvl w:ilvl="7" w:tplc="81D2EDB2">
      <w:start w:val="1"/>
      <w:numFmt w:val="bullet"/>
      <w:lvlText w:val="o"/>
      <w:lvlJc w:val="left"/>
      <w:pPr>
        <w:ind w:left="5760" w:hanging="360"/>
      </w:pPr>
      <w:rPr>
        <w:rFonts w:hint="default" w:ascii="Courier New" w:hAnsi="Courier New"/>
      </w:rPr>
    </w:lvl>
    <w:lvl w:ilvl="8" w:tplc="860A97C2">
      <w:start w:val="1"/>
      <w:numFmt w:val="bullet"/>
      <w:lvlText w:val=""/>
      <w:lvlJc w:val="left"/>
      <w:pPr>
        <w:ind w:left="6480" w:hanging="360"/>
      </w:pPr>
      <w:rPr>
        <w:rFonts w:hint="default" w:ascii="Wingdings" w:hAnsi="Wingdings"/>
      </w:rPr>
    </w:lvl>
  </w:abstractNum>
  <w:abstractNum w:abstractNumId="42" w15:restartNumberingAfterBreak="0">
    <w:nsid w:val="58C63E55"/>
    <w:multiLevelType w:val="hybridMultilevel"/>
    <w:tmpl w:val="FFFFFFFF"/>
    <w:lvl w:ilvl="0" w:tplc="50C635DC">
      <w:start w:val="1"/>
      <w:numFmt w:val="bullet"/>
      <w:lvlText w:val="●"/>
      <w:lvlJc w:val="left"/>
      <w:pPr>
        <w:ind w:left="720" w:hanging="360"/>
      </w:pPr>
      <w:rPr>
        <w:rFonts w:hint="default" w:ascii="Roboto" w:hAnsi="Roboto"/>
      </w:rPr>
    </w:lvl>
    <w:lvl w:ilvl="1" w:tplc="94089B64">
      <w:start w:val="1"/>
      <w:numFmt w:val="bullet"/>
      <w:lvlText w:val="o"/>
      <w:lvlJc w:val="left"/>
      <w:pPr>
        <w:ind w:left="1440" w:hanging="360"/>
      </w:pPr>
      <w:rPr>
        <w:rFonts w:hint="default" w:ascii="Courier New" w:hAnsi="Courier New"/>
      </w:rPr>
    </w:lvl>
    <w:lvl w:ilvl="2" w:tplc="F1CEEE6C">
      <w:start w:val="1"/>
      <w:numFmt w:val="bullet"/>
      <w:lvlText w:val=""/>
      <w:lvlJc w:val="left"/>
      <w:pPr>
        <w:ind w:left="2160" w:hanging="360"/>
      </w:pPr>
      <w:rPr>
        <w:rFonts w:hint="default" w:ascii="Wingdings" w:hAnsi="Wingdings"/>
      </w:rPr>
    </w:lvl>
    <w:lvl w:ilvl="3" w:tplc="3F1CA18A">
      <w:start w:val="1"/>
      <w:numFmt w:val="bullet"/>
      <w:lvlText w:val=""/>
      <w:lvlJc w:val="left"/>
      <w:pPr>
        <w:ind w:left="2880" w:hanging="360"/>
      </w:pPr>
      <w:rPr>
        <w:rFonts w:hint="default" w:ascii="Symbol" w:hAnsi="Symbol"/>
      </w:rPr>
    </w:lvl>
    <w:lvl w:ilvl="4" w:tplc="99B8B64E">
      <w:start w:val="1"/>
      <w:numFmt w:val="bullet"/>
      <w:lvlText w:val="o"/>
      <w:lvlJc w:val="left"/>
      <w:pPr>
        <w:ind w:left="3600" w:hanging="360"/>
      </w:pPr>
      <w:rPr>
        <w:rFonts w:hint="default" w:ascii="Courier New" w:hAnsi="Courier New"/>
      </w:rPr>
    </w:lvl>
    <w:lvl w:ilvl="5" w:tplc="7BA60C4C">
      <w:start w:val="1"/>
      <w:numFmt w:val="bullet"/>
      <w:lvlText w:val=""/>
      <w:lvlJc w:val="left"/>
      <w:pPr>
        <w:ind w:left="4320" w:hanging="360"/>
      </w:pPr>
      <w:rPr>
        <w:rFonts w:hint="default" w:ascii="Wingdings" w:hAnsi="Wingdings"/>
      </w:rPr>
    </w:lvl>
    <w:lvl w:ilvl="6" w:tplc="29EC9FB6">
      <w:start w:val="1"/>
      <w:numFmt w:val="bullet"/>
      <w:lvlText w:val=""/>
      <w:lvlJc w:val="left"/>
      <w:pPr>
        <w:ind w:left="5040" w:hanging="360"/>
      </w:pPr>
      <w:rPr>
        <w:rFonts w:hint="default" w:ascii="Symbol" w:hAnsi="Symbol"/>
      </w:rPr>
    </w:lvl>
    <w:lvl w:ilvl="7" w:tplc="A1EA2AE6">
      <w:start w:val="1"/>
      <w:numFmt w:val="bullet"/>
      <w:lvlText w:val="o"/>
      <w:lvlJc w:val="left"/>
      <w:pPr>
        <w:ind w:left="5760" w:hanging="360"/>
      </w:pPr>
      <w:rPr>
        <w:rFonts w:hint="default" w:ascii="Courier New" w:hAnsi="Courier New"/>
      </w:rPr>
    </w:lvl>
    <w:lvl w:ilvl="8" w:tplc="36C0B42C">
      <w:start w:val="1"/>
      <w:numFmt w:val="bullet"/>
      <w:lvlText w:val=""/>
      <w:lvlJc w:val="left"/>
      <w:pPr>
        <w:ind w:left="6480" w:hanging="360"/>
      </w:pPr>
      <w:rPr>
        <w:rFonts w:hint="default" w:ascii="Wingdings" w:hAnsi="Wingdings"/>
      </w:rPr>
    </w:lvl>
  </w:abstractNum>
  <w:abstractNum w:abstractNumId="43" w15:restartNumberingAfterBreak="0">
    <w:nsid w:val="6079A60C"/>
    <w:multiLevelType w:val="hybridMultilevel"/>
    <w:tmpl w:val="FFFFFFFF"/>
    <w:lvl w:ilvl="0" w:tplc="E1064E48">
      <w:start w:val="1"/>
      <w:numFmt w:val="bullet"/>
      <w:lvlText w:val=""/>
      <w:lvlJc w:val="left"/>
      <w:pPr>
        <w:ind w:left="720" w:hanging="360"/>
      </w:pPr>
      <w:rPr>
        <w:rFonts w:hint="default" w:ascii="Symbol" w:hAnsi="Symbol"/>
      </w:rPr>
    </w:lvl>
    <w:lvl w:ilvl="1" w:tplc="739A3CF6">
      <w:start w:val="1"/>
      <w:numFmt w:val="bullet"/>
      <w:lvlText w:val="o"/>
      <w:lvlJc w:val="left"/>
      <w:pPr>
        <w:ind w:left="1440" w:hanging="360"/>
      </w:pPr>
      <w:rPr>
        <w:rFonts w:hint="default" w:ascii="Courier New" w:hAnsi="Courier New"/>
      </w:rPr>
    </w:lvl>
    <w:lvl w:ilvl="2" w:tplc="1BCE3552">
      <w:start w:val="1"/>
      <w:numFmt w:val="bullet"/>
      <w:lvlText w:val=""/>
      <w:lvlJc w:val="left"/>
      <w:pPr>
        <w:ind w:left="2160" w:hanging="360"/>
      </w:pPr>
      <w:rPr>
        <w:rFonts w:hint="default" w:ascii="Wingdings" w:hAnsi="Wingdings"/>
      </w:rPr>
    </w:lvl>
    <w:lvl w:ilvl="3" w:tplc="F44EE1BC">
      <w:start w:val="1"/>
      <w:numFmt w:val="bullet"/>
      <w:lvlText w:val=""/>
      <w:lvlJc w:val="left"/>
      <w:pPr>
        <w:ind w:left="2880" w:hanging="360"/>
      </w:pPr>
      <w:rPr>
        <w:rFonts w:hint="default" w:ascii="Symbol" w:hAnsi="Symbol"/>
      </w:rPr>
    </w:lvl>
    <w:lvl w:ilvl="4" w:tplc="88CA378E">
      <w:start w:val="1"/>
      <w:numFmt w:val="bullet"/>
      <w:lvlText w:val="o"/>
      <w:lvlJc w:val="left"/>
      <w:pPr>
        <w:ind w:left="3600" w:hanging="360"/>
      </w:pPr>
      <w:rPr>
        <w:rFonts w:hint="default" w:ascii="Courier New" w:hAnsi="Courier New"/>
      </w:rPr>
    </w:lvl>
    <w:lvl w:ilvl="5" w:tplc="C8DC190C">
      <w:start w:val="1"/>
      <w:numFmt w:val="bullet"/>
      <w:lvlText w:val=""/>
      <w:lvlJc w:val="left"/>
      <w:pPr>
        <w:ind w:left="4320" w:hanging="360"/>
      </w:pPr>
      <w:rPr>
        <w:rFonts w:hint="default" w:ascii="Wingdings" w:hAnsi="Wingdings"/>
      </w:rPr>
    </w:lvl>
    <w:lvl w:ilvl="6" w:tplc="694028C0">
      <w:start w:val="1"/>
      <w:numFmt w:val="bullet"/>
      <w:lvlText w:val=""/>
      <w:lvlJc w:val="left"/>
      <w:pPr>
        <w:ind w:left="5040" w:hanging="360"/>
      </w:pPr>
      <w:rPr>
        <w:rFonts w:hint="default" w:ascii="Symbol" w:hAnsi="Symbol"/>
      </w:rPr>
    </w:lvl>
    <w:lvl w:ilvl="7" w:tplc="C2B063F4">
      <w:start w:val="1"/>
      <w:numFmt w:val="bullet"/>
      <w:lvlText w:val="o"/>
      <w:lvlJc w:val="left"/>
      <w:pPr>
        <w:ind w:left="5760" w:hanging="360"/>
      </w:pPr>
      <w:rPr>
        <w:rFonts w:hint="default" w:ascii="Courier New" w:hAnsi="Courier New"/>
      </w:rPr>
    </w:lvl>
    <w:lvl w:ilvl="8" w:tplc="177C4702">
      <w:start w:val="1"/>
      <w:numFmt w:val="bullet"/>
      <w:lvlText w:val=""/>
      <w:lvlJc w:val="left"/>
      <w:pPr>
        <w:ind w:left="6480" w:hanging="360"/>
      </w:pPr>
      <w:rPr>
        <w:rFonts w:hint="default" w:ascii="Wingdings" w:hAnsi="Wingdings"/>
      </w:rPr>
    </w:lvl>
  </w:abstractNum>
  <w:abstractNum w:abstractNumId="44" w15:restartNumberingAfterBreak="0">
    <w:nsid w:val="60D34669"/>
    <w:multiLevelType w:val="multilevel"/>
    <w:tmpl w:val="60D34669"/>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5E814C1"/>
    <w:multiLevelType w:val="hybridMultilevel"/>
    <w:tmpl w:val="FFFFFFFF"/>
    <w:lvl w:ilvl="0" w:tplc="AE66FEB8">
      <w:start w:val="1"/>
      <w:numFmt w:val="bullet"/>
      <w:lvlText w:val=""/>
      <w:lvlJc w:val="left"/>
      <w:pPr>
        <w:ind w:left="720" w:hanging="360"/>
      </w:pPr>
      <w:rPr>
        <w:rFonts w:hint="default" w:ascii="Symbol" w:hAnsi="Symbol"/>
      </w:rPr>
    </w:lvl>
    <w:lvl w:ilvl="1" w:tplc="9950170C">
      <w:start w:val="1"/>
      <w:numFmt w:val="bullet"/>
      <w:lvlText w:val="o"/>
      <w:lvlJc w:val="left"/>
      <w:pPr>
        <w:ind w:left="1440" w:hanging="360"/>
      </w:pPr>
      <w:rPr>
        <w:rFonts w:hint="default" w:ascii="Courier New" w:hAnsi="Courier New"/>
      </w:rPr>
    </w:lvl>
    <w:lvl w:ilvl="2" w:tplc="9F806154">
      <w:start w:val="1"/>
      <w:numFmt w:val="bullet"/>
      <w:lvlText w:val=""/>
      <w:lvlJc w:val="left"/>
      <w:pPr>
        <w:ind w:left="2160" w:hanging="360"/>
      </w:pPr>
      <w:rPr>
        <w:rFonts w:hint="default" w:ascii="Wingdings" w:hAnsi="Wingdings"/>
      </w:rPr>
    </w:lvl>
    <w:lvl w:ilvl="3" w:tplc="5E10150E">
      <w:start w:val="1"/>
      <w:numFmt w:val="bullet"/>
      <w:lvlText w:val=""/>
      <w:lvlJc w:val="left"/>
      <w:pPr>
        <w:ind w:left="2880" w:hanging="360"/>
      </w:pPr>
      <w:rPr>
        <w:rFonts w:hint="default" w:ascii="Symbol" w:hAnsi="Symbol"/>
      </w:rPr>
    </w:lvl>
    <w:lvl w:ilvl="4" w:tplc="302EBB3A">
      <w:start w:val="1"/>
      <w:numFmt w:val="bullet"/>
      <w:lvlText w:val="o"/>
      <w:lvlJc w:val="left"/>
      <w:pPr>
        <w:ind w:left="3600" w:hanging="360"/>
      </w:pPr>
      <w:rPr>
        <w:rFonts w:hint="default" w:ascii="Courier New" w:hAnsi="Courier New"/>
      </w:rPr>
    </w:lvl>
    <w:lvl w:ilvl="5" w:tplc="2480CD94">
      <w:start w:val="1"/>
      <w:numFmt w:val="bullet"/>
      <w:lvlText w:val=""/>
      <w:lvlJc w:val="left"/>
      <w:pPr>
        <w:ind w:left="4320" w:hanging="360"/>
      </w:pPr>
      <w:rPr>
        <w:rFonts w:hint="default" w:ascii="Wingdings" w:hAnsi="Wingdings"/>
      </w:rPr>
    </w:lvl>
    <w:lvl w:ilvl="6" w:tplc="62E69046">
      <w:start w:val="1"/>
      <w:numFmt w:val="bullet"/>
      <w:lvlText w:val=""/>
      <w:lvlJc w:val="left"/>
      <w:pPr>
        <w:ind w:left="5040" w:hanging="360"/>
      </w:pPr>
      <w:rPr>
        <w:rFonts w:hint="default" w:ascii="Symbol" w:hAnsi="Symbol"/>
      </w:rPr>
    </w:lvl>
    <w:lvl w:ilvl="7" w:tplc="712049E0">
      <w:start w:val="1"/>
      <w:numFmt w:val="bullet"/>
      <w:lvlText w:val="o"/>
      <w:lvlJc w:val="left"/>
      <w:pPr>
        <w:ind w:left="5760" w:hanging="360"/>
      </w:pPr>
      <w:rPr>
        <w:rFonts w:hint="default" w:ascii="Courier New" w:hAnsi="Courier New"/>
      </w:rPr>
    </w:lvl>
    <w:lvl w:ilvl="8" w:tplc="6AC6AAAA">
      <w:start w:val="1"/>
      <w:numFmt w:val="bullet"/>
      <w:lvlText w:val=""/>
      <w:lvlJc w:val="left"/>
      <w:pPr>
        <w:ind w:left="6480" w:hanging="360"/>
      </w:pPr>
      <w:rPr>
        <w:rFonts w:hint="default" w:ascii="Wingdings" w:hAnsi="Wingdings"/>
      </w:rPr>
    </w:lvl>
  </w:abstractNum>
  <w:abstractNum w:abstractNumId="46" w15:restartNumberingAfterBreak="0">
    <w:nsid w:val="68976294"/>
    <w:multiLevelType w:val="multilevel"/>
    <w:tmpl w:val="68976294"/>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925B91F"/>
    <w:multiLevelType w:val="hybridMultilevel"/>
    <w:tmpl w:val="FFFFFFFF"/>
    <w:lvl w:ilvl="0" w:tplc="3B14CE0E">
      <w:start w:val="1"/>
      <w:numFmt w:val="bullet"/>
      <w:lvlText w:val="●"/>
      <w:lvlJc w:val="left"/>
      <w:pPr>
        <w:ind w:left="720" w:hanging="360"/>
      </w:pPr>
      <w:rPr>
        <w:rFonts w:hint="default" w:ascii="Roboto" w:hAnsi="Roboto"/>
      </w:rPr>
    </w:lvl>
    <w:lvl w:ilvl="1" w:tplc="6C767ED4">
      <w:start w:val="1"/>
      <w:numFmt w:val="bullet"/>
      <w:lvlText w:val="o"/>
      <w:lvlJc w:val="left"/>
      <w:pPr>
        <w:ind w:left="1440" w:hanging="360"/>
      </w:pPr>
      <w:rPr>
        <w:rFonts w:hint="default" w:ascii="Courier New" w:hAnsi="Courier New"/>
      </w:rPr>
    </w:lvl>
    <w:lvl w:ilvl="2" w:tplc="E72C2E00">
      <w:start w:val="1"/>
      <w:numFmt w:val="bullet"/>
      <w:lvlText w:val=""/>
      <w:lvlJc w:val="left"/>
      <w:pPr>
        <w:ind w:left="2160" w:hanging="360"/>
      </w:pPr>
      <w:rPr>
        <w:rFonts w:hint="default" w:ascii="Wingdings" w:hAnsi="Wingdings"/>
      </w:rPr>
    </w:lvl>
    <w:lvl w:ilvl="3" w:tplc="1EB44200">
      <w:start w:val="1"/>
      <w:numFmt w:val="bullet"/>
      <w:lvlText w:val=""/>
      <w:lvlJc w:val="left"/>
      <w:pPr>
        <w:ind w:left="2880" w:hanging="360"/>
      </w:pPr>
      <w:rPr>
        <w:rFonts w:hint="default" w:ascii="Symbol" w:hAnsi="Symbol"/>
      </w:rPr>
    </w:lvl>
    <w:lvl w:ilvl="4" w:tplc="7088AAB4">
      <w:start w:val="1"/>
      <w:numFmt w:val="bullet"/>
      <w:lvlText w:val="o"/>
      <w:lvlJc w:val="left"/>
      <w:pPr>
        <w:ind w:left="3600" w:hanging="360"/>
      </w:pPr>
      <w:rPr>
        <w:rFonts w:hint="default" w:ascii="Courier New" w:hAnsi="Courier New"/>
      </w:rPr>
    </w:lvl>
    <w:lvl w:ilvl="5" w:tplc="58E601A6">
      <w:start w:val="1"/>
      <w:numFmt w:val="bullet"/>
      <w:lvlText w:val=""/>
      <w:lvlJc w:val="left"/>
      <w:pPr>
        <w:ind w:left="4320" w:hanging="360"/>
      </w:pPr>
      <w:rPr>
        <w:rFonts w:hint="default" w:ascii="Wingdings" w:hAnsi="Wingdings"/>
      </w:rPr>
    </w:lvl>
    <w:lvl w:ilvl="6" w:tplc="8812AB04">
      <w:start w:val="1"/>
      <w:numFmt w:val="bullet"/>
      <w:lvlText w:val=""/>
      <w:lvlJc w:val="left"/>
      <w:pPr>
        <w:ind w:left="5040" w:hanging="360"/>
      </w:pPr>
      <w:rPr>
        <w:rFonts w:hint="default" w:ascii="Symbol" w:hAnsi="Symbol"/>
      </w:rPr>
    </w:lvl>
    <w:lvl w:ilvl="7" w:tplc="40CE9790">
      <w:start w:val="1"/>
      <w:numFmt w:val="bullet"/>
      <w:lvlText w:val="o"/>
      <w:lvlJc w:val="left"/>
      <w:pPr>
        <w:ind w:left="5760" w:hanging="360"/>
      </w:pPr>
      <w:rPr>
        <w:rFonts w:hint="default" w:ascii="Courier New" w:hAnsi="Courier New"/>
      </w:rPr>
    </w:lvl>
    <w:lvl w:ilvl="8" w:tplc="02445944">
      <w:start w:val="1"/>
      <w:numFmt w:val="bullet"/>
      <w:lvlText w:val=""/>
      <w:lvlJc w:val="left"/>
      <w:pPr>
        <w:ind w:left="6480" w:hanging="360"/>
      </w:pPr>
      <w:rPr>
        <w:rFonts w:hint="default" w:ascii="Wingdings" w:hAnsi="Wingdings"/>
      </w:rPr>
    </w:lvl>
  </w:abstractNum>
  <w:abstractNum w:abstractNumId="48" w15:restartNumberingAfterBreak="0">
    <w:nsid w:val="6D47EFBA"/>
    <w:multiLevelType w:val="hybridMultilevel"/>
    <w:tmpl w:val="FFFFFFFF"/>
    <w:lvl w:ilvl="0" w:tplc="E9447318">
      <w:start w:val="1"/>
      <w:numFmt w:val="bullet"/>
      <w:lvlText w:val="●"/>
      <w:lvlJc w:val="left"/>
      <w:pPr>
        <w:ind w:left="720" w:hanging="360"/>
      </w:pPr>
      <w:rPr>
        <w:rFonts w:hint="default" w:ascii="Roboto" w:hAnsi="Roboto"/>
      </w:rPr>
    </w:lvl>
    <w:lvl w:ilvl="1" w:tplc="E37A5D82">
      <w:start w:val="1"/>
      <w:numFmt w:val="bullet"/>
      <w:lvlText w:val="o"/>
      <w:lvlJc w:val="left"/>
      <w:pPr>
        <w:ind w:left="1440" w:hanging="360"/>
      </w:pPr>
      <w:rPr>
        <w:rFonts w:hint="default" w:ascii="Courier New" w:hAnsi="Courier New"/>
      </w:rPr>
    </w:lvl>
    <w:lvl w:ilvl="2" w:tplc="BDAC0862">
      <w:start w:val="1"/>
      <w:numFmt w:val="bullet"/>
      <w:lvlText w:val=""/>
      <w:lvlJc w:val="left"/>
      <w:pPr>
        <w:ind w:left="2160" w:hanging="360"/>
      </w:pPr>
      <w:rPr>
        <w:rFonts w:hint="default" w:ascii="Wingdings" w:hAnsi="Wingdings"/>
      </w:rPr>
    </w:lvl>
    <w:lvl w:ilvl="3" w:tplc="0BE6CB7C">
      <w:start w:val="1"/>
      <w:numFmt w:val="bullet"/>
      <w:lvlText w:val=""/>
      <w:lvlJc w:val="left"/>
      <w:pPr>
        <w:ind w:left="2880" w:hanging="360"/>
      </w:pPr>
      <w:rPr>
        <w:rFonts w:hint="default" w:ascii="Symbol" w:hAnsi="Symbol"/>
      </w:rPr>
    </w:lvl>
    <w:lvl w:ilvl="4" w:tplc="FECC618A">
      <w:start w:val="1"/>
      <w:numFmt w:val="bullet"/>
      <w:lvlText w:val="o"/>
      <w:lvlJc w:val="left"/>
      <w:pPr>
        <w:ind w:left="3600" w:hanging="360"/>
      </w:pPr>
      <w:rPr>
        <w:rFonts w:hint="default" w:ascii="Courier New" w:hAnsi="Courier New"/>
      </w:rPr>
    </w:lvl>
    <w:lvl w:ilvl="5" w:tplc="6672B6C0">
      <w:start w:val="1"/>
      <w:numFmt w:val="bullet"/>
      <w:lvlText w:val=""/>
      <w:lvlJc w:val="left"/>
      <w:pPr>
        <w:ind w:left="4320" w:hanging="360"/>
      </w:pPr>
      <w:rPr>
        <w:rFonts w:hint="default" w:ascii="Wingdings" w:hAnsi="Wingdings"/>
      </w:rPr>
    </w:lvl>
    <w:lvl w:ilvl="6" w:tplc="8702EE0A">
      <w:start w:val="1"/>
      <w:numFmt w:val="bullet"/>
      <w:lvlText w:val=""/>
      <w:lvlJc w:val="left"/>
      <w:pPr>
        <w:ind w:left="5040" w:hanging="360"/>
      </w:pPr>
      <w:rPr>
        <w:rFonts w:hint="default" w:ascii="Symbol" w:hAnsi="Symbol"/>
      </w:rPr>
    </w:lvl>
    <w:lvl w:ilvl="7" w:tplc="7F80D218">
      <w:start w:val="1"/>
      <w:numFmt w:val="bullet"/>
      <w:lvlText w:val="o"/>
      <w:lvlJc w:val="left"/>
      <w:pPr>
        <w:ind w:left="5760" w:hanging="360"/>
      </w:pPr>
      <w:rPr>
        <w:rFonts w:hint="default" w:ascii="Courier New" w:hAnsi="Courier New"/>
      </w:rPr>
    </w:lvl>
    <w:lvl w:ilvl="8" w:tplc="A418DEAA">
      <w:start w:val="1"/>
      <w:numFmt w:val="bullet"/>
      <w:lvlText w:val=""/>
      <w:lvlJc w:val="left"/>
      <w:pPr>
        <w:ind w:left="6480" w:hanging="360"/>
      </w:pPr>
      <w:rPr>
        <w:rFonts w:hint="default" w:ascii="Wingdings" w:hAnsi="Wingdings"/>
      </w:rPr>
    </w:lvl>
  </w:abstractNum>
  <w:abstractNum w:abstractNumId="49" w15:restartNumberingAfterBreak="0">
    <w:nsid w:val="6E92DB0E"/>
    <w:multiLevelType w:val="multilevel"/>
    <w:tmpl w:val="6E92DB0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7055B4F0"/>
    <w:multiLevelType w:val="hybridMultilevel"/>
    <w:tmpl w:val="FFFFFFFF"/>
    <w:lvl w:ilvl="0" w:tplc="2BD61FEC">
      <w:start w:val="1"/>
      <w:numFmt w:val="bullet"/>
      <w:lvlText w:val="●"/>
      <w:lvlJc w:val="left"/>
      <w:pPr>
        <w:ind w:left="720" w:hanging="360"/>
      </w:pPr>
      <w:rPr>
        <w:rFonts w:hint="default" w:ascii="Roboto" w:hAnsi="Roboto"/>
      </w:rPr>
    </w:lvl>
    <w:lvl w:ilvl="1" w:tplc="E57A2EE6">
      <w:start w:val="1"/>
      <w:numFmt w:val="bullet"/>
      <w:lvlText w:val="o"/>
      <w:lvlJc w:val="left"/>
      <w:pPr>
        <w:ind w:left="1440" w:hanging="360"/>
      </w:pPr>
      <w:rPr>
        <w:rFonts w:hint="default" w:ascii="Courier New" w:hAnsi="Courier New"/>
      </w:rPr>
    </w:lvl>
    <w:lvl w:ilvl="2" w:tplc="7EE2351E">
      <w:start w:val="1"/>
      <w:numFmt w:val="bullet"/>
      <w:lvlText w:val=""/>
      <w:lvlJc w:val="left"/>
      <w:pPr>
        <w:ind w:left="2160" w:hanging="360"/>
      </w:pPr>
      <w:rPr>
        <w:rFonts w:hint="default" w:ascii="Wingdings" w:hAnsi="Wingdings"/>
      </w:rPr>
    </w:lvl>
    <w:lvl w:ilvl="3" w:tplc="07300166">
      <w:start w:val="1"/>
      <w:numFmt w:val="bullet"/>
      <w:lvlText w:val=""/>
      <w:lvlJc w:val="left"/>
      <w:pPr>
        <w:ind w:left="2880" w:hanging="360"/>
      </w:pPr>
      <w:rPr>
        <w:rFonts w:hint="default" w:ascii="Symbol" w:hAnsi="Symbol"/>
      </w:rPr>
    </w:lvl>
    <w:lvl w:ilvl="4" w:tplc="09545504">
      <w:start w:val="1"/>
      <w:numFmt w:val="bullet"/>
      <w:lvlText w:val="o"/>
      <w:lvlJc w:val="left"/>
      <w:pPr>
        <w:ind w:left="3600" w:hanging="360"/>
      </w:pPr>
      <w:rPr>
        <w:rFonts w:hint="default" w:ascii="Courier New" w:hAnsi="Courier New"/>
      </w:rPr>
    </w:lvl>
    <w:lvl w:ilvl="5" w:tplc="E1C84CB4">
      <w:start w:val="1"/>
      <w:numFmt w:val="bullet"/>
      <w:lvlText w:val=""/>
      <w:lvlJc w:val="left"/>
      <w:pPr>
        <w:ind w:left="4320" w:hanging="360"/>
      </w:pPr>
      <w:rPr>
        <w:rFonts w:hint="default" w:ascii="Wingdings" w:hAnsi="Wingdings"/>
      </w:rPr>
    </w:lvl>
    <w:lvl w:ilvl="6" w:tplc="1D72EDE8">
      <w:start w:val="1"/>
      <w:numFmt w:val="bullet"/>
      <w:lvlText w:val=""/>
      <w:lvlJc w:val="left"/>
      <w:pPr>
        <w:ind w:left="5040" w:hanging="360"/>
      </w:pPr>
      <w:rPr>
        <w:rFonts w:hint="default" w:ascii="Symbol" w:hAnsi="Symbol"/>
      </w:rPr>
    </w:lvl>
    <w:lvl w:ilvl="7" w:tplc="67D49468">
      <w:start w:val="1"/>
      <w:numFmt w:val="bullet"/>
      <w:lvlText w:val="o"/>
      <w:lvlJc w:val="left"/>
      <w:pPr>
        <w:ind w:left="5760" w:hanging="360"/>
      </w:pPr>
      <w:rPr>
        <w:rFonts w:hint="default" w:ascii="Courier New" w:hAnsi="Courier New"/>
      </w:rPr>
    </w:lvl>
    <w:lvl w:ilvl="8" w:tplc="CC5CA03E">
      <w:start w:val="1"/>
      <w:numFmt w:val="bullet"/>
      <w:lvlText w:val=""/>
      <w:lvlJc w:val="left"/>
      <w:pPr>
        <w:ind w:left="6480" w:hanging="360"/>
      </w:pPr>
      <w:rPr>
        <w:rFonts w:hint="default" w:ascii="Wingdings" w:hAnsi="Wingdings"/>
      </w:rPr>
    </w:lvl>
  </w:abstractNum>
  <w:abstractNum w:abstractNumId="51" w15:restartNumberingAfterBreak="0">
    <w:nsid w:val="70C86F73"/>
    <w:multiLevelType w:val="hybridMultilevel"/>
    <w:tmpl w:val="FFFFFFFF"/>
    <w:lvl w:ilvl="0" w:tplc="E8300FC4">
      <w:start w:val="1"/>
      <w:numFmt w:val="bullet"/>
      <w:lvlText w:val="●"/>
      <w:lvlJc w:val="left"/>
      <w:pPr>
        <w:ind w:left="720" w:hanging="360"/>
      </w:pPr>
      <w:rPr>
        <w:rFonts w:hint="default" w:ascii="Roboto" w:hAnsi="Roboto"/>
      </w:rPr>
    </w:lvl>
    <w:lvl w:ilvl="1" w:tplc="17BCD4F2">
      <w:start w:val="1"/>
      <w:numFmt w:val="bullet"/>
      <w:lvlText w:val="o"/>
      <w:lvlJc w:val="left"/>
      <w:pPr>
        <w:ind w:left="1440" w:hanging="360"/>
      </w:pPr>
      <w:rPr>
        <w:rFonts w:hint="default" w:ascii="Courier New" w:hAnsi="Courier New"/>
      </w:rPr>
    </w:lvl>
    <w:lvl w:ilvl="2" w:tplc="DD521150">
      <w:start w:val="1"/>
      <w:numFmt w:val="bullet"/>
      <w:lvlText w:val=""/>
      <w:lvlJc w:val="left"/>
      <w:pPr>
        <w:ind w:left="2160" w:hanging="360"/>
      </w:pPr>
      <w:rPr>
        <w:rFonts w:hint="default" w:ascii="Wingdings" w:hAnsi="Wingdings"/>
      </w:rPr>
    </w:lvl>
    <w:lvl w:ilvl="3" w:tplc="7876ED52">
      <w:start w:val="1"/>
      <w:numFmt w:val="bullet"/>
      <w:lvlText w:val=""/>
      <w:lvlJc w:val="left"/>
      <w:pPr>
        <w:ind w:left="2880" w:hanging="360"/>
      </w:pPr>
      <w:rPr>
        <w:rFonts w:hint="default" w:ascii="Symbol" w:hAnsi="Symbol"/>
      </w:rPr>
    </w:lvl>
    <w:lvl w:ilvl="4" w:tplc="1E608E0A">
      <w:start w:val="1"/>
      <w:numFmt w:val="bullet"/>
      <w:lvlText w:val="o"/>
      <w:lvlJc w:val="left"/>
      <w:pPr>
        <w:ind w:left="3600" w:hanging="360"/>
      </w:pPr>
      <w:rPr>
        <w:rFonts w:hint="default" w:ascii="Courier New" w:hAnsi="Courier New"/>
      </w:rPr>
    </w:lvl>
    <w:lvl w:ilvl="5" w:tplc="A55A20AE">
      <w:start w:val="1"/>
      <w:numFmt w:val="bullet"/>
      <w:lvlText w:val=""/>
      <w:lvlJc w:val="left"/>
      <w:pPr>
        <w:ind w:left="4320" w:hanging="360"/>
      </w:pPr>
      <w:rPr>
        <w:rFonts w:hint="default" w:ascii="Wingdings" w:hAnsi="Wingdings"/>
      </w:rPr>
    </w:lvl>
    <w:lvl w:ilvl="6" w:tplc="FF44834E">
      <w:start w:val="1"/>
      <w:numFmt w:val="bullet"/>
      <w:lvlText w:val=""/>
      <w:lvlJc w:val="left"/>
      <w:pPr>
        <w:ind w:left="5040" w:hanging="360"/>
      </w:pPr>
      <w:rPr>
        <w:rFonts w:hint="default" w:ascii="Symbol" w:hAnsi="Symbol"/>
      </w:rPr>
    </w:lvl>
    <w:lvl w:ilvl="7" w:tplc="C6E85DDA">
      <w:start w:val="1"/>
      <w:numFmt w:val="bullet"/>
      <w:lvlText w:val="o"/>
      <w:lvlJc w:val="left"/>
      <w:pPr>
        <w:ind w:left="5760" w:hanging="360"/>
      </w:pPr>
      <w:rPr>
        <w:rFonts w:hint="default" w:ascii="Courier New" w:hAnsi="Courier New"/>
      </w:rPr>
    </w:lvl>
    <w:lvl w:ilvl="8" w:tplc="CD9C664C">
      <w:start w:val="1"/>
      <w:numFmt w:val="bullet"/>
      <w:lvlText w:val=""/>
      <w:lvlJc w:val="left"/>
      <w:pPr>
        <w:ind w:left="6480" w:hanging="360"/>
      </w:pPr>
      <w:rPr>
        <w:rFonts w:hint="default" w:ascii="Wingdings" w:hAnsi="Wingdings"/>
      </w:rPr>
    </w:lvl>
  </w:abstractNum>
  <w:abstractNum w:abstractNumId="52" w15:restartNumberingAfterBreak="0">
    <w:nsid w:val="71343A9D"/>
    <w:multiLevelType w:val="hybridMultilevel"/>
    <w:tmpl w:val="FFFFFFFF"/>
    <w:lvl w:ilvl="0" w:tplc="2CBEF198">
      <w:start w:val="1"/>
      <w:numFmt w:val="lowerLetter"/>
      <w:lvlText w:val="%1."/>
      <w:lvlJc w:val="left"/>
      <w:pPr>
        <w:ind w:left="720" w:hanging="360"/>
      </w:pPr>
    </w:lvl>
    <w:lvl w:ilvl="1" w:tplc="19729390">
      <w:start w:val="1"/>
      <w:numFmt w:val="lowerLetter"/>
      <w:lvlText w:val="%2."/>
      <w:lvlJc w:val="left"/>
      <w:pPr>
        <w:ind w:left="1440" w:hanging="360"/>
      </w:pPr>
    </w:lvl>
    <w:lvl w:ilvl="2" w:tplc="5FDA841E">
      <w:start w:val="1"/>
      <w:numFmt w:val="lowerRoman"/>
      <w:lvlText w:val="%3."/>
      <w:lvlJc w:val="right"/>
      <w:pPr>
        <w:ind w:left="2160" w:hanging="180"/>
      </w:pPr>
    </w:lvl>
    <w:lvl w:ilvl="3" w:tplc="DF241DFC">
      <w:start w:val="1"/>
      <w:numFmt w:val="decimal"/>
      <w:lvlText w:val="%4."/>
      <w:lvlJc w:val="left"/>
      <w:pPr>
        <w:ind w:left="2880" w:hanging="360"/>
      </w:pPr>
    </w:lvl>
    <w:lvl w:ilvl="4" w:tplc="A656C774">
      <w:start w:val="1"/>
      <w:numFmt w:val="lowerLetter"/>
      <w:lvlText w:val="%5."/>
      <w:lvlJc w:val="left"/>
      <w:pPr>
        <w:ind w:left="3600" w:hanging="360"/>
      </w:pPr>
    </w:lvl>
    <w:lvl w:ilvl="5" w:tplc="5E4E47E6">
      <w:start w:val="1"/>
      <w:numFmt w:val="lowerRoman"/>
      <w:lvlText w:val="%6."/>
      <w:lvlJc w:val="right"/>
      <w:pPr>
        <w:ind w:left="4320" w:hanging="180"/>
      </w:pPr>
    </w:lvl>
    <w:lvl w:ilvl="6" w:tplc="AA4A4DF6">
      <w:start w:val="1"/>
      <w:numFmt w:val="decimal"/>
      <w:lvlText w:val="%7."/>
      <w:lvlJc w:val="left"/>
      <w:pPr>
        <w:ind w:left="5040" w:hanging="360"/>
      </w:pPr>
    </w:lvl>
    <w:lvl w:ilvl="7" w:tplc="553063AC">
      <w:start w:val="1"/>
      <w:numFmt w:val="lowerLetter"/>
      <w:lvlText w:val="%8."/>
      <w:lvlJc w:val="left"/>
      <w:pPr>
        <w:ind w:left="5760" w:hanging="360"/>
      </w:pPr>
    </w:lvl>
    <w:lvl w:ilvl="8" w:tplc="4EBA9650">
      <w:start w:val="1"/>
      <w:numFmt w:val="lowerRoman"/>
      <w:lvlText w:val="%9."/>
      <w:lvlJc w:val="right"/>
      <w:pPr>
        <w:ind w:left="6480" w:hanging="180"/>
      </w:pPr>
    </w:lvl>
  </w:abstractNum>
  <w:abstractNum w:abstractNumId="53" w15:restartNumberingAfterBreak="0">
    <w:nsid w:val="740DFF46"/>
    <w:multiLevelType w:val="hybridMultilevel"/>
    <w:tmpl w:val="FFFFFFFF"/>
    <w:lvl w:ilvl="0" w:tplc="8BEED230">
      <w:start w:val="1"/>
      <w:numFmt w:val="bullet"/>
      <w:lvlText w:val="●"/>
      <w:lvlJc w:val="left"/>
      <w:pPr>
        <w:ind w:left="720" w:hanging="360"/>
      </w:pPr>
      <w:rPr>
        <w:rFonts w:hint="default" w:ascii="Roboto" w:hAnsi="Roboto"/>
      </w:rPr>
    </w:lvl>
    <w:lvl w:ilvl="1" w:tplc="F3627F6C">
      <w:start w:val="1"/>
      <w:numFmt w:val="bullet"/>
      <w:lvlText w:val="o"/>
      <w:lvlJc w:val="left"/>
      <w:pPr>
        <w:ind w:left="1440" w:hanging="360"/>
      </w:pPr>
      <w:rPr>
        <w:rFonts w:hint="default" w:ascii="Courier New" w:hAnsi="Courier New"/>
      </w:rPr>
    </w:lvl>
    <w:lvl w:ilvl="2" w:tplc="F6AE30D2">
      <w:start w:val="1"/>
      <w:numFmt w:val="bullet"/>
      <w:lvlText w:val=""/>
      <w:lvlJc w:val="left"/>
      <w:pPr>
        <w:ind w:left="2160" w:hanging="360"/>
      </w:pPr>
      <w:rPr>
        <w:rFonts w:hint="default" w:ascii="Wingdings" w:hAnsi="Wingdings"/>
      </w:rPr>
    </w:lvl>
    <w:lvl w:ilvl="3" w:tplc="497A521A">
      <w:start w:val="1"/>
      <w:numFmt w:val="bullet"/>
      <w:lvlText w:val=""/>
      <w:lvlJc w:val="left"/>
      <w:pPr>
        <w:ind w:left="2880" w:hanging="360"/>
      </w:pPr>
      <w:rPr>
        <w:rFonts w:hint="default" w:ascii="Symbol" w:hAnsi="Symbol"/>
      </w:rPr>
    </w:lvl>
    <w:lvl w:ilvl="4" w:tplc="0A467532">
      <w:start w:val="1"/>
      <w:numFmt w:val="bullet"/>
      <w:lvlText w:val="o"/>
      <w:lvlJc w:val="left"/>
      <w:pPr>
        <w:ind w:left="3600" w:hanging="360"/>
      </w:pPr>
      <w:rPr>
        <w:rFonts w:hint="default" w:ascii="Courier New" w:hAnsi="Courier New"/>
      </w:rPr>
    </w:lvl>
    <w:lvl w:ilvl="5" w:tplc="94E46842">
      <w:start w:val="1"/>
      <w:numFmt w:val="bullet"/>
      <w:lvlText w:val=""/>
      <w:lvlJc w:val="left"/>
      <w:pPr>
        <w:ind w:left="4320" w:hanging="360"/>
      </w:pPr>
      <w:rPr>
        <w:rFonts w:hint="default" w:ascii="Wingdings" w:hAnsi="Wingdings"/>
      </w:rPr>
    </w:lvl>
    <w:lvl w:ilvl="6" w:tplc="28500A32">
      <w:start w:val="1"/>
      <w:numFmt w:val="bullet"/>
      <w:lvlText w:val=""/>
      <w:lvlJc w:val="left"/>
      <w:pPr>
        <w:ind w:left="5040" w:hanging="360"/>
      </w:pPr>
      <w:rPr>
        <w:rFonts w:hint="default" w:ascii="Symbol" w:hAnsi="Symbol"/>
      </w:rPr>
    </w:lvl>
    <w:lvl w:ilvl="7" w:tplc="9A508800">
      <w:start w:val="1"/>
      <w:numFmt w:val="bullet"/>
      <w:lvlText w:val="o"/>
      <w:lvlJc w:val="left"/>
      <w:pPr>
        <w:ind w:left="5760" w:hanging="360"/>
      </w:pPr>
      <w:rPr>
        <w:rFonts w:hint="default" w:ascii="Courier New" w:hAnsi="Courier New"/>
      </w:rPr>
    </w:lvl>
    <w:lvl w:ilvl="8" w:tplc="0EE4A78C">
      <w:start w:val="1"/>
      <w:numFmt w:val="bullet"/>
      <w:lvlText w:val=""/>
      <w:lvlJc w:val="left"/>
      <w:pPr>
        <w:ind w:left="6480" w:hanging="360"/>
      </w:pPr>
      <w:rPr>
        <w:rFonts w:hint="default" w:ascii="Wingdings" w:hAnsi="Wingdings"/>
      </w:rPr>
    </w:lvl>
  </w:abstractNum>
  <w:abstractNum w:abstractNumId="54" w15:restartNumberingAfterBreak="0">
    <w:nsid w:val="7A00B3BB"/>
    <w:multiLevelType w:val="hybridMultilevel"/>
    <w:tmpl w:val="FFFFFFFF"/>
    <w:lvl w:ilvl="0" w:tplc="C03063D8">
      <w:start w:val="1"/>
      <w:numFmt w:val="bullet"/>
      <w:lvlText w:val="●"/>
      <w:lvlJc w:val="left"/>
      <w:pPr>
        <w:ind w:left="720" w:hanging="360"/>
      </w:pPr>
      <w:rPr>
        <w:rFonts w:hint="default" w:ascii="Roboto" w:hAnsi="Roboto"/>
      </w:rPr>
    </w:lvl>
    <w:lvl w:ilvl="1" w:tplc="CAA23DCC">
      <w:start w:val="1"/>
      <w:numFmt w:val="bullet"/>
      <w:lvlText w:val="o"/>
      <w:lvlJc w:val="left"/>
      <w:pPr>
        <w:ind w:left="1440" w:hanging="360"/>
      </w:pPr>
      <w:rPr>
        <w:rFonts w:hint="default" w:ascii="Courier New" w:hAnsi="Courier New"/>
      </w:rPr>
    </w:lvl>
    <w:lvl w:ilvl="2" w:tplc="33F6AFCC">
      <w:start w:val="1"/>
      <w:numFmt w:val="bullet"/>
      <w:lvlText w:val=""/>
      <w:lvlJc w:val="left"/>
      <w:pPr>
        <w:ind w:left="2160" w:hanging="360"/>
      </w:pPr>
      <w:rPr>
        <w:rFonts w:hint="default" w:ascii="Wingdings" w:hAnsi="Wingdings"/>
      </w:rPr>
    </w:lvl>
    <w:lvl w:ilvl="3" w:tplc="D64241C2">
      <w:start w:val="1"/>
      <w:numFmt w:val="bullet"/>
      <w:lvlText w:val=""/>
      <w:lvlJc w:val="left"/>
      <w:pPr>
        <w:ind w:left="2880" w:hanging="360"/>
      </w:pPr>
      <w:rPr>
        <w:rFonts w:hint="default" w:ascii="Symbol" w:hAnsi="Symbol"/>
      </w:rPr>
    </w:lvl>
    <w:lvl w:ilvl="4" w:tplc="2D405CFC">
      <w:start w:val="1"/>
      <w:numFmt w:val="bullet"/>
      <w:lvlText w:val="o"/>
      <w:lvlJc w:val="left"/>
      <w:pPr>
        <w:ind w:left="3600" w:hanging="360"/>
      </w:pPr>
      <w:rPr>
        <w:rFonts w:hint="default" w:ascii="Courier New" w:hAnsi="Courier New"/>
      </w:rPr>
    </w:lvl>
    <w:lvl w:ilvl="5" w:tplc="A710C408">
      <w:start w:val="1"/>
      <w:numFmt w:val="bullet"/>
      <w:lvlText w:val=""/>
      <w:lvlJc w:val="left"/>
      <w:pPr>
        <w:ind w:left="4320" w:hanging="360"/>
      </w:pPr>
      <w:rPr>
        <w:rFonts w:hint="default" w:ascii="Wingdings" w:hAnsi="Wingdings"/>
      </w:rPr>
    </w:lvl>
    <w:lvl w:ilvl="6" w:tplc="131C63B0">
      <w:start w:val="1"/>
      <w:numFmt w:val="bullet"/>
      <w:lvlText w:val=""/>
      <w:lvlJc w:val="left"/>
      <w:pPr>
        <w:ind w:left="5040" w:hanging="360"/>
      </w:pPr>
      <w:rPr>
        <w:rFonts w:hint="default" w:ascii="Symbol" w:hAnsi="Symbol"/>
      </w:rPr>
    </w:lvl>
    <w:lvl w:ilvl="7" w:tplc="B5E0FEE0">
      <w:start w:val="1"/>
      <w:numFmt w:val="bullet"/>
      <w:lvlText w:val="o"/>
      <w:lvlJc w:val="left"/>
      <w:pPr>
        <w:ind w:left="5760" w:hanging="360"/>
      </w:pPr>
      <w:rPr>
        <w:rFonts w:hint="default" w:ascii="Courier New" w:hAnsi="Courier New"/>
      </w:rPr>
    </w:lvl>
    <w:lvl w:ilvl="8" w:tplc="67603E02">
      <w:start w:val="1"/>
      <w:numFmt w:val="bullet"/>
      <w:lvlText w:val=""/>
      <w:lvlJc w:val="left"/>
      <w:pPr>
        <w:ind w:left="6480" w:hanging="360"/>
      </w:pPr>
      <w:rPr>
        <w:rFonts w:hint="default" w:ascii="Wingdings" w:hAnsi="Wingdings"/>
      </w:rPr>
    </w:lvl>
  </w:abstractNum>
  <w:abstractNum w:abstractNumId="55" w15:restartNumberingAfterBreak="0">
    <w:nsid w:val="7A520410"/>
    <w:multiLevelType w:val="hybridMultilevel"/>
    <w:tmpl w:val="FFFFFFFF"/>
    <w:lvl w:ilvl="0" w:tplc="BC2C643A">
      <w:start w:val="1"/>
      <w:numFmt w:val="bullet"/>
      <w:lvlText w:val=""/>
      <w:lvlJc w:val="left"/>
      <w:pPr>
        <w:ind w:left="720" w:hanging="360"/>
      </w:pPr>
      <w:rPr>
        <w:rFonts w:hint="default" w:ascii="Symbol" w:hAnsi="Symbol"/>
      </w:rPr>
    </w:lvl>
    <w:lvl w:ilvl="1" w:tplc="646E2B96">
      <w:start w:val="1"/>
      <w:numFmt w:val="bullet"/>
      <w:lvlText w:val="o"/>
      <w:lvlJc w:val="left"/>
      <w:pPr>
        <w:ind w:left="1440" w:hanging="360"/>
      </w:pPr>
      <w:rPr>
        <w:rFonts w:hint="default" w:ascii="Courier New" w:hAnsi="Courier New"/>
      </w:rPr>
    </w:lvl>
    <w:lvl w:ilvl="2" w:tplc="959637D6">
      <w:start w:val="1"/>
      <w:numFmt w:val="bullet"/>
      <w:lvlText w:val=""/>
      <w:lvlJc w:val="left"/>
      <w:pPr>
        <w:ind w:left="2160" w:hanging="360"/>
      </w:pPr>
      <w:rPr>
        <w:rFonts w:hint="default" w:ascii="Wingdings" w:hAnsi="Wingdings"/>
      </w:rPr>
    </w:lvl>
    <w:lvl w:ilvl="3" w:tplc="8F3C63C8">
      <w:start w:val="1"/>
      <w:numFmt w:val="bullet"/>
      <w:lvlText w:val=""/>
      <w:lvlJc w:val="left"/>
      <w:pPr>
        <w:ind w:left="2880" w:hanging="360"/>
      </w:pPr>
      <w:rPr>
        <w:rFonts w:hint="default" w:ascii="Symbol" w:hAnsi="Symbol"/>
      </w:rPr>
    </w:lvl>
    <w:lvl w:ilvl="4" w:tplc="79121B90">
      <w:start w:val="1"/>
      <w:numFmt w:val="bullet"/>
      <w:lvlText w:val="o"/>
      <w:lvlJc w:val="left"/>
      <w:pPr>
        <w:ind w:left="3600" w:hanging="360"/>
      </w:pPr>
      <w:rPr>
        <w:rFonts w:hint="default" w:ascii="Courier New" w:hAnsi="Courier New"/>
      </w:rPr>
    </w:lvl>
    <w:lvl w:ilvl="5" w:tplc="C5F83410">
      <w:start w:val="1"/>
      <w:numFmt w:val="bullet"/>
      <w:lvlText w:val=""/>
      <w:lvlJc w:val="left"/>
      <w:pPr>
        <w:ind w:left="4320" w:hanging="360"/>
      </w:pPr>
      <w:rPr>
        <w:rFonts w:hint="default" w:ascii="Wingdings" w:hAnsi="Wingdings"/>
      </w:rPr>
    </w:lvl>
    <w:lvl w:ilvl="6" w:tplc="C3984AF4">
      <w:start w:val="1"/>
      <w:numFmt w:val="bullet"/>
      <w:lvlText w:val=""/>
      <w:lvlJc w:val="left"/>
      <w:pPr>
        <w:ind w:left="5040" w:hanging="360"/>
      </w:pPr>
      <w:rPr>
        <w:rFonts w:hint="default" w:ascii="Symbol" w:hAnsi="Symbol"/>
      </w:rPr>
    </w:lvl>
    <w:lvl w:ilvl="7" w:tplc="D0C249A2">
      <w:start w:val="1"/>
      <w:numFmt w:val="bullet"/>
      <w:lvlText w:val="o"/>
      <w:lvlJc w:val="left"/>
      <w:pPr>
        <w:ind w:left="5760" w:hanging="360"/>
      </w:pPr>
      <w:rPr>
        <w:rFonts w:hint="default" w:ascii="Courier New" w:hAnsi="Courier New"/>
      </w:rPr>
    </w:lvl>
    <w:lvl w:ilvl="8" w:tplc="59EAC2EA">
      <w:start w:val="1"/>
      <w:numFmt w:val="bullet"/>
      <w:lvlText w:val=""/>
      <w:lvlJc w:val="left"/>
      <w:pPr>
        <w:ind w:left="6480" w:hanging="360"/>
      </w:pPr>
      <w:rPr>
        <w:rFonts w:hint="default" w:ascii="Wingdings" w:hAnsi="Wingdings"/>
      </w:rPr>
    </w:lvl>
  </w:abstractNum>
  <w:abstractNum w:abstractNumId="56" w15:restartNumberingAfterBreak="0">
    <w:nsid w:val="7C56FB5B"/>
    <w:multiLevelType w:val="hybridMultilevel"/>
    <w:tmpl w:val="FFFFFFFF"/>
    <w:lvl w:ilvl="0" w:tplc="82E63F40">
      <w:start w:val="1"/>
      <w:numFmt w:val="decimal"/>
      <w:lvlText w:val="%1."/>
      <w:lvlJc w:val="left"/>
      <w:pPr>
        <w:ind w:left="720" w:hanging="360"/>
      </w:pPr>
    </w:lvl>
    <w:lvl w:ilvl="1" w:tplc="ECDA11B4">
      <w:start w:val="1"/>
      <w:numFmt w:val="lowerLetter"/>
      <w:lvlText w:val="%2."/>
      <w:lvlJc w:val="left"/>
      <w:pPr>
        <w:ind w:left="1440" w:hanging="360"/>
      </w:pPr>
    </w:lvl>
    <w:lvl w:ilvl="2" w:tplc="66F66834">
      <w:start w:val="1"/>
      <w:numFmt w:val="lowerRoman"/>
      <w:lvlText w:val="%3."/>
      <w:lvlJc w:val="right"/>
      <w:pPr>
        <w:ind w:left="2160" w:hanging="180"/>
      </w:pPr>
    </w:lvl>
    <w:lvl w:ilvl="3" w:tplc="241E17BC">
      <w:start w:val="1"/>
      <w:numFmt w:val="decimal"/>
      <w:lvlText w:val="%4."/>
      <w:lvlJc w:val="left"/>
      <w:pPr>
        <w:ind w:left="2880" w:hanging="360"/>
      </w:pPr>
    </w:lvl>
    <w:lvl w:ilvl="4" w:tplc="EA10097E">
      <w:start w:val="1"/>
      <w:numFmt w:val="lowerLetter"/>
      <w:lvlText w:val="%5."/>
      <w:lvlJc w:val="left"/>
      <w:pPr>
        <w:ind w:left="3600" w:hanging="360"/>
      </w:pPr>
    </w:lvl>
    <w:lvl w:ilvl="5" w:tplc="6A800B26">
      <w:start w:val="1"/>
      <w:numFmt w:val="lowerRoman"/>
      <w:lvlText w:val="%6."/>
      <w:lvlJc w:val="right"/>
      <w:pPr>
        <w:ind w:left="4320" w:hanging="180"/>
      </w:pPr>
    </w:lvl>
    <w:lvl w:ilvl="6" w:tplc="1924F558">
      <w:start w:val="1"/>
      <w:numFmt w:val="decimal"/>
      <w:lvlText w:val="%7."/>
      <w:lvlJc w:val="left"/>
      <w:pPr>
        <w:ind w:left="5040" w:hanging="360"/>
      </w:pPr>
    </w:lvl>
    <w:lvl w:ilvl="7" w:tplc="E62E39F2">
      <w:start w:val="1"/>
      <w:numFmt w:val="lowerLetter"/>
      <w:lvlText w:val="%8."/>
      <w:lvlJc w:val="left"/>
      <w:pPr>
        <w:ind w:left="5760" w:hanging="360"/>
      </w:pPr>
    </w:lvl>
    <w:lvl w:ilvl="8" w:tplc="74660214">
      <w:start w:val="1"/>
      <w:numFmt w:val="lowerRoman"/>
      <w:lvlText w:val="%9."/>
      <w:lvlJc w:val="right"/>
      <w:pPr>
        <w:ind w:left="6480" w:hanging="180"/>
      </w:pPr>
    </w:lvl>
  </w:abstractNum>
  <w:abstractNum w:abstractNumId="57" w15:restartNumberingAfterBreak="0">
    <w:nsid w:val="7F8200CF"/>
    <w:multiLevelType w:val="hybridMultilevel"/>
    <w:tmpl w:val="FFFFFFFF"/>
    <w:lvl w:ilvl="0" w:tplc="684CC634">
      <w:start w:val="1"/>
      <w:numFmt w:val="lowerLetter"/>
      <w:lvlText w:val="%1."/>
      <w:lvlJc w:val="left"/>
      <w:pPr>
        <w:ind w:left="720" w:hanging="360"/>
      </w:pPr>
    </w:lvl>
    <w:lvl w:ilvl="1" w:tplc="50843E4A">
      <w:start w:val="1"/>
      <w:numFmt w:val="lowerLetter"/>
      <w:lvlText w:val="%2."/>
      <w:lvlJc w:val="left"/>
      <w:pPr>
        <w:ind w:left="1440" w:hanging="360"/>
      </w:pPr>
    </w:lvl>
    <w:lvl w:ilvl="2" w:tplc="F8A2228E">
      <w:start w:val="1"/>
      <w:numFmt w:val="lowerRoman"/>
      <w:lvlText w:val="%3."/>
      <w:lvlJc w:val="right"/>
      <w:pPr>
        <w:ind w:left="2160" w:hanging="180"/>
      </w:pPr>
    </w:lvl>
    <w:lvl w:ilvl="3" w:tplc="F2FEA04E">
      <w:start w:val="1"/>
      <w:numFmt w:val="decimal"/>
      <w:lvlText w:val="%4."/>
      <w:lvlJc w:val="left"/>
      <w:pPr>
        <w:ind w:left="2880" w:hanging="360"/>
      </w:pPr>
    </w:lvl>
    <w:lvl w:ilvl="4" w:tplc="3F4EF952">
      <w:start w:val="1"/>
      <w:numFmt w:val="lowerLetter"/>
      <w:lvlText w:val="%5."/>
      <w:lvlJc w:val="left"/>
      <w:pPr>
        <w:ind w:left="3600" w:hanging="360"/>
      </w:pPr>
    </w:lvl>
    <w:lvl w:ilvl="5" w:tplc="692C1932">
      <w:start w:val="1"/>
      <w:numFmt w:val="lowerRoman"/>
      <w:lvlText w:val="%6."/>
      <w:lvlJc w:val="right"/>
      <w:pPr>
        <w:ind w:left="4320" w:hanging="180"/>
      </w:pPr>
    </w:lvl>
    <w:lvl w:ilvl="6" w:tplc="DFA0A2D2">
      <w:start w:val="1"/>
      <w:numFmt w:val="decimal"/>
      <w:lvlText w:val="%7."/>
      <w:lvlJc w:val="left"/>
      <w:pPr>
        <w:ind w:left="5040" w:hanging="360"/>
      </w:pPr>
    </w:lvl>
    <w:lvl w:ilvl="7" w:tplc="BC78BCF0">
      <w:start w:val="1"/>
      <w:numFmt w:val="lowerLetter"/>
      <w:lvlText w:val="%8."/>
      <w:lvlJc w:val="left"/>
      <w:pPr>
        <w:ind w:left="5760" w:hanging="360"/>
      </w:pPr>
    </w:lvl>
    <w:lvl w:ilvl="8" w:tplc="FC1C5CD2">
      <w:start w:val="1"/>
      <w:numFmt w:val="lowerRoman"/>
      <w:lvlText w:val="%9."/>
      <w:lvlJc w:val="right"/>
      <w:pPr>
        <w:ind w:left="6480" w:hanging="180"/>
      </w:pPr>
    </w:lvl>
  </w:abstract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1" w16cid:durableId="902056992">
    <w:abstractNumId w:val="47"/>
  </w:num>
  <w:num w:numId="2" w16cid:durableId="762458606">
    <w:abstractNumId w:val="34"/>
  </w:num>
  <w:num w:numId="3" w16cid:durableId="653796701">
    <w:abstractNumId w:val="28"/>
  </w:num>
  <w:num w:numId="4" w16cid:durableId="1917402194">
    <w:abstractNumId w:val="13"/>
  </w:num>
  <w:num w:numId="5" w16cid:durableId="364991130">
    <w:abstractNumId w:val="18"/>
  </w:num>
  <w:num w:numId="6" w16cid:durableId="1622804580">
    <w:abstractNumId w:val="48"/>
  </w:num>
  <w:num w:numId="7" w16cid:durableId="287903511">
    <w:abstractNumId w:val="42"/>
  </w:num>
  <w:num w:numId="8" w16cid:durableId="1062563984">
    <w:abstractNumId w:val="55"/>
  </w:num>
  <w:num w:numId="9" w16cid:durableId="448545991">
    <w:abstractNumId w:val="31"/>
  </w:num>
  <w:num w:numId="10" w16cid:durableId="1748721020">
    <w:abstractNumId w:val="24"/>
  </w:num>
  <w:num w:numId="11" w16cid:durableId="2037778216">
    <w:abstractNumId w:val="37"/>
  </w:num>
  <w:num w:numId="12" w16cid:durableId="735326245">
    <w:abstractNumId w:val="11"/>
  </w:num>
  <w:num w:numId="13" w16cid:durableId="1572077702">
    <w:abstractNumId w:val="39"/>
  </w:num>
  <w:num w:numId="14" w16cid:durableId="1284074476">
    <w:abstractNumId w:val="20"/>
  </w:num>
  <w:num w:numId="15" w16cid:durableId="2128891912">
    <w:abstractNumId w:val="54"/>
  </w:num>
  <w:num w:numId="16" w16cid:durableId="1987006193">
    <w:abstractNumId w:val="33"/>
  </w:num>
  <w:num w:numId="17" w16cid:durableId="1358580454">
    <w:abstractNumId w:val="36"/>
  </w:num>
  <w:num w:numId="18" w16cid:durableId="1730609932">
    <w:abstractNumId w:val="38"/>
  </w:num>
  <w:num w:numId="19" w16cid:durableId="615406204">
    <w:abstractNumId w:val="23"/>
  </w:num>
  <w:num w:numId="20" w16cid:durableId="2119177253">
    <w:abstractNumId w:val="35"/>
  </w:num>
  <w:num w:numId="21" w16cid:durableId="577256270">
    <w:abstractNumId w:val="41"/>
  </w:num>
  <w:num w:numId="22" w16cid:durableId="882180631">
    <w:abstractNumId w:val="50"/>
  </w:num>
  <w:num w:numId="23" w16cid:durableId="1010447639">
    <w:abstractNumId w:val="30"/>
  </w:num>
  <w:num w:numId="24" w16cid:durableId="866525912">
    <w:abstractNumId w:val="9"/>
  </w:num>
  <w:num w:numId="25" w16cid:durableId="1052344092">
    <w:abstractNumId w:val="45"/>
  </w:num>
  <w:num w:numId="26" w16cid:durableId="1480071492">
    <w:abstractNumId w:val="21"/>
  </w:num>
  <w:num w:numId="27" w16cid:durableId="1324241649">
    <w:abstractNumId w:val="29"/>
  </w:num>
  <w:num w:numId="28" w16cid:durableId="473572208">
    <w:abstractNumId w:val="52"/>
  </w:num>
  <w:num w:numId="29" w16cid:durableId="419527946">
    <w:abstractNumId w:val="12"/>
  </w:num>
  <w:num w:numId="30" w16cid:durableId="61951238">
    <w:abstractNumId w:val="51"/>
  </w:num>
  <w:num w:numId="31" w16cid:durableId="995377893">
    <w:abstractNumId w:val="16"/>
  </w:num>
  <w:num w:numId="32" w16cid:durableId="936059983">
    <w:abstractNumId w:val="14"/>
  </w:num>
  <w:num w:numId="33" w16cid:durableId="168062370">
    <w:abstractNumId w:val="27"/>
  </w:num>
  <w:num w:numId="34" w16cid:durableId="1958218365">
    <w:abstractNumId w:val="56"/>
  </w:num>
  <w:num w:numId="35" w16cid:durableId="1411082703">
    <w:abstractNumId w:val="57"/>
  </w:num>
  <w:num w:numId="36" w16cid:durableId="1566138625">
    <w:abstractNumId w:val="17"/>
  </w:num>
  <w:num w:numId="37" w16cid:durableId="414866278">
    <w:abstractNumId w:val="22"/>
  </w:num>
  <w:num w:numId="38" w16cid:durableId="214708787">
    <w:abstractNumId w:val="19"/>
  </w:num>
  <w:num w:numId="39" w16cid:durableId="49622193">
    <w:abstractNumId w:val="10"/>
  </w:num>
  <w:num w:numId="40" w16cid:durableId="282612397">
    <w:abstractNumId w:val="15"/>
  </w:num>
  <w:num w:numId="41" w16cid:durableId="1339846342">
    <w:abstractNumId w:val="53"/>
  </w:num>
  <w:num w:numId="42" w16cid:durableId="1004013628">
    <w:abstractNumId w:val="32"/>
  </w:num>
  <w:num w:numId="43" w16cid:durableId="1936863623">
    <w:abstractNumId w:val="43"/>
  </w:num>
  <w:num w:numId="44" w16cid:durableId="2048752299">
    <w:abstractNumId w:val="26"/>
  </w:num>
  <w:num w:numId="45" w16cid:durableId="1567910187">
    <w:abstractNumId w:val="8"/>
  </w:num>
  <w:num w:numId="46" w16cid:durableId="716703331">
    <w:abstractNumId w:val="0"/>
  </w:num>
  <w:num w:numId="47" w16cid:durableId="1362050143">
    <w:abstractNumId w:val="44"/>
  </w:num>
  <w:num w:numId="48" w16cid:durableId="1643778337">
    <w:abstractNumId w:val="7"/>
  </w:num>
  <w:num w:numId="49" w16cid:durableId="1437404676">
    <w:abstractNumId w:val="46"/>
  </w:num>
  <w:num w:numId="50" w16cid:durableId="1232620397">
    <w:abstractNumId w:val="2"/>
  </w:num>
  <w:num w:numId="51" w16cid:durableId="1591350283">
    <w:abstractNumId w:val="4"/>
  </w:num>
  <w:num w:numId="52" w16cid:durableId="374164500">
    <w:abstractNumId w:val="49"/>
  </w:num>
  <w:num w:numId="53" w16cid:durableId="304236007">
    <w:abstractNumId w:val="1"/>
  </w:num>
  <w:num w:numId="54" w16cid:durableId="867255333">
    <w:abstractNumId w:val="5"/>
  </w:num>
  <w:num w:numId="55" w16cid:durableId="751701487">
    <w:abstractNumId w:val="3"/>
  </w:num>
  <w:num w:numId="56" w16cid:durableId="1218055545">
    <w:abstractNumId w:val="6"/>
  </w:num>
  <w:num w:numId="57" w16cid:durableId="885599959">
    <w:abstractNumId w:val="40"/>
  </w:num>
  <w:num w:numId="58" w16cid:durableId="179262546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19A"/>
    <w:rsid w:val="001E70EF"/>
    <w:rsid w:val="001F119A"/>
    <w:rsid w:val="00296AAA"/>
    <w:rsid w:val="0036AA62"/>
    <w:rsid w:val="003B12C1"/>
    <w:rsid w:val="006D2106"/>
    <w:rsid w:val="00781595"/>
    <w:rsid w:val="00801CEF"/>
    <w:rsid w:val="008834A1"/>
    <w:rsid w:val="008AB0F3"/>
    <w:rsid w:val="009E100B"/>
    <w:rsid w:val="00F78271"/>
    <w:rsid w:val="01314F17"/>
    <w:rsid w:val="01BB9CAB"/>
    <w:rsid w:val="01DA3555"/>
    <w:rsid w:val="0217A445"/>
    <w:rsid w:val="02374031"/>
    <w:rsid w:val="02702B81"/>
    <w:rsid w:val="0306BA2A"/>
    <w:rsid w:val="03C3488A"/>
    <w:rsid w:val="0409895A"/>
    <w:rsid w:val="0418F3B8"/>
    <w:rsid w:val="04322D44"/>
    <w:rsid w:val="04776FF2"/>
    <w:rsid w:val="04C369D4"/>
    <w:rsid w:val="04FFCDF0"/>
    <w:rsid w:val="051D5E8D"/>
    <w:rsid w:val="052DB2D0"/>
    <w:rsid w:val="0534CC10"/>
    <w:rsid w:val="058E5193"/>
    <w:rsid w:val="05B64885"/>
    <w:rsid w:val="0602CA9E"/>
    <w:rsid w:val="060D843F"/>
    <w:rsid w:val="0669088A"/>
    <w:rsid w:val="06C41D85"/>
    <w:rsid w:val="072DE9DD"/>
    <w:rsid w:val="087C8FDB"/>
    <w:rsid w:val="089501C5"/>
    <w:rsid w:val="08C4387B"/>
    <w:rsid w:val="08DAFA8C"/>
    <w:rsid w:val="0957288A"/>
    <w:rsid w:val="0AAAA33B"/>
    <w:rsid w:val="0ABC24EE"/>
    <w:rsid w:val="0AC7A47E"/>
    <w:rsid w:val="0ACC1964"/>
    <w:rsid w:val="0BF1B244"/>
    <w:rsid w:val="0C573760"/>
    <w:rsid w:val="0C97C30F"/>
    <w:rsid w:val="0D191A91"/>
    <w:rsid w:val="0D8F3696"/>
    <w:rsid w:val="0DB5ADF3"/>
    <w:rsid w:val="0DEE1CF8"/>
    <w:rsid w:val="0EB3B0B8"/>
    <w:rsid w:val="0EECC3BC"/>
    <w:rsid w:val="0FB50953"/>
    <w:rsid w:val="10960B2A"/>
    <w:rsid w:val="10B8A6E4"/>
    <w:rsid w:val="110C5B7E"/>
    <w:rsid w:val="113BABBA"/>
    <w:rsid w:val="119B25A2"/>
    <w:rsid w:val="11D56BD9"/>
    <w:rsid w:val="12BE74E0"/>
    <w:rsid w:val="12EF9400"/>
    <w:rsid w:val="13576B95"/>
    <w:rsid w:val="14AD2EED"/>
    <w:rsid w:val="15A9A745"/>
    <w:rsid w:val="1601E4E9"/>
    <w:rsid w:val="17518566"/>
    <w:rsid w:val="17B64072"/>
    <w:rsid w:val="17BF4EB5"/>
    <w:rsid w:val="17ECFE96"/>
    <w:rsid w:val="18C36687"/>
    <w:rsid w:val="19872659"/>
    <w:rsid w:val="19910CD0"/>
    <w:rsid w:val="19DB9165"/>
    <w:rsid w:val="1B60FFE6"/>
    <w:rsid w:val="1B6A3C34"/>
    <w:rsid w:val="1C03965E"/>
    <w:rsid w:val="1C973C57"/>
    <w:rsid w:val="1CEF5E98"/>
    <w:rsid w:val="1D35410A"/>
    <w:rsid w:val="1D9EC93A"/>
    <w:rsid w:val="1DE5326E"/>
    <w:rsid w:val="1E7EE57D"/>
    <w:rsid w:val="1F4F06BC"/>
    <w:rsid w:val="1F7F3AF7"/>
    <w:rsid w:val="203968A1"/>
    <w:rsid w:val="2057B7D9"/>
    <w:rsid w:val="2082684F"/>
    <w:rsid w:val="20F164DD"/>
    <w:rsid w:val="21583997"/>
    <w:rsid w:val="21EE4234"/>
    <w:rsid w:val="223B6260"/>
    <w:rsid w:val="22E42B1F"/>
    <w:rsid w:val="2377828E"/>
    <w:rsid w:val="2383F287"/>
    <w:rsid w:val="23DA0C46"/>
    <w:rsid w:val="2488F9CD"/>
    <w:rsid w:val="2506C0B8"/>
    <w:rsid w:val="2543782E"/>
    <w:rsid w:val="260B5E61"/>
    <w:rsid w:val="26FEFE8B"/>
    <w:rsid w:val="270A8E0D"/>
    <w:rsid w:val="275F87B1"/>
    <w:rsid w:val="27A9DCD8"/>
    <w:rsid w:val="27F3C2C7"/>
    <w:rsid w:val="285D7C26"/>
    <w:rsid w:val="2864628F"/>
    <w:rsid w:val="2879FEDE"/>
    <w:rsid w:val="293D0228"/>
    <w:rsid w:val="298AA82C"/>
    <w:rsid w:val="29A47C59"/>
    <w:rsid w:val="2A2B637D"/>
    <w:rsid w:val="2A6F210B"/>
    <w:rsid w:val="2A8E63F1"/>
    <w:rsid w:val="2A9ED068"/>
    <w:rsid w:val="2B4CEDDE"/>
    <w:rsid w:val="2B70CB1B"/>
    <w:rsid w:val="2BEFF807"/>
    <w:rsid w:val="2C55EE8F"/>
    <w:rsid w:val="2CFF2357"/>
    <w:rsid w:val="2D17AEC7"/>
    <w:rsid w:val="2D4DAEA6"/>
    <w:rsid w:val="2DBA265C"/>
    <w:rsid w:val="2DEF29FD"/>
    <w:rsid w:val="2EE429EB"/>
    <w:rsid w:val="2F316599"/>
    <w:rsid w:val="2FC9FF9B"/>
    <w:rsid w:val="31B92F9A"/>
    <w:rsid w:val="32A6E943"/>
    <w:rsid w:val="338A57BA"/>
    <w:rsid w:val="3396B1C4"/>
    <w:rsid w:val="341E77D4"/>
    <w:rsid w:val="343E5BAA"/>
    <w:rsid w:val="353B51C3"/>
    <w:rsid w:val="354EA225"/>
    <w:rsid w:val="35AA2279"/>
    <w:rsid w:val="35BEBCD3"/>
    <w:rsid w:val="370C9135"/>
    <w:rsid w:val="378424BD"/>
    <w:rsid w:val="379BBAD7"/>
    <w:rsid w:val="37AC8EFE"/>
    <w:rsid w:val="37FE1DC2"/>
    <w:rsid w:val="3800DDFE"/>
    <w:rsid w:val="380D04A5"/>
    <w:rsid w:val="38477B00"/>
    <w:rsid w:val="395E700E"/>
    <w:rsid w:val="3A4EB5E9"/>
    <w:rsid w:val="3AE143BE"/>
    <w:rsid w:val="3C5CD2A1"/>
    <w:rsid w:val="3C9970C7"/>
    <w:rsid w:val="3CC06AC4"/>
    <w:rsid w:val="3E87BE25"/>
    <w:rsid w:val="3E8DB839"/>
    <w:rsid w:val="3FE424ED"/>
    <w:rsid w:val="402311ED"/>
    <w:rsid w:val="40E7F686"/>
    <w:rsid w:val="40F5F832"/>
    <w:rsid w:val="411C926B"/>
    <w:rsid w:val="41C285A8"/>
    <w:rsid w:val="42D34197"/>
    <w:rsid w:val="42E51632"/>
    <w:rsid w:val="42F1F030"/>
    <w:rsid w:val="4379052E"/>
    <w:rsid w:val="439AA2D9"/>
    <w:rsid w:val="43ACA2D5"/>
    <w:rsid w:val="43C0F070"/>
    <w:rsid w:val="4543A54D"/>
    <w:rsid w:val="4610AD6E"/>
    <w:rsid w:val="46C49458"/>
    <w:rsid w:val="471FC6DF"/>
    <w:rsid w:val="4772A662"/>
    <w:rsid w:val="4819E3B7"/>
    <w:rsid w:val="4852E7B7"/>
    <w:rsid w:val="488691A5"/>
    <w:rsid w:val="4957DBCD"/>
    <w:rsid w:val="49687491"/>
    <w:rsid w:val="49731819"/>
    <w:rsid w:val="49A6E100"/>
    <w:rsid w:val="49A821D2"/>
    <w:rsid w:val="49BF2B27"/>
    <w:rsid w:val="4A29F38C"/>
    <w:rsid w:val="4A2A419B"/>
    <w:rsid w:val="4B320A09"/>
    <w:rsid w:val="4B703B4C"/>
    <w:rsid w:val="4BC3B257"/>
    <w:rsid w:val="4C79FC83"/>
    <w:rsid w:val="4C8A9277"/>
    <w:rsid w:val="4D3984EE"/>
    <w:rsid w:val="4D7EEB56"/>
    <w:rsid w:val="4E68E1D1"/>
    <w:rsid w:val="4EE4F64A"/>
    <w:rsid w:val="4F8666E5"/>
    <w:rsid w:val="4FC44EF2"/>
    <w:rsid w:val="4FF8EEE5"/>
    <w:rsid w:val="50858FF5"/>
    <w:rsid w:val="50FEE92B"/>
    <w:rsid w:val="5127D75C"/>
    <w:rsid w:val="513CC501"/>
    <w:rsid w:val="514920F7"/>
    <w:rsid w:val="51A26C21"/>
    <w:rsid w:val="51BFB2FC"/>
    <w:rsid w:val="51EA54D5"/>
    <w:rsid w:val="52D5BA72"/>
    <w:rsid w:val="5339727B"/>
    <w:rsid w:val="547B3F98"/>
    <w:rsid w:val="54DECCDE"/>
    <w:rsid w:val="54DECCDE"/>
    <w:rsid w:val="555E509F"/>
    <w:rsid w:val="55E4017F"/>
    <w:rsid w:val="561A11BF"/>
    <w:rsid w:val="562FE4E3"/>
    <w:rsid w:val="563C9B07"/>
    <w:rsid w:val="563E6A18"/>
    <w:rsid w:val="56CE4EB3"/>
    <w:rsid w:val="5708424B"/>
    <w:rsid w:val="5721B079"/>
    <w:rsid w:val="580FB671"/>
    <w:rsid w:val="5830C407"/>
    <w:rsid w:val="594E6C81"/>
    <w:rsid w:val="598045CD"/>
    <w:rsid w:val="5A42197D"/>
    <w:rsid w:val="5B0EA58E"/>
    <w:rsid w:val="5BC22F11"/>
    <w:rsid w:val="5C10A6AE"/>
    <w:rsid w:val="5C427FA8"/>
    <w:rsid w:val="5DA924B7"/>
    <w:rsid w:val="5DE398BC"/>
    <w:rsid w:val="5E063205"/>
    <w:rsid w:val="5F94192F"/>
    <w:rsid w:val="5FCE6B8B"/>
    <w:rsid w:val="614B5527"/>
    <w:rsid w:val="61F4C9D7"/>
    <w:rsid w:val="6213AA25"/>
    <w:rsid w:val="631A1449"/>
    <w:rsid w:val="63D13537"/>
    <w:rsid w:val="640A96A3"/>
    <w:rsid w:val="6464E1BA"/>
    <w:rsid w:val="64C49F40"/>
    <w:rsid w:val="654EF8FC"/>
    <w:rsid w:val="65932E02"/>
    <w:rsid w:val="6648C7EA"/>
    <w:rsid w:val="66636703"/>
    <w:rsid w:val="6783E66A"/>
    <w:rsid w:val="67DCD256"/>
    <w:rsid w:val="68045555"/>
    <w:rsid w:val="682EE278"/>
    <w:rsid w:val="684C1ACC"/>
    <w:rsid w:val="68FC609F"/>
    <w:rsid w:val="6A50A0C3"/>
    <w:rsid w:val="6A6565AE"/>
    <w:rsid w:val="6A681178"/>
    <w:rsid w:val="6BCC074D"/>
    <w:rsid w:val="6BF4C98F"/>
    <w:rsid w:val="6BFD6357"/>
    <w:rsid w:val="6C07FD80"/>
    <w:rsid w:val="6C106572"/>
    <w:rsid w:val="6C13D497"/>
    <w:rsid w:val="6C947B10"/>
    <w:rsid w:val="6DA04AFA"/>
    <w:rsid w:val="6DD9485D"/>
    <w:rsid w:val="6DF58C06"/>
    <w:rsid w:val="6EF913D3"/>
    <w:rsid w:val="6EFAD29D"/>
    <w:rsid w:val="6F4AB60C"/>
    <w:rsid w:val="6F5C2D1A"/>
    <w:rsid w:val="6FA148E7"/>
    <w:rsid w:val="70749F08"/>
    <w:rsid w:val="70F75ACC"/>
    <w:rsid w:val="710FEE50"/>
    <w:rsid w:val="7155F39E"/>
    <w:rsid w:val="71815617"/>
    <w:rsid w:val="719F3945"/>
    <w:rsid w:val="71AABB32"/>
    <w:rsid w:val="71D4E8F9"/>
    <w:rsid w:val="726354EF"/>
    <w:rsid w:val="72A34C7E"/>
    <w:rsid w:val="72B84121"/>
    <w:rsid w:val="751A360D"/>
    <w:rsid w:val="75D4FC13"/>
    <w:rsid w:val="75EE051E"/>
    <w:rsid w:val="7651C904"/>
    <w:rsid w:val="76B5D6A2"/>
    <w:rsid w:val="772082BD"/>
    <w:rsid w:val="778BB347"/>
    <w:rsid w:val="78949379"/>
    <w:rsid w:val="79A1F9E6"/>
    <w:rsid w:val="79D3A3E0"/>
    <w:rsid w:val="7A211BF4"/>
    <w:rsid w:val="7A5D5D6D"/>
    <w:rsid w:val="7AA7EA80"/>
    <w:rsid w:val="7AD14D4E"/>
    <w:rsid w:val="7ADD25BF"/>
    <w:rsid w:val="7B959535"/>
    <w:rsid w:val="7BAA7B6F"/>
    <w:rsid w:val="7BAFDEBE"/>
    <w:rsid w:val="7CB50AB1"/>
    <w:rsid w:val="7D42C81D"/>
    <w:rsid w:val="7EAB4BD6"/>
    <w:rsid w:val="7F6A0C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73EB60B"/>
  <w15:docId w15:val="{594AEF7D-B6CA-41D2-BC30-2C1ED18A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hAnsi="Proxima Nova" w:eastAsia="Proxima Nova" w:cs="Proxima Nova"/>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Table"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semiHidden="1"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a" w:default="1">
    <w:name w:val="Normal"/>
    <w:qFormat/>
    <w:pPr>
      <w:spacing w:before="200" w:line="300" w:lineRule="auto"/>
      <w:jc w:val="both"/>
    </w:pPr>
    <w:rPr>
      <w:sz w:val="22"/>
      <w:szCs w:val="22"/>
      <w:lang w:val="en"/>
    </w:rPr>
  </w:style>
  <w:style w:type="paragraph" w:styleId="1">
    <w:name w:val="heading 1"/>
    <w:basedOn w:val="a"/>
    <w:next w:val="a"/>
    <w:qFormat/>
    <w:pPr>
      <w:keepNext/>
      <w:keepLines/>
      <w:spacing w:before="480"/>
      <w:ind w:left="720" w:hanging="360"/>
      <w:outlineLvl w:val="0"/>
    </w:pPr>
    <w:rPr>
      <w:color w:val="039BE5"/>
      <w:sz w:val="36"/>
      <w:szCs w:val="36"/>
    </w:rPr>
  </w:style>
  <w:style w:type="paragraph" w:styleId="2">
    <w:name w:val="heading 2"/>
    <w:basedOn w:val="a"/>
    <w:next w:val="a"/>
    <w:pPr>
      <w:keepNext/>
      <w:keepLines/>
      <w:outlineLvl w:val="1"/>
    </w:pPr>
    <w:rPr>
      <w:color w:val="E61A17"/>
      <w:sz w:val="28"/>
      <w:szCs w:val="28"/>
    </w:rPr>
  </w:style>
  <w:style w:type="paragraph" w:styleId="3">
    <w:name w:val="heading 3"/>
    <w:basedOn w:val="a"/>
    <w:next w:val="a"/>
    <w:qFormat/>
    <w:pPr>
      <w:keepNext/>
      <w:keepLines/>
      <w:outlineLvl w:val="2"/>
    </w:pPr>
    <w:rPr>
      <w:color w:val="008A05"/>
      <w:sz w:val="24"/>
      <w:szCs w:val="24"/>
    </w:rPr>
  </w:style>
  <w:style w:type="paragraph" w:styleId="4">
    <w:name w:val="heading 4"/>
    <w:basedOn w:val="a"/>
    <w:next w:val="a"/>
    <w:qFormat/>
    <w:pPr>
      <w:keepNext/>
      <w:keepLines/>
      <w:spacing w:before="160"/>
      <w:outlineLvl w:val="3"/>
    </w:pPr>
    <w:rPr>
      <w:rFonts w:ascii="Trebuchet MS" w:hAnsi="Trebuchet MS" w:eastAsia="Trebuchet MS" w:cs="Trebuchet MS"/>
      <w:color w:val="666666"/>
      <w:u w:val="single"/>
    </w:rPr>
  </w:style>
  <w:style w:type="paragraph" w:styleId="5">
    <w:name w:val="heading 5"/>
    <w:basedOn w:val="a"/>
    <w:next w:val="a"/>
    <w:qFormat/>
    <w:pPr>
      <w:keepNext/>
      <w:keepLines/>
      <w:spacing w:before="160"/>
      <w:outlineLvl w:val="4"/>
    </w:pPr>
    <w:rPr>
      <w:rFonts w:ascii="Trebuchet MS" w:hAnsi="Trebuchet MS" w:eastAsia="Trebuchet MS" w:cs="Trebuchet MS"/>
      <w:color w:val="666666"/>
    </w:rPr>
  </w:style>
  <w:style w:type="paragraph" w:styleId="6">
    <w:name w:val="heading 6"/>
    <w:basedOn w:val="a"/>
    <w:next w:val="a"/>
    <w:qFormat/>
    <w:pPr>
      <w:keepNext/>
      <w:keepLines/>
      <w:spacing w:before="160"/>
      <w:outlineLvl w:val="5"/>
    </w:pPr>
    <w:rPr>
      <w:rFonts w:ascii="Trebuchet MS" w:hAnsi="Trebuchet MS" w:eastAsia="Trebuchet MS" w:cs="Trebuchet MS"/>
      <w:i/>
      <w:color w:val="66666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Subtitle"/>
    <w:basedOn w:val="a"/>
    <w:next w:val="a"/>
    <w:qFormat/>
    <w:pPr>
      <w:keepNext/>
      <w:keepLines/>
      <w:spacing w:after="200"/>
    </w:pPr>
    <w:rPr>
      <w:sz w:val="32"/>
      <w:szCs w:val="32"/>
    </w:rPr>
  </w:style>
  <w:style w:type="paragraph" w:styleId="a4">
    <w:name w:val="Title"/>
    <w:basedOn w:val="a"/>
    <w:next w:val="a"/>
    <w:qFormat/>
    <w:pPr>
      <w:keepNext/>
      <w:keepLines/>
      <w:spacing w:before="1440" w:line="240" w:lineRule="auto"/>
    </w:pPr>
    <w:rPr>
      <w:b/>
      <w:color w:val="404040"/>
      <w:sz w:val="96"/>
      <w:szCs w:val="96"/>
    </w:rPr>
  </w:style>
  <w:style w:type="table" w:styleId="TableNormal" w:customStyle="1">
    <w:name w:val="TableNormal"/>
    <w:qFormat/>
    <w:tblPr>
      <w:tblCellMar>
        <w:top w:w="0" w:type="dxa"/>
        <w:left w:w="0" w:type="dxa"/>
        <w:bottom w:w="0" w:type="dxa"/>
        <w:right w:w="0" w:type="dxa"/>
      </w:tblCellMar>
    </w:tblPr>
  </w:style>
  <w:style w:type="paragraph" w:styleId="a5">
    <w:name w:val="List Paragraph"/>
    <w:basedOn w:val="a"/>
    <w:uiPriority w:val="34"/>
    <w:qFormat/>
    <w:rsid w:val="087C8FDB"/>
    <w:pPr>
      <w:ind w:left="720"/>
    </w:pPr>
  </w:style>
  <w:style w:type="character" w:styleId="a6">
    <w:name w:val="Hyperlink"/>
    <w:basedOn w:val="a0"/>
    <w:uiPriority w:val="99"/>
    <w:unhideWhenUsed/>
    <w:rsid w:val="6BCC074D"/>
    <w:rPr>
      <w:color w:val="0000FF"/>
      <w:u w:val="single"/>
    </w:rPr>
  </w:style>
  <w:style w:type="table" w:styleId="a7">
    <w:name w:val="Table Grid"/>
    <w:basedOn w:val="a1"/>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uiPriority w:val="39"/>
    <w:name w:val="toc 1"/>
    <w:basedOn w:val="a"/>
    <w:next w:val="a"/>
    <w:unhideWhenUsed/>
    <w:rsid w:val="113BABBA"/>
  </w:style>
  <w:style w:type="paragraph" w:styleId="TOC2">
    <w:uiPriority w:val="39"/>
    <w:name w:val="toc 2"/>
    <w:basedOn w:val="a"/>
    <w:next w:val="a"/>
    <w:unhideWhenUsed/>
    <w:rsid w:val="113BABBA"/>
    <w:pPr>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eader" Target="header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footer" Target="footer1.xml" Id="rId28"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27" /><Relationship Type="http://schemas.openxmlformats.org/officeDocument/2006/relationships/footer" Target="footer2.xml" Id="rId30" /><Relationship Type="http://schemas.openxmlformats.org/officeDocument/2006/relationships/hyperlink" Target="https://doi.org/10.1007/3-540-49257-7_15" TargetMode="External" Id="R45dea9c5f1514cb8" /><Relationship Type="http://schemas.openxmlformats.org/officeDocument/2006/relationships/hyperlink" Target="https://www.casact.org/sites/default/files/2024-08/A_Practical_Guide_to_Navigating_Fairness_in_Insurance_Pricing.pdf?utm_source=chatgpt.com" TargetMode="External" Id="R142476a243df441c" /><Relationship Type="http://schemas.openxmlformats.org/officeDocument/2006/relationships/hyperlink" Target="https://doi.org/10.1007/978-1-0716-1418-1" TargetMode="External" Id="Rd23b9a24c9844e68" /><Relationship Type="http://schemas.openxmlformats.org/officeDocument/2006/relationships/hyperlink" Target="https://doi.org/10.1017/S174849952300016X" TargetMode="External" Id="Re782ddfc000046d3" /><Relationship Type="http://schemas.openxmlformats.org/officeDocument/2006/relationships/hyperlink" Target="https://content.naic.org/sites/default/files/inline-files/Model_AI_Bulletin.pdf" TargetMode="External" Id="R11b606351775460f" /><Relationship Type="http://schemas.openxmlformats.org/officeDocument/2006/relationships/hyperlink" Target="https://doi.org/10.1007/s10551-025-05966-2" TargetMode="External" Id="Rbc4af67fa4654f68" /><Relationship Type="http://schemas.openxmlformats.org/officeDocument/2006/relationships/hyperlink" Target="https://scholar.harvard.edu/files/mshepard/files/adverse_selection_pricing_LaytonKongShepard.pdf?utm_source=chatgpt.com" TargetMode="External" Id="Raa95637e682a4c56" /><Relationship Type="http://schemas.openxmlformats.org/officeDocument/2006/relationships/hyperlink" Target="https://www.verywellhealth.com/adverse-selection-what-it-is-how-health-plans-avoid-it-1738416?utm_source=chatgpt.com" TargetMode="External" Id="Ra1d636be07804999"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FdJlG0pYWK75nuGWAIQVMInrQ==">CgMxLjAyDmguMTV0MWFlcHB1YTY1Mg5oLjY5ZDg5b3EyYnEzNDIOaC5sejMzYnNvdDBkN2oyDmguaHA1cWwyM3NhZnp2Mg5oLm10dWhkZng4NGNucjIOaC41bTBjZnNiazBoZzkyDWguamlmNDVoY3IwZ3oyDmguYXBoaTNkbnI4MzRuMg5oLm5venFraTM2cjhyajIOaC51aHk2aWE0ZHk5MTIyDmguamQ1ZXgxNnE5MDk4Mg5oLmUxM2l2YmpzZG5uZTIOaC5vMG9hbm0yZHZhMzY4AHIhMWJaclZzTm5ZT1F5VjJDZ2pydmxzRG4xamtkSkEwbXJX</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brohao</dc:creator>
  <lastModifiedBy>Jiayu Hao</lastModifiedBy>
  <revision>7</revision>
  <dcterms:created xsi:type="dcterms:W3CDTF">2025-09-07T11:55:00.0000000Z</dcterms:created>
  <dcterms:modified xsi:type="dcterms:W3CDTF">2025-09-07T12:26:09.5714618Z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eyJoZGlkIjoiZmRlNjc0OTcwODZlMTQ3MTEwNTM0ZWQyOTlmZmVkZTIiLCJ1c2VySWQiOiI5OTQ1MjkwNzQifQ==</vt:lpwstr>
  </property>
  <property fmtid="{D5CDD505-2E9C-101B-9397-08002B2CF9AE}" pid="3" name="KSOProductBuildVer">
    <vt:lpwstr>2052-12.1.0.22529</vt:lpwstr>
  </property>
  <property fmtid="{D5CDD505-2E9C-101B-9397-08002B2CF9AE}" pid="4" name="ICV">
    <vt:lpwstr>F2304B81AC874C5B953AD9D7053EAE82_12</vt:lpwstr>
  </property>
</Properties>
</file>