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🐾</w:t>
      </w:r>
    </w:p>
    <w:p>
      <w:pPr>
        <w:spacing w:before="160" w:after="0"/>
        <w:jc w:val="center"/>
      </w:pPr>
      <w:r>
        <w:rPr>
          <w:rFonts w:ascii="Arial" w:cs="Arial" w:eastAsia="Arial" w:hAnsi="Arial"/>
          <w:b/>
          <w:bCs/>
          <w:color w:val="1F5C99"/>
          <w:sz w:val="80"/>
          <w:szCs w:val="80"/>
        </w:rPr>
        <w:t xml:space="preserve">PiClaw OS</w:t>
      </w:r>
    </w:p>
    <w:p>
      <w:pPr>
        <w:spacing w:before="140" w:after="0"/>
        <w:jc w:val="center"/>
      </w:pPr>
      <w:r>
        <w:rPr>
          <w:rFonts w:ascii="Arial" w:cs="Arial" w:eastAsia="Arial" w:hAnsi="Arial"/>
          <w:color w:val="3D3D3D"/>
          <w:sz w:val="32"/>
          <w:szCs w:val="32"/>
        </w:rPr>
        <w:t xml:space="preserve">KI-Betriebssystem für Raspberry Pi</w:t>
      </w:r>
    </w:p>
    <w:p>
      <w:pPr>
        <w:spacing w:before="200" w:after="9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0.13.3  ·  März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Zielplattform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Raspberry Pi 5 (arm64)  ·  Pi 4 kompatibel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3.11+  (getestet mit 3.13.5)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 (lokal)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Gemma 2B Q4 (Standard)  ·  Phi-3 Mini  ·  TinyLlama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 (API)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 ·  OpenAI  ·  NVIDIA NIM  ·  Google  ·  Ollama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Web-UI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http://piclaw.local:7842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SSH-Wizard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ssh -t pi@piclaw.local</w:t>
            </w:r>
          </w:p>
        </w:tc>
      </w:tr>
    </w:tbl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1  Dienste &amp; Architektur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Dienst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piclaw-api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+ Web-Dashboard (Port 7842)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piclaw-agent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Haupt-Agent Daemon (LLM, Memory, Tools)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piclaw-watchdog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Hardware &amp; Dienst-Überwachung (isolierter User)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piclaw-crawler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Web-Crawler Sub-Agent (Marktplatz-Suche)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Multi-LLM-Routing – API + lokal mit thermischem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Messaging – Telegram, Discord, Threema, WhatsApp, MQTT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Home Assistant – REST + WebSocket, 11 Tools, Echtzeit-Events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Marktplatz-Crawler – Kleinanzeigen.de, eBay.de, Websuche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Hybrid-Memory (QMD) – BM25 + Vektorsuche, persistente Fakten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Watchdog – Dienst-Überwachung, Heartbeat, Hardware-Alerts</w:t>
      </w:r>
    </w:p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2  Installation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Raspberry Pi OS Lite 64-bit flashen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piclaw-sdcard.zip entpacken → piclaw/ auf bootfs kopieren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piclaw.conf öffnen → PICLAW_LLM_KEY eintragen (optional)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SD-Karte einlegen, Pi starten, 60s warten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ssh -t pi@192.168.X.X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sudo bash /boot/firmware/piclaw/install.sh  (Pi 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Bei Abfrage: Gemma 2B herunterladen? → J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piclaw setup → Wizard durchlaufen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 </w:t>
            </w: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Pi 4: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sudo bash /boot/piclaw/install.sh</w:t>
            </w:r>
          </w:p>
        </w:tc>
      </w:tr>
    </w:tbl>
    <w:p>
      <w:pPr>
        <w:spacing w:before="10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2.1  Häufige Fehler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Fehler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 health: UNREACHABLE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grep api_key /etc/piclaw/config.toml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doctor zeigt anthropic/haiku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Behoben v0.13.3 (CONFIG_DIR-Bug)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Permission denied models/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sudo chown -R piclaw:piclaw /etc/piclaw/models/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watchdog Permission denied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sudo chmod 1777 /etc/piclaw/ipc/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startet nicht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 -20 /var/log/piclaw/api.log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piclaw.local nicht gefunden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 nutzen: ssh -t pi@192.168.X.X</w:t>
            </w:r>
          </w:p>
        </w:tc>
      </w:tr>
    </w:tbl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3  LLM-Konfiguration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3.1  API-Backends (config.toml)</w:t>
      </w:r>
    </w:p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[llm]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backend     = "api"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provider    = "openai"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model       = "moonshotai/kimi-k2-instruct-0905"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api_key     = "nvapi-..."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base_url    = "https://integrate.api.nvidia.com/v1"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temperature = 0.6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NVIDIA NIM: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Nur Modelle mit 'API Endpoint' Label nutzbar. Kimi K2 Instruct (moonshotai/kimi-k2-instruct-0905) ist kostenlos verfügbar.</w:t>
            </w:r>
          </w:p>
        </w:tc>
      </w:tr>
    </w:tbl>
    <w:p>
      <w:pPr>
        <w:spacing w:before="10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3.2  Lokale Modelle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Größe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Geschwindigkeit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Gemma 2B Q4  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1.6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10-15s  (Standard)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Phi-3 Mini Q4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2.2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30-90s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TinyLlama Q4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0.7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5s  (einfach)</w:t>
            </w:r>
          </w:p>
        </w:tc>
      </w:tr>
    </w:tbl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model download              # Gemma 2B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model download phi3-mini-q4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model download tinyllama-q4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model status</w:t>
      </w:r>
    </w:p>
    <w:p>
      <w:pPr>
        <w:spacing w:after="80"/>
      </w:pPr>
    </w:p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4  CLI-Referenz</w:t>
      </w:r>
    </w:p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                   # Chat (WebSocket-API)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setup              # Wizard (ssh -t Pflicht!)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doctor             # Healthcheck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start/stop/status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soul show/edit/reset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agent list/start/stop/run &lt;n&gt;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routine / enable/disable &lt;n&gt;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briefing [morning|evening|weekly]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briefing send &lt;type&gt;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model download [id] / status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messaging status/test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backup / list / restore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metrics / history &lt;n&gt; &lt;sek&gt;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camera snapshot/list/describe</w:t>
      </w:r>
    </w:p>
    <w:p>
      <w:pPr>
        <w:spacing w:after="80"/>
      </w:pP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Chat: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piclaw verbindet sich via WebSocket mit dem laufenden Daemon – kein Ladevorgang. Fallback auf Direktmodus wenn API offline.</w:t>
            </w:r>
          </w:p>
        </w:tc>
      </w:tr>
    </w:tbl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5  Marktplatz-Crawler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Sucht auf Kleinanzeigen.de, eBay.de und im Web. Meldet nur neue Inserate seit der letzten Suche.</w:t>
      </w:r>
    </w:p>
    <w:p>
      <w:pPr>
        <w:spacing w:before="100"/>
      </w:pPr>
    </w:p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"Suche auf Kleinanzeigen nach Raspberry Pi 5 unter 80€ in Hamburg"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"Suche auf eBay und Kleinanzeigen nach Kamera unter 200€"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"Suche im Web nach aktuellen Angeboten für Solarpanele"</w:t>
      </w:r>
    </w:p>
    <w:p>
      <w:pPr>
        <w:spacing w:after="80"/>
      </w:pP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Suchbegriff (Pflicht)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platforms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kleinanzeigen, ebay, web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max_price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Maximaler Preis in Euro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Ort/PLZ für Kleinanzeigen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max_results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Max. Ergebnisse pro Plattform</w:t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Seen-IDs: /etc/piclaw/marketplace_seen.json (max. 10.000 Einträge)</w:t>
      </w:r>
    </w:p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6  Watchdog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Überwacht: piclaw-api, piclaw-agent, piclaw-crawler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Agent-Heartbeat (/etc/piclaw/ipc/agent.heartbeat)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CPU-Temperatur, Disk, RAM, Konfigurationsdatei-Integrität</w:t>
      </w:r>
    </w:p>
    <w:p>
      <w:pPr>
        <w:spacing w:before="100"/>
      </w:pPr>
    </w:p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# Berechtigungs-Fix: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chmod 1777 /etc/piclaw/ipc/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chown piclaw-watchdog:piclaw-watchdog /etc/piclaw/ipc/watchdog.db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mkdir -p /etc/piclaw/logs/watchdog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chown -R piclaw-watchdog:piclaw-watchdog /etc/piclaw/logs/watchdog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restart piclaw-watchdog</w:t>
      </w:r>
    </w:p>
    <w:p>
      <w:pPr>
        <w:spacing w:after="80"/>
      </w:pPr>
    </w:p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7  Home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ha_get_state / ha_list_entities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Zustände lesen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ha_turn_on / ha_turn_off / ha_toggle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Gerät steuern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ha_set_temperature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Thermostat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ha_media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Medienplayer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ha_summary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Übersicht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ha_trigger_automation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ha_run_script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ha_call_service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Beliebiger Service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Push-Events: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motion_detected, door_opened, alarm_triggered, smoke_detected, flood_detected → automatisch per Telegram</w:t>
            </w:r>
          </w:p>
        </w:tc>
      </w:tr>
    </w:tbl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8  Troubleshooting</w:t>
      </w:r>
    </w:p>
    <w:p>
      <w:pPr>
        <w:spacing w:before="80"/>
      </w:pP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piclaw doctor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piclaw-api -n 50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tail -20 /var/log/piclaw/api.log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tail -20 /etc/piclaw/logs/watchdog/*.log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watch -n 2 'ps aux --sort=-%cpu | head -8'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# Pyc-Cache löschen: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find /opt/piclaw -name '*.pyc' -delete</w:t>
      </w:r>
    </w:p>
    <w:p>
      <w:pPr>
        <w:shd w:fill="EEF2F6" w:val="clear"/>
        <w:spacing w:before="0" w:after="0"/>
        <w:ind w:left="280"/>
      </w:pPr>
      <w:r>
        <w:rPr>
          <w:rFonts w:ascii="Courier New" w:cs="Courier New" w:eastAsia="Courier New" w:hAnsi="Courier New"/>
          <w:sz w:val="18"/>
          <w:szCs w:val="18"/>
        </w:rPr>
        <w:t xml:space="preserve">sudo find /opt/piclaw -name '__pycache__' -type d -exec rm -rf {} +</w:t>
      </w:r>
    </w:p>
    <w:p>
      <w:pPr>
        <w:spacing w:after="80"/>
      </w:pPr>
    </w:p>
    <w:p>
      <w:r>
        <w:br/>
      </w:r>
    </w:p>
    <w:p>
      <w:pPr>
        <w:pStyle w:val="Heading1"/>
        <w:pBdr>
          <w:bottom w:val="single" w:color="1F5C99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Anhang  –  Alle Fixes v0.13.3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pyproject.toml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build-backend → setuptools.build_meta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callable|None Python 3.13 TypeError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memory.enrich() 8s Timeout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agent.boot() fehlte in cmd_chat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CONFIG_DIR las ~/.piclaw statt /etc/piclaw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verify_token → require_auth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__main__ Block fehlte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WebSocket-Chat via Daemon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llm/local.py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Tippfehler .ggu → .gguf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llm/local.py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Gemma 2B Standard, Prompt-Builder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llm/multirouter.py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 Import fehlte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llm/multirouter.py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health_check Dateiexistenz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llm/multirouter.py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lokaler Fallback bei leerer Registry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llm/registry.py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lokales Backend ohne API-Key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llm/model_manager.py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URL-Fix, bartowski Mirror, Auto-Config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memory/qmd.py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Timeout 30s → 6s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wizard.py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stdin-Flush für Eingaben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models/ Verzeichnis Rechte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watchdog log-Verzeichnis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IPC sticky bit 1777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piclaw-crawler Service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web/index.html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Polling 5s → 15s, Tab-Pause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tools/marketplace.py – Kleinanzeigen/eBay/Web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© 2026 PiClaw 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PiClaw OS v0.13.3  ·  Benutzerhandbuch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20"/>
      <w:outlineLvl w:val="0"/>
    </w:pPr>
    <w:rPr>
      <w:rFonts w:ascii="Arial" w:cs="Arial" w:eastAsia="Arial" w:hAnsi="Arial"/>
      <w:b/>
      <w:bCs/>
      <w:color w:val="1F5C99"/>
      <w:sz w:val="34"/>
      <w:szCs w:val="34"/>
    </w:rPr>
  </w:style>
  <w:style w:type="paragraph" w:styleId="Heading2">
    <w:name w:val="Heading 2"/>
    <w:basedOn w:val="Normal"/>
    <w:next w:val="Normal"/>
    <w:pPr>
      <w:spacing w:before="260" w:after="8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2026-03-14T13:29:11.041Z</dcterms:created>
  <dcterms:modified xsi:type="dcterms:W3CDTF">2026-03-14T13:29:11.042Z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