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" w:after="120"/>
      </w:pPr>
      <w:r>
        <w:t xml:space="preserve"/>
      </w:r>
    </w:p>
    <w:p>
      <w:pPr>
        <w:spacing w:before="120" w:after="120"/>
      </w:pPr>
      <w:r>
        <w:t xml:space="preserve"/>
      </w:r>
    </w:p>
    <w:p>
      <w:pPr>
        <w:spacing w:before="120" w:after="120"/>
      </w:pPr>
      <w:r>
        <w:t xml:space="preserve"/>
      </w:r>
    </w:p>
    <w:p>
      <w:pPr>
        <w:spacing w:before="0" w:after="120"/>
        <w:jc w:val="center"/>
      </w:pPr>
      <w:r>
        <w:rPr>
          <w:rFonts w:ascii="Arial" w:cs="Arial" w:eastAsia="Arial" w:hAnsi="Arial"/>
          <w:b/>
          <w:bCs/>
          <w:color w:val="5B50E8"/>
          <w:sz w:val="72"/>
          <w:szCs w:val="72"/>
        </w:rPr>
        <w:t xml:space="preserve">PiClaw OS</w:t>
      </w:r>
    </w:p>
    <w:p>
      <w:pPr>
        <w:spacing w:before="0" w:after="240"/>
        <w:jc w:val="center"/>
      </w:pPr>
      <w:r>
        <w:rPr>
          <w:rFonts w:ascii="Arial" w:cs="Arial" w:eastAsia="Arial" w:hAnsi="Arial"/>
          <w:color w:val="2196F3"/>
          <w:sz w:val="32"/>
          <w:szCs w:val="32"/>
        </w:rPr>
        <w:t xml:space="preserve">v0.15.0</w:t>
      </w:r>
    </w:p>
    <w:p>
      <w:pPr>
        <w:spacing w:before="0" w:after="600"/>
        <w:jc w:val="center"/>
      </w:pPr>
      <w:r>
        <w:rPr>
          <w:rFonts w:ascii="Arial" w:cs="Arial" w:eastAsia="Arial" w:hAnsi="Arial"/>
          <w:color w:val="555555"/>
          <w:sz w:val="28"/>
          <w:szCs w:val="28"/>
        </w:rPr>
        <w:t xml:space="preserve">AI Operating System for Raspberry Pi 5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c>
          <w:tcPr>
            <w:tcBorders>
              <w:top w:val="single" w:color="5B50E8" w:sz="8"/>
              <w:left w:val="none" w:color="FFFFFF" w:sz="0"/>
              <w:bottom w:val="none" w:color="FFFFFF" w:sz="0"/>
              <w:right w:val="none" w:color="FFFFFF" w:sz="0"/>
            </w:tcBorders>
            <w:shd w:fill="F5F4FF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spacing w:before="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1A1A2E"/>
                <w:sz w:val="24"/>
                <w:szCs w:val="24"/>
              </w:rPr>
              <w:t xml:space="preserve">Dameon — Your Personal AI Agent</w:t>
            </w:r>
          </w:p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Raspberry Pi 5 · Kimi K2 · Gemma 2B · NVIDIA NIM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spacing w:before="120" w:after="120"/>
      </w:pPr>
      <w:r>
        <w:t xml:space="preserve"/>
      </w:r>
    </w:p>
    <w:p>
      <w:pPr>
        <w:spacing w:before="120" w:after="120"/>
      </w:pPr>
      <w:r>
        <w:t xml:space="preserve"/>
      </w:r>
    </w:p>
    <w:p>
      <w:pPr>
        <w:spacing w:before="120" w:after="120"/>
      </w:pPr>
      <w:r>
        <w:t xml:space="preserve"/>
      </w:r>
    </w:p>
    <w:p>
      <w:pPr>
        <w:spacing w:before="120" w:after="12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March 2026</w:t>
      </w:r>
    </w:p>
    <w:p>
      <w:r>
        <w:br w:type="page"/>
      </w:r>
    </w:p>
    <w:p>
      <w:pPr>
        <w:pStyle w:val="Heading1"/>
        <w:pBdr>
          <w:bottom w:val="single" w:color="5B50E8" w:sz="8" w:space="4"/>
        </w:pBdr>
        <w:spacing w:before="480" w:after="200"/>
      </w:pPr>
      <w:r>
        <w:rPr>
          <w:rFonts w:ascii="Arial" w:cs="Arial" w:eastAsia="Arial" w:hAnsi="Arial"/>
          <w:b/>
          <w:bCs/>
          <w:color w:val="5B50E8"/>
          <w:sz w:val="36"/>
          <w:szCs w:val="36"/>
        </w:rPr>
        <w:t xml:space="preserve">1. What is PiClaw OS?</w:t>
      </w:r>
    </w:p>
    <w:p>
      <w:pPr>
        <w:spacing w:before="80"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PiClaw OS is an AI operating system for the Raspberry Pi 5. Instead of using a cloud assistant that forgets everything after each conversation, Dameon — your personal AI agent — lives permanently on your Pi.</w:t>
      </w:r>
    </w:p>
    <w:p>
      <w:pPr>
        <w:spacing w:before="120" w:after="12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Dameon knows your hardware, remembers decisions and preferences, autonomously executes tasks, and is reachable via Telegram, Discord, or the web dashboard — even without internet.</w:t>
      </w:r>
    </w:p>
    <w:p>
      <w:pPr>
        <w:spacing w:before="12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50E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Core Features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2E"/>
                <w:sz w:val="21"/>
                <w:szCs w:val="21"/>
              </w:rPr>
              <w:t xml:space="preserve">🤖  Persistent AI agent with long-term memory (QMD + MEMORY.md)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2E"/>
                <w:sz w:val="21"/>
                <w:szCs w:val="21"/>
              </w:rPr>
              <w:t xml:space="preserve">📡  Reachable via Telegram, Discord, WhatsApp, Web Dashboard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2E"/>
                <w:sz w:val="21"/>
                <w:szCs w:val="21"/>
              </w:rPr>
              <w:t xml:space="preserve">🔍  Marketplace search: Kleinanzeigen, eBay, Web — new listing alerts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2E"/>
                <w:sz w:val="21"/>
                <w:szCs w:val="21"/>
              </w:rPr>
              <w:t xml:space="preserve">🌡  Thermal LLM routing: cloud on overheating, local in normal operation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2E"/>
                <w:sz w:val="21"/>
                <w:szCs w:val="21"/>
              </w:rPr>
              <w:t xml:space="preserve">🤖  Sub-agents: specialized AI helpers for search, install, monitoring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2E"/>
                <w:sz w:val="21"/>
                <w:szCs w:val="21"/>
              </w:rPr>
              <w:t xml:space="preserve">🔌  Home Assistant integration: lights, thermostats, scenes by voice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2E"/>
                <w:sz w:val="21"/>
                <w:szCs w:val="21"/>
              </w:rPr>
              <w:t xml:space="preserve">🛡  Watchdog: independent security daemon with append-only logs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2E"/>
                <w:sz w:val="21"/>
                <w:szCs w:val="21"/>
              </w:rPr>
              <w:t xml:space="preserve">📊  Metrics dashboard with live charts in the browser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2E"/>
                <w:sz w:val="21"/>
                <w:szCs w:val="21"/>
              </w:rPr>
              <w:t xml:space="preserve">🔄  Self-update: piclaw update — git pull + restart, no root prompt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5B50E8" w:sz="8" w:space="4"/>
        </w:pBdr>
        <w:spacing w:before="480" w:after="200"/>
      </w:pPr>
      <w:r>
        <w:rPr>
          <w:rFonts w:ascii="Arial" w:cs="Arial" w:eastAsia="Arial" w:hAnsi="Arial"/>
          <w:b/>
          <w:bCs/>
          <w:color w:val="5B50E8"/>
          <w:sz w:val="36"/>
          <w:szCs w:val="36"/>
        </w:rPr>
        <w:t xml:space="preserve">2. Installation</w:t>
      </w:r>
    </w:p>
    <w:p>
      <w:pPr>
        <w:pStyle w:val="Heading2"/>
        <w:spacing w:before="360" w:after="14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2.1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Hardware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Raspberry Pi 5 (4 GB or 8 GB recommended)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OS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Raspberry Pi OS Lite 64-bit (bookworm)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Storage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16 GB SD card minimum, 32 GB recommended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Internet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Required for online install and cloud LLM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LLM Key (optional)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NVIDIA NIM API key (nvapi-...) for cloud AI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Style w:val="Heading2"/>
        <w:spacing w:before="360" w:after="14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2.2 Online Installation (recommended)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# Step 1: Flash SD card with Raspberry Pi Imager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# → Raspberry Pi OS Lite 64-bit, enable SSH + WiFi in settings</w:t>
      </w:r>
    </w:p>
    <w:p>
      <w:pPr>
        <w:spacing w:before="120" w:after="120"/>
      </w:pPr>
      <w:r>
        <w:t xml:space="preserve"/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# Step 2: Boot Pi and connect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ssh YOUR_USER@piclaw.local</w:t>
      </w:r>
    </w:p>
    <w:p>
      <w:pPr>
        <w:spacing w:before="120" w:after="120"/>
      </w:pPr>
      <w:r>
        <w:t xml:space="preserve"/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# Step 3: Download and run installer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curl -sO https://raw.githubusercontent.com/RainbowLabsInc/PiClawOS/main/piclaw-os/boot/piclaw/install.sh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sudo bash install.sh</w:t>
      </w:r>
    </w:p>
    <w:p>
      <w:pPr>
        <w:spacing w:before="120" w:after="12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Duration: approx. 5–10 minutes. PiClaw starts automatically at the end.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360" w:after="14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2.3 Offline Installation (SD card)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# In the piclaw-os/ directory on your PC: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make sync     # populates piclaw-src/ with current code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make sdcard   # creates piclaw-sdcard-v0.15.0.zip</w:t>
      </w:r>
    </w:p>
    <w:p>
      <w:pPr>
        <w:spacing w:before="120" w:after="12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Unzip, copy the boot/piclaw/ folder to the SD card boot partition.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sudo bash /boot/piclaw/install.sh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360" w:after="14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2.4 Initial Setup After Installation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piclaw setup    # interactive wizard: LLM key, Telegram, Soul, fan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piclaw doctor   # system check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piclaw          # start AI chat</w:t>
      </w:r>
    </w:p>
    <w:p>
      <w:pPr>
        <w:spacing w:before="12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50E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After Installation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2E"/>
                <w:sz w:val="21"/>
                <w:szCs w:val="21"/>
              </w:rPr>
              <w:t xml:space="preserve">Web Dashboard:   http://piclaw.local:7842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2E"/>
                <w:sz w:val="21"/>
                <w:szCs w:val="21"/>
              </w:rPr>
              <w:t xml:space="preserve">AI Chat:         ssh pi@piclaw.local  →  piclaw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2E"/>
                <w:sz w:val="21"/>
                <w:szCs w:val="21"/>
              </w:rPr>
              <w:t xml:space="preserve">Telegram:        write to your bot after setup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2E"/>
                <w:sz w:val="21"/>
                <w:szCs w:val="21"/>
              </w:rPr>
              <w:t xml:space="preserve">API:             http://piclaw.local:7842/api/stats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5B50E8" w:sz="8" w:space="4"/>
        </w:pBdr>
        <w:spacing w:before="480" w:after="200"/>
      </w:pPr>
      <w:r>
        <w:rPr>
          <w:rFonts w:ascii="Arial" w:cs="Arial" w:eastAsia="Arial" w:hAnsi="Arial"/>
          <w:b/>
          <w:bCs/>
          <w:color w:val="5B50E8"/>
          <w:sz w:val="36"/>
          <w:szCs w:val="36"/>
        </w:rPr>
        <w:t xml:space="preserve">3. Getting Started</w:t>
      </w:r>
    </w:p>
    <w:p>
      <w:pPr>
        <w:pStyle w:val="Heading2"/>
        <w:spacing w:before="360" w:after="14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3.1 The AI Chat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piclaw</w:t>
      </w:r>
    </w:p>
    <w:p>
      <w:pPr>
        <w:spacing w:before="120" w:after="12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PiClaw connects to the running daemon (fast responses). If the daemon is unreachable, PiClaw starts in offline mode using the local Gemma model.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360" w:after="14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3.2 Example Conversations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System status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"How hot is the Pi?" / "Show me RAM and CPU"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Marketplace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"Search Raspberry Pi 5 on Kleinanzeigen near 22081, 30km radius"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Services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"Start the SSH service" / "Is Homeassistant running?"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Memory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"Remember: I prefer answers in English"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Sub-agent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"Create an agent that checks CPU temperature daily at 7am"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WiFi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"Connect to network MyWiFi, password xyz"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Update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"Are there updates?" / piclaw update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Style w:val="Heading2"/>
        <w:spacing w:before="360" w:after="14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3.3 Key Commands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piclaw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Open AI chat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piclaw doctor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Full system check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piclaw setup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Interactive configuration wizard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piclaw update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Update PiClaw to latest version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piclaw update check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Show pending updates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piclaw model download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Download Gemma 2B locally (~1.6 GB)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piclaw agent list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List all sub-agents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piclaw soul show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Display current personality file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piclaw llm list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Show registered LLM backends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piclaw backup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Backup configuration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5B50E8" w:sz="8" w:space="4"/>
        </w:pBdr>
        <w:spacing w:before="480" w:after="200"/>
      </w:pPr>
      <w:r>
        <w:rPr>
          <w:rFonts w:ascii="Arial" w:cs="Arial" w:eastAsia="Arial" w:hAnsi="Arial"/>
          <w:b/>
          <w:bCs/>
          <w:color w:val="5B50E8"/>
          <w:sz w:val="36"/>
          <w:szCs w:val="36"/>
        </w:rPr>
        <w:t xml:space="preserve">4. AI Backends</w:t>
      </w:r>
    </w:p>
    <w:p>
      <w:pPr>
        <w:pStyle w:val="Heading2"/>
        <w:spacing w:before="360" w:after="14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4.1 Multi-LLM Router</w:t>
      </w:r>
    </w:p>
    <w:p>
      <w:pPr>
        <w:spacing w:before="80"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PiClaw can manage multiple AI backends simultaneously, automatically selecting the best one for each request based on tags, priority, and Pi temperature.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360" w:after="14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4.2 NVIDIA NIM (Default)</w:t>
      </w:r>
    </w:p>
    <w:p>
      <w:pPr>
        <w:spacing w:before="80"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Kimi K2 and Nemotron 70B run in the cloud on NVIDIA hardware. No GPU required.</w:t>
      </w:r>
    </w:p>
    <w:p>
      <w:pPr>
        <w:spacing w:before="12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API Key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nvapi-... from https://build.nvidia.com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Kimi K2 Model 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moonshotai/kimi-k2-instruct-0905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Nemotron Model 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nvidia/llama-3.1-nemotron-70b-instruct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Base URL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https://integrate.api.nvidia.com/v1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Temperature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0.6 for Kimi K2 (recommended by NVIDIA)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Style w:val="Heading2"/>
        <w:spacing w:before="360" w:after="14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4.3 Local Model (Gemma 2B)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piclaw model download    # downloads Gemma 2B Q4 (~1.6 GB)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# Model path: /etc/piclaw/models/gemma-2b-q4.gguf</w:t>
      </w:r>
    </w:p>
    <w:p>
      <w:pPr>
        <w:spacing w:before="120" w:after="12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Gemma 2B requires ~2.2 GB RAM and responds in 10–30 seconds on Pi 5.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360" w:after="14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4.4 Thermal Routing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&lt; 55°C (cool)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Local model allowed, cloud optional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55–70°C (warm)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Monitoring active, local model still OK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70–80°C (hot)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Cloud preferred, local model possible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80–85°C (critical)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Cloud only, local model disabled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&gt; 85°C (emergency)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Everything throttled, Telegram alert sent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5B50E8" w:sz="8" w:space="4"/>
        </w:pBdr>
        <w:spacing w:before="480" w:after="200"/>
      </w:pPr>
      <w:r>
        <w:rPr>
          <w:rFonts w:ascii="Arial" w:cs="Arial" w:eastAsia="Arial" w:hAnsi="Arial"/>
          <w:b/>
          <w:bCs/>
          <w:color w:val="5B50E8"/>
          <w:sz w:val="36"/>
          <w:szCs w:val="36"/>
        </w:rPr>
        <w:t xml:space="preserve">5. Soul — Dameon's Personality</w:t>
      </w:r>
    </w:p>
    <w:p>
      <w:pPr>
        <w:spacing w:before="80"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The Soul file defines who Dameon is: personality, language, tasks, and boundaries. It is injected first into every system prompt.</w:t>
      </w:r>
    </w:p>
    <w:p>
      <w:pPr>
        <w:spacing w:before="120" w:after="120"/>
      </w:pPr>
      <w:r>
        <w:t xml:space="preserve"/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piclaw soul show        # display current soul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piclaw soul edit        # open in editor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piclaw soul reset       # restore default</w:t>
      </w:r>
    </w:p>
    <w:p>
      <w:pPr>
        <w:spacing w:before="120" w:after="12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The file lives at /etc/piclaw/SOUL.md and can be edited directly. Changes take effect on the next conversation.</w:t>
      </w:r>
    </w:p>
    <w:p>
      <w:pPr>
        <w:spacing w:before="12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50E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What belongs in the Soul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2E"/>
                <w:sz w:val="21"/>
                <w:szCs w:val="21"/>
              </w:rPr>
              <w:t xml:space="preserve">Name and character (direct, friendly, technically precise...)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2E"/>
                <w:sz w:val="21"/>
                <w:szCs w:val="21"/>
              </w:rPr>
              <w:t xml:space="preserve">Language preference (respond in English / German)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2E"/>
                <w:sz w:val="21"/>
                <w:szCs w:val="21"/>
              </w:rPr>
              <w:t xml:space="preserve">Primary tasks (home automation, Raspberry Pi, marketplace...)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2E"/>
                <w:sz w:val="21"/>
                <w:szCs w:val="21"/>
              </w:rPr>
              <w:t xml:space="preserve">Behavioral rules (no destructive actions without confirmation)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2E"/>
                <w:sz w:val="21"/>
                <w:szCs w:val="21"/>
              </w:rPr>
              <w:t xml:space="preserve">Context (lives in Hamburg, helps with home lab, pets...)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5B50E8" w:sz="8" w:space="4"/>
        </w:pBdr>
        <w:spacing w:before="480" w:after="200"/>
      </w:pPr>
      <w:r>
        <w:rPr>
          <w:rFonts w:ascii="Arial" w:cs="Arial" w:eastAsia="Arial" w:hAnsi="Arial"/>
          <w:b/>
          <w:bCs/>
          <w:color w:val="5B50E8"/>
          <w:sz w:val="36"/>
          <w:szCs w:val="36"/>
        </w:rPr>
        <w:t xml:space="preserve">6. Persistent Memory</w:t>
      </w:r>
    </w:p>
    <w:p>
      <w:pPr>
        <w:pStyle w:val="Heading2"/>
        <w:spacing w:before="360" w:after="14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6.1 How Memory Works</w:t>
      </w:r>
    </w:p>
    <w:p>
      <w:pPr>
        <w:spacing w:before="80"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PiClaw remembers facts, decisions, and preferences across conversations. Memory consists of three parts:</w:t>
      </w:r>
    </w:p>
    <w:p>
      <w:pPr>
        <w:spacing w:before="12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MEMORY.md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Permanent facts, decisions, preferences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Daily logs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Automatic logs (YYYY-MM-DD.md)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QMD Index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Hybrid search index (BM25 + vector + reranking)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Style w:val="Heading2"/>
        <w:spacing w:before="360" w:after="14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6.2 Using Memory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"Remember that"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Writes to MEMORY.md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"Do you remember..."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Searches QMD index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memory_search tool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Direct search in chat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memory_write tool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Explicit save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The QMD index is updated hourly in the background (systemd timer), not after each chat — that would block the Pi for minutes.</w:t>
      </w:r>
    </w:p>
    <w:p>
      <w:pPr>
        <w:spacing w:before="120"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SOUL.md is intentionally excluded from the memory index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Sessions are saved as JSONL and are searchable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Memory files live in: /etc/piclaw/memory/</w:t>
      </w:r>
    </w:p>
    <w:p>
      <w:r>
        <w:br w:type="page"/>
      </w:r>
    </w:p>
    <w:p>
      <w:pPr>
        <w:pStyle w:val="Heading1"/>
        <w:pBdr>
          <w:bottom w:val="single" w:color="5B50E8" w:sz="8" w:space="4"/>
        </w:pBdr>
        <w:spacing w:before="480" w:after="200"/>
      </w:pPr>
      <w:r>
        <w:rPr>
          <w:rFonts w:ascii="Arial" w:cs="Arial" w:eastAsia="Arial" w:hAnsi="Arial"/>
          <w:b/>
          <w:bCs/>
          <w:color w:val="5B50E8"/>
          <w:sz w:val="36"/>
          <w:szCs w:val="36"/>
        </w:rPr>
        <w:t xml:space="preserve">7. Sub-Agents</w:t>
      </w:r>
    </w:p>
    <w:p>
      <w:pPr>
        <w:spacing w:before="80"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Sub-agents are specialized AI helpers that Dameon creates and manages for specific tasks. Each agent has its own mission, tools, and schedule.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360" w:after="14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7.1 Creating Sub-Agents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"Create an agent that checks CPU temperature daily at 7am"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"Monitor Kleinanzeigen for Raspberry Pi every 30 minutes"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"Start an agent that pulls my GitHub repo daily"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360" w:after="14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7.2 Built-in Sub-Agents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SearchAssistant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Marketplace search (Kleinanzeigen, eBay, Web)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InstallerAgent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Install software with confirmation workflow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WebCrawler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Crawl websites, one-time or recurring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Watchdog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System monitoring, own Linux user, tamper-proof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Style w:val="Heading2"/>
        <w:spacing w:before="360" w:after="14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7.3 CLI Management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piclaw agent list              # all sub-agents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piclaw agent start &lt;name&gt;      # start agent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piclaw agent stop &lt;name&gt;       # stop agent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piclaw agent run &lt;name&gt;        # run immediately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piclaw agent remove &lt;name&gt;     # delete agent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360" w:after="14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7.4 @-Prefix for Direct Invocation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@installer  install htop</w:t>
      </w:r>
    </w:p>
    <w:p>
      <w:r>
        <w:br w:type="page"/>
      </w:r>
    </w:p>
    <w:p>
      <w:pPr>
        <w:pStyle w:val="Heading1"/>
        <w:pBdr>
          <w:bottom w:val="single" w:color="5B50E8" w:sz="8" w:space="4"/>
        </w:pBdr>
        <w:spacing w:before="480" w:after="200"/>
      </w:pPr>
      <w:r>
        <w:rPr>
          <w:rFonts w:ascii="Arial" w:cs="Arial" w:eastAsia="Arial" w:hAnsi="Arial"/>
          <w:b/>
          <w:bCs/>
          <w:color w:val="5B50E8"/>
          <w:sz w:val="36"/>
          <w:szCs w:val="36"/>
        </w:rPr>
        <w:t xml:space="preserve">8. Marketplace Search</w:t>
      </w:r>
    </w:p>
    <w:p>
      <w:pPr>
        <w:spacing w:before="80"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PiClaw searches Kleinanzeigen.de, eBay.de, and the web for listings. New listings are sent as alerts via Telegram.</w:t>
      </w:r>
    </w:p>
    <w:p>
      <w:pPr>
        <w:spacing w:before="120" w:after="120"/>
      </w:pPr>
      <w:r>
        <w:t xml:space="preserve"/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"Search Raspberry Pi 5 on Kleinanzeigen near 22081, 30km radius"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"Find a used monitor under €100 on eBay in Hamburg"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"Search Kleinanzeigen and eBay for Lego Technic"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360" w:after="14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8.2 Recurring Search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"Monitor Kleinanzeigen for Raspberry Pi 5 and alert me on new listings"</w:t>
      </w:r>
    </w:p>
    <w:p>
      <w:pPr>
        <w:spacing w:before="12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50E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How the Search Works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2E"/>
                <w:sz w:val="21"/>
                <w:szCs w:val="21"/>
              </w:rPr>
              <w:t xml:space="preserve">1. Postal code (PLZ) is automatically extracted from the request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2E"/>
                <w:sz w:val="21"/>
                <w:szCs w:val="21"/>
              </w:rPr>
              <w:t xml:space="preserve">2. Search query is cleaned of noise words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2E"/>
                <w:sz w:val="21"/>
                <w:szCs w:val="21"/>
              </w:rPr>
              <w:t xml:space="preserve">3. Direct search when PLZ + query is recognized (fast path)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2E"/>
                <w:sz w:val="21"/>
                <w:szCs w:val="21"/>
              </w:rPr>
              <w:t xml:space="preserve">4. New listings are flagged and reported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2E"/>
                <w:sz w:val="21"/>
                <w:szCs w:val="21"/>
              </w:rPr>
              <w:t xml:space="preserve">5. Previously seen listings are not reported again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The file /etc/piclaw/marketplace_seen.json contains all previously reported listings. Delete to reset.</w:t>
      </w:r>
    </w:p>
    <w:p>
      <w:r>
        <w:br w:type="page"/>
      </w:r>
    </w:p>
    <w:p>
      <w:pPr>
        <w:pStyle w:val="Heading1"/>
        <w:pBdr>
          <w:bottom w:val="single" w:color="5B50E8" w:sz="8" w:space="4"/>
        </w:pBdr>
        <w:spacing w:before="480" w:after="200"/>
      </w:pPr>
      <w:r>
        <w:rPr>
          <w:rFonts w:ascii="Arial" w:cs="Arial" w:eastAsia="Arial" w:hAnsi="Arial"/>
          <w:b/>
          <w:bCs/>
          <w:color w:val="5B50E8"/>
          <w:sz w:val="36"/>
          <w:szCs w:val="36"/>
        </w:rPr>
        <w:t xml:space="preserve">9. Messaging &amp; Notifications</w:t>
      </w:r>
    </w:p>
    <w:p>
      <w:pPr>
        <w:pStyle w:val="Heading2"/>
        <w:spacing w:before="360" w:after="14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9.1 Telegram (Recommended)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piclaw setup   # 'Telegram' step in wizard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# or directly: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piclaw messaging setup telegram</w:t>
      </w:r>
    </w:p>
    <w:p>
      <w:pPr>
        <w:spacing w:before="12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Create bot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@BotFather on Telegram → /newbot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Find chat 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Message @userinfobot on Telegram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Configuration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/etc/piclaw/config.toml → [telegram]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Style w:val="Heading2"/>
        <w:spacing w:before="360" w:after="14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9.2 Test All Adapters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piclaw messaging test    # sends test message to all configured channels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piclaw messaging status  # shows active adapters</w:t>
      </w:r>
    </w:p>
    <w:p>
      <w:r>
        <w:br w:type="page"/>
      </w:r>
    </w:p>
    <w:p>
      <w:pPr>
        <w:pStyle w:val="Heading1"/>
        <w:pBdr>
          <w:bottom w:val="single" w:color="5B50E8" w:sz="8" w:space="4"/>
        </w:pBdr>
        <w:spacing w:before="480" w:after="200"/>
      </w:pPr>
      <w:r>
        <w:rPr>
          <w:rFonts w:ascii="Arial" w:cs="Arial" w:eastAsia="Arial" w:hAnsi="Arial"/>
          <w:b/>
          <w:bCs/>
          <w:color w:val="5B50E8"/>
          <w:sz w:val="36"/>
          <w:szCs w:val="36"/>
        </w:rPr>
        <w:t xml:space="preserve">10. Web Dashboard</w:t>
      </w:r>
    </w:p>
    <w:p>
      <w:pPr>
        <w:spacing w:before="80"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The web dashboard is accessible at http://piclaw.local:7842.</w:t>
      </w:r>
    </w:p>
    <w:p>
      <w:pPr>
        <w:spacing w:before="12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Dashboard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CPU, RAM, temperature, uptime, services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Memory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Search memory (BM25 + vector)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Agents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Create, start, stop sub-agents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Soul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Edit personality directly in browser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Hardware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I2C scan, sensors, thermal routing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Metrics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Time-series charts for CPU, RAM, temperature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Camera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Take photos, AI image analysis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Chat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Direct AI chat in browser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The API token is auto-generated and embedded in the HTML page. To view: piclaw config token</w:t>
      </w:r>
    </w:p>
    <w:p>
      <w:r>
        <w:br w:type="page"/>
      </w:r>
    </w:p>
    <w:p>
      <w:pPr>
        <w:pStyle w:val="Heading1"/>
        <w:pBdr>
          <w:bottom w:val="single" w:color="5B50E8" w:sz="8" w:space="4"/>
        </w:pBdr>
        <w:spacing w:before="480" w:after="200"/>
      </w:pPr>
      <w:r>
        <w:rPr>
          <w:rFonts w:ascii="Arial" w:cs="Arial" w:eastAsia="Arial" w:hAnsi="Arial"/>
          <w:b/>
          <w:bCs/>
          <w:color w:val="5B50E8"/>
          <w:sz w:val="36"/>
          <w:szCs w:val="36"/>
        </w:rPr>
        <w:t xml:space="preserve">11. Updates</w:t>
      </w:r>
    </w:p>
    <w:p>
      <w:pPr>
        <w:spacing w:before="80"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PiClaw updates itself via git pull — no root password needed, as permissions are set during installation.</w:t>
      </w:r>
    </w:p>
    <w:p>
      <w:pPr>
        <w:spacing w:before="120" w:after="120"/>
      </w:pPr>
      <w:r>
        <w:t xml:space="preserve"/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piclaw update check   # show pending commits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piclaw update         # perform update + restart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piclaw update system  # apt upgrade (system packages)</w:t>
      </w:r>
    </w:p>
    <w:p>
      <w:pPr>
        <w:spacing w:before="12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50E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Update Process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2E"/>
                <w:sz w:val="21"/>
                <w:szCs w:val="21"/>
              </w:rPr>
              <w:t xml:space="preserve">1. git pull origin main  — fetches new code from GitHub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2E"/>
                <w:sz w:val="21"/>
                <w:szCs w:val="21"/>
              </w:rPr>
              <w:t xml:space="preserve">2. pip install -e .      — only if pyproject.toml changed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2E"/>
                <w:sz w:val="21"/>
                <w:szCs w:val="21"/>
              </w:rPr>
              <w:t xml:space="preserve">3. sudo systemctl restart piclaw-api piclaw-agent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2E"/>
                <w:sz w:val="21"/>
                <w:szCs w:val="21"/>
              </w:rPr>
              <w:t xml:space="preserve">→ Duration: ~10–30 seconds, config is preserved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5B50E8" w:sz="8" w:space="4"/>
        </w:pBdr>
        <w:spacing w:before="480" w:after="200"/>
      </w:pPr>
      <w:r>
        <w:rPr>
          <w:rFonts w:ascii="Arial" w:cs="Arial" w:eastAsia="Arial" w:hAnsi="Arial"/>
          <w:b/>
          <w:bCs/>
          <w:color w:val="5B50E8"/>
          <w:sz w:val="36"/>
          <w:szCs w:val="36"/>
        </w:rPr>
        <w:t xml:space="preserve">12. Watchdog &amp; Security</w:t>
      </w:r>
    </w:p>
    <w:p>
      <w:pPr>
        <w:spacing w:before="80"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The Watchdog runs as a separate Linux user (piclaw-watchdog) and cannot be influenced by the main agent.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360" w:after="14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12.1 What the Watchdog Monitors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Disk &gt; 85% → Warning, &gt; 95% → Critical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CPU temperature &gt; 75°C → Warning, &gt; 80°C → Critical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RAM &gt; 90% → Warning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Services down → Warning (3× → Critical)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File integrity: config.toml, systemd services, sshd_config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Main agent heartbeat (every 30s)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Installer hang (lock file older than 15 min)</w:t>
      </w:r>
    </w:p>
    <w:p>
      <w:pPr>
        <w:spacing w:before="120" w:after="120"/>
      </w:pPr>
      <w:r>
        <w:t xml:space="preserve"/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piclaw  →  watchdog_alerts    # in chat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piclaw  →  watchdog_status    # overview</w:t>
      </w:r>
    </w:p>
    <w:p>
      <w:pPr>
        <w:spacing w:before="120" w:after="12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Watchdog logs are append-only (SQLite triggers) and cannot be modified after the fact.</w:t>
      </w:r>
    </w:p>
    <w:p>
      <w:r>
        <w:br w:type="page"/>
      </w:r>
    </w:p>
    <w:p>
      <w:pPr>
        <w:pStyle w:val="Heading1"/>
        <w:pBdr>
          <w:bottom w:val="single" w:color="5B50E8" w:sz="8" w:space="4"/>
        </w:pBdr>
        <w:spacing w:before="480" w:after="200"/>
      </w:pPr>
      <w:r>
        <w:rPr>
          <w:rFonts w:ascii="Arial" w:cs="Arial" w:eastAsia="Arial" w:hAnsi="Arial"/>
          <w:b/>
          <w:bCs/>
          <w:color w:val="5B50E8"/>
          <w:sz w:val="36"/>
          <w:szCs w:val="36"/>
        </w:rPr>
        <w:t xml:space="preserve">13.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piclaw.local not found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Wait 90s after boot. Check IP in router.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'No LLM backends configured'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piclaw setup → enter LLM key or piclaw model download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Doctor shows default values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CONFIG_DIR bug: /etc/piclaw/config.toml missing?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API starts and stops immediately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Check api.log: sudo journalctl -u piclaw-api -n 50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Watchdog: Permission denied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chmod 1777 /etc/piclaw/ipc/ &amp;&amp; sudo usermod -aG piclaw piclaw-watchdog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Marketplace: no results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PLZ correct? Delete /etc/piclaw/marketplace_seen.json to reset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piclaw update fails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/etc/sudoers.d/piclaw present? Re-run sudo bash install.sh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piclaw doctor                          # full check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sudo systemctl status piclaw-api piclaw-agent piclaw-watchdog piclaw-crawler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sudo tail -f /var/log/piclaw/api.log</w:t>
      </w:r>
    </w:p>
    <w:p>
      <w:r>
        <w:br w:type="page"/>
      </w:r>
    </w:p>
    <w:p>
      <w:pPr>
        <w:pStyle w:val="Heading1"/>
        <w:pBdr>
          <w:bottom w:val="single" w:color="5B50E8" w:sz="8" w:space="4"/>
        </w:pBdr>
        <w:spacing w:before="480" w:after="200"/>
      </w:pPr>
      <w:r>
        <w:rPr>
          <w:rFonts w:ascii="Arial" w:cs="Arial" w:eastAsia="Arial" w:hAnsi="Arial"/>
          <w:b/>
          <w:bCs/>
          <w:color w:val="5B50E8"/>
          <w:sz w:val="36"/>
          <w:szCs w:val="36"/>
        </w:rPr>
        <w:t xml:space="preserve">14. Configuration File</w:t>
      </w:r>
    </w:p>
    <w:p>
      <w:pPr>
        <w:spacing w:before="80"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The main configuration is at /etc/piclaw/config.toml. Key sections:</w:t>
      </w:r>
    </w:p>
    <w:p>
      <w:pPr>
        <w:spacing w:before="120" w:after="120"/>
      </w:pPr>
      <w:r>
        <w:t xml:space="preserve"/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[agent]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agent_name = "Dameon"</w:t>
      </w:r>
    </w:p>
    <w:p>
      <w:pPr>
        <w:spacing w:before="120" w:after="120"/>
      </w:pPr>
      <w:r>
        <w:t xml:space="preserve"/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[llm]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backend  = "openai"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model    = "moonshotai/kimi-k2-instruct-0905"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api_key  = "nvapi-..."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base_url = "https://integrate.api.nvidia.com/v1"</w:t>
      </w:r>
    </w:p>
    <w:p>
      <w:pPr>
        <w:spacing w:before="120" w:after="120"/>
      </w:pPr>
      <w:r>
        <w:t xml:space="preserve"/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[telegram]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token   = "123456:ABC-..."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chat_id = "987654321"</w:t>
      </w:r>
    </w:p>
    <w:p>
      <w:pPr>
        <w:spacing w:before="120" w:after="12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Change individual values: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piclaw config set llm.api_key nvapi-YOUR-KEY</w:t>
      </w:r>
    </w:p>
    <w:p>
      <w:pPr>
        <w:pBdr>
          <w:left w:val="single" w:color="5B50E8" w:sz="8" w:space="8"/>
        </w:pBdr>
        <w:shd w:fill="F0F0F0" w:val="clear"/>
        <w:spacing w:before="60" w:after="6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piclaw config set agent_name Jarvis</w:t>
      </w:r>
    </w:p>
    <w:p>
      <w:r>
        <w:br w:type="page"/>
      </w:r>
    </w:p>
    <w:p>
      <w:pPr>
        <w:pStyle w:val="Heading1"/>
        <w:pBdr>
          <w:bottom w:val="single" w:color="5B50E8" w:sz="8" w:space="4"/>
        </w:pBdr>
        <w:spacing w:before="480" w:after="200"/>
      </w:pPr>
      <w:r>
        <w:rPr>
          <w:rFonts w:ascii="Arial" w:cs="Arial" w:eastAsia="Arial" w:hAnsi="Arial"/>
          <w:b/>
          <w:bCs/>
          <w:color w:val="5B50E8"/>
          <w:sz w:val="36"/>
          <w:szCs w:val="36"/>
        </w:rPr>
        <w:t xml:space="preserve">15. 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v0.15.0 (now)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Multi-LLM router, marketplace fix, clean installer, git-update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v0.16 — AgentMail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Email inbox for Dameon via agentmail.to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v0.17 — Emergency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Emergency shutdown via smart plug (modem cut)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v0.18 — Security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fail2ban integration, IP blocking, security reports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v0.19 — Browser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Tandem Browser: autonomous browsing and form filling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v0.22 — Efficiency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Single Gemma instance (saves ~2 GB RAM)</w:t>
            </w:r>
          </w:p>
        </w:tc>
      </w:tr>
    </w:tbl>
    <w:p>
      <w:pPr>
        <w:spacing w:before="12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50E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Project Repository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2E"/>
                <w:sz w:val="21"/>
                <w:szCs w:val="21"/>
              </w:rPr>
              <w:t xml:space="preserve">https://github.com/RainbowLabsInc/PiClawOS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E8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2E"/>
                <w:sz w:val="21"/>
                <w:szCs w:val="21"/>
              </w:rPr>
              <w:t xml:space="preserve">Issues, feature requests and pull requests welcome.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spacing w:before="120" w:after="12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PiClaw OS v0.15.0 — March 2026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5B50E8" w:sz="4" w:space="4"/>
      </w:pBdr>
      <w:spacing w:before="80"/>
      <w:jc w:val="center"/>
    </w:pPr>
    <w:r>
      <w:rPr>
        <w:rFonts w:ascii="Arial" w:cs="Arial" w:eastAsia="Arial" w:hAnsi="Arial"/>
        <w:color w:val="555555"/>
        <w:sz w:val="18"/>
        <w:szCs w:val="18"/>
      </w:rPr>
      <w:t xml:space="preserve">Page </w:t>
    </w:r>
    <w:r>
      <w:rPr>
        <w:rFonts w:ascii="Arial" w:cs="Arial" w:eastAsia="Arial" w:hAnsi="Arial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8"/>
        <w:szCs w:val="18"/>
      </w:rPr>
      <w:t xml:space="preserve"> of </w:t>
    </w:r>
    <w:r>
      <w:rPr>
        <w:rFonts w:ascii="Arial" w:cs="Arial" w:eastAsia="Arial" w:hAnsi="Arial"/>
        <w:color w:val="55555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5B50E8" w:sz="4" w:space="4"/>
      </w:pBdr>
      <w:spacing w:after="0"/>
    </w:pPr>
    <w:r>
      <w:rPr>
        <w:rFonts w:ascii="Arial" w:cs="Arial" w:eastAsia="Arial" w:hAnsi="Arial"/>
        <w:color w:val="555555"/>
        <w:sz w:val="18"/>
        <w:szCs w:val="18"/>
      </w:rPr>
      <w:t xml:space="preserve">PiClaw OS v0.15 — Manual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9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80" w:after="200"/>
      <w:outlineLvl w:val="0"/>
    </w:pPr>
    <w:rPr>
      <w:rFonts w:ascii="Arial" w:cs="Arial" w:eastAsia="Arial" w:hAnsi="Arial"/>
      <w:b/>
      <w:bCs/>
      <w:color w:val="5B50E8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60" w:after="140"/>
      <w:outlineLvl w:val="1"/>
    </w:pPr>
    <w:rPr>
      <w:rFonts w:ascii="Arial" w:cs="Arial" w:eastAsia="Arial" w:hAnsi="Arial"/>
      <w:b/>
      <w:bCs/>
      <w:color w:val="1A1A2E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40" w:after="100"/>
      <w:outlineLvl w:val="2"/>
    </w:pPr>
    <w:rPr>
      <w:rFonts w:ascii="Arial" w:cs="Arial" w:eastAsia="Arial" w:hAnsi="Arial"/>
      <w:b/>
      <w:bCs/>
      <w:color w:val="2196F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2026-03-21T15:36:04.380Z</dcterms:created>
  <dcterms:modified xsi:type="dcterms:W3CDTF">2026-03-21T15:36:04.380Z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