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PiClaw OS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Handbuch v0.15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KI-Betriebssystem für Raspberry Pi 5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März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Überblick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PiClaw OS verwandelt einen Raspberry Pi in einen autonomen KI-Assistenten, der rund um die Uhr läuft. Der Agent Dameon verarbeitet Nachrichten über Telegram, Discord, WhatsApp und weitere Kanäle, steuert Smart-Home-Geräte via Home Assistant, durchsucht Marktplätze, überwacht das Netzwerk und meldet sich proaktiv bei wichtigen Ereignissen.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Systemvoraussetzungen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5 (empfohlen) oder Pi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Raspberry Pi OS Lite 64-bit (Bookworm oder Trixie)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SD-Karte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16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 (8 GB empfohlen für lokale Modelle)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 oder höher (getestet: 3.13.5)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Internetverbindung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Benötigt für Installation und Cloud-LLM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Hauptfunktionen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Multi-LLM-Routing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Kimi K2 (NVIDIA NIM), Nemotron, Anthropic Claude, OpenAI, Ollama, Gemma 2B lokal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Messaging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Telegram, Discord, Threema, WhatsApp, MQTT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Assistant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+ WebSocket, 11 Tools, Echtzeit-Push-Events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Marktplatz-Crawler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Kleinanzeigen.de, eBay.de, Websuche – nur neue Inserate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Netzwerk-Monitor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LAN-Scan via nmap, neue Geräte erkennen, Telegram-Alert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Proaktiver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Morgenbriefing, Abendcheck, Schwellwert-Monitoring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Hybrid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BM25 + Vektorsuche (QMD), persistente Fakten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Watchdog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Dienst- und Hardware-Überwachung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Web-Dashboard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Tabs: Dashboard · Memory · Agenten · Soul · Hardware · Metriken · Kamera · 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 Sub-Agent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Dameon kann Software autonom installieren (mit Nutzer-Bestätigung)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Tandem 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Autonomes Browser-Steuern, Formularausfüllen, Webseiten lesen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Installation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Methode A – GitHub Clone (empfohlen)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Diese Methode benötigt eine aktive SSH-Verbindung zum Pi und Internetzugang.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git clone https://github.com/RainbowLabsInc/PiClawOS.git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PiClawOS/piclaw-os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bash install.sh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Methode B – SD-Karte (offline)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piclaw-sdcard.zip entpacken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 Ordner piclaw/ auf die bootfs-Partition der SD-Karte kopieren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piclaw/piclaw.conf öffnen und optionale Werte eintragen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SD-Karte einlegen, Pi starten, 60 Sekunden warten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SSH verbinden (das -t Flag ist Pflicht):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ssh -t pi@piclaw.local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Installer starten: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Raspberry Pi 5: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bash /boot/firmware/piclaw/install.sh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Raspberry Pi 4: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bash /boot/piclaw/install.sh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Ersteinrichtung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Nach der Installation den Konfigurations-Wizard starten: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setup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Wizard führt durch folgende Schritte: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Agent-Name und Modus konfigurieren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LLM-Backend auswählen (NVIDIA NIM, Anthropic, OpenAI, lokal)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Weitere LLM-Backends registrieren (mit Zweck-Auswahl)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Telegram-Bot konfigurieren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Assistant verbinden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Proaktiver Agent aktivieren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Soul-Datei bearbeiten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Systemstatus prüfen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doctor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LLM-Konfiguration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Unterstützte Anbieter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 NIM (Kimi K2)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nvapi-... – Empfohlen. Kimi K2 als Haupt-Backend.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NVIDIA NIM (Nemotron)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nvapi-... – Zweites Backend, automatisch registriert.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sk-ant-... – Hochwertige Cloud-Alternative.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GPT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sk-... – Alternative Cloud.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Ollama (lokal)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Eigener Server auf dem Pi oder im Netzwerk.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Gemma 2B (offline)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Lokal auf dem Pi, kein Internet nötig.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Phi-3 Mini (offline)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Stärkeres lokales Modell (~2.2 GB).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TinyLlama (offline)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 Key – Kleinstes Modell, sehr schnell (~0.7 GB).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Fallback-Reihenfolge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Wenn ein Backend nicht erreichbar ist, wechselt Dameon automatisch: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1: Kimi K2 (NVIDIA NIM) – Haupt-Backend, Priorität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2: Nemotron (NVIDIA NIM) – Zweites Backend, Priorität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Lokal: Gemma 2B – Offline-Fallback mit Hinweis an den Nutzer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Lokale Modelle herunterladen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model download               # Gemma 2B Q4 (Standard, ~1.6 GB)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model download phi3-mini-q4  # Phi-3 Mini (~2.2 GB)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model download tinyllama-q4  # TinyLlama (~0.7 GB, schnellstes)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Registry verwalten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list                    # Alle registrierten Backends anzeigen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add --name mein-backend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--provider openai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--model moonshotai/kimi-k2-instruct-0905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--api-key nvapi-...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--base-url https://integrate.api.nvidia.com/v1 \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--priority 8 --tags coding,reasoning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remove &lt;name&gt;           # Backend entfernen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llm update &lt;name&gt; --model &lt;neues-modell&gt;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Im Chat kann ein Backend direkt angesprochen werden: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[you] @nemotron Schreib mir ein Python Hello World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Messaging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Telegram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Telegram ist der primäre Kommunikationskanal. Alle Nachrichten werden an Dameon weitergeleitet und beantwortet.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Bot erstellen: @BotFather in Telegram → /newbot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Token und Chat-ID in piclaw setup eintragen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Watchdog-Bot: separater Bot für Hardware-Alerts (eigener Token empfohlen)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Weitere Kanäle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Bot-Token + Channel-ID in piclaw setup eintragen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(Meta Cloud API) + Verify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Threema-Gateway-ID und API-Key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MQTT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Broker-URL, Port, Topic-Präfix, optional TLS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Netzwerk-Monitor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Netzwerk-Monitor scannt das lokale Netzwerk und meldet neue oder unbekannte Geräte.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network_scan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Geräte im LAN per nmap scannen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port_scan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Offene Ports eines bestimmten Geräts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check_new_devices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Nur neue (bisher unbekannte) Geräte melden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Voraussetzung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nmap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Beispiel im Chat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[you] Scan mein Heimnetzwerk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[Dameon] Ich scanne das Netzwerk 192.168.178.0/24...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Gefunden: 12 Geräte. 1 neues Gerät: 192.168.178.55 (unbekannt)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Installer Sub-Agent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Dameon kann Software autonom installieren. Jede Installation wird dem Nutzer zuerst zur Bestätigung vorgelegt.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Verwendung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Im Chat den @installer Präfix nutzen: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[you] @installer Installiere Tandem aus github.com/hydro13/tandem-browser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[Dameon] Installer-Subagent wurde gestartet.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Plan: git clone + pip install -e .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Fortfahren? [j/N]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Unterstützte Quellen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GitHub-Repositories (Whitelist vertrauenswürdiger Repos)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pip-Pakete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apt-Pakete (mit sudo)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Sicherheit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Jeder Schritt wird vom Watchdog überwacht. Ohne explizite Nutzer-Bestätigung wird nichts installiert. Der Installer-Subagent läuft in einer isolierten Umgebung.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Tandem Browser (v0.19 – in Entwicklung)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Tandem Browser gibt Dameon die Fähigkeit, Webseiten autonom aufzurufen, zu navigieren und Inhalte zu extrahieren.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browser_open(url)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Webseite öffnen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browser_click(selector)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 anklicken (CSS-Selektor)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browser_read()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Seiteninhalt als Text extrahieren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browser_screenshot()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erstellen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Scrapling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Ergänzend zu Tandem wird Scrapling für adaptives Web Scraping eingesetzt: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Cloudflare Bypass out of the box (StealthyFetcher)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Adaptives Element-Tracking – findet Elemente auch nach Website-Redesign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CSS / XPath / Text / Regex Selektoren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Home Assistant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PiClaw OS integriert sich vollständig mit Home Assistant über REST + WebSocket.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Konfiguration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setup  → Schritt 'Home Assistant'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Benötigt: HA-URL (z.B. http://192.168.1.10:8123) + Long-Lived Access Token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Verfügbare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ha_get_state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einer Entity abfragen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ha_list_entities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Entities auflisten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ha_turn_on/off/toggle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Gerät ein-/ausschalten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ha_set_temperature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Thermostat-Temperatur setzen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ha_media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Mediensteuerung (Play, Pause, Lautstärke)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ha_summary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Zusammenfassung aller wichtigen Zustände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ha_trigger_automation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ausführen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ha_run_script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Skript starten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ha_call_service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Beliebigen Service aufrufen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emergency_network_off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Netzwerk-Notabschaltung (v0.17)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Web-Dashboard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Das Web-Dashboard ist über Port 7842 erreichbar: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http://piclaw.local:7842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oder mit der IP-Adresse: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http://192.168.178.120:7842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Systemübersicht, CPU/RAM/Temp, Service-Status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Gespeicherte Fakten durchsuchen und verwalten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Sub-Agenten erstellen, starten, stoppen und löschen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Persönlichkeitsdatei (SOUL.md) direkt im Browser bearbeiten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I2C-Scan, GPIO, Sensoren, Kamera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Live-Charts: CPU-Temperatur, RAM, CPU-Auslastung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Live-Snapshot, KI-Bildbeschreibung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Direkter Chat mit Dameon im Browser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API-Token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config token   # Token anzeigen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CLI-Referenz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mit dem Agenten starten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setup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Konfigurations-Wizard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doctor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Systemstatus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start / stop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Services starten / stoppen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model download 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Lokales Modell herunterladen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model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verfügbaren Modelle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Registrierte LLM-Backends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add --name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Neues Backend registrieren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remove &lt;name&gt;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entfernen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llm update &lt;name&gt; ...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Backend-Einstellungen ändern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agent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Sub-Agenten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agent start &lt;id&gt;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Sub-Agent starten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soul show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Soul-Datei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soul 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Soul-Datei bearbeiten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routine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Routinen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routine enable &lt;n&gt;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Routine aktivieren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briefing morning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Morgenbriefing sofort ausgeben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erstellen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Aktuelle Metriken anzeigen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camera snapshot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aufnehmen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Systemdienste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Web-Dashboard (Port 7842)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Haupt-Agent Daemon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piclaw-watchdog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 und Dienst-Überwachung (isolierter User)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piclaw-crawler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Hintergrund-Crawler Sub-Agent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piclaw-tandem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Tandem Browser Service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Dienste neu starten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restart piclaw-api piclaw-agent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Logs anzeigen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-f /var/log/piclaw/api.log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tail -f /var/log/piclaw/agent.log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journalctl -u piclaw-api -f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Soul-System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Die SOUL.md Datei definiert die Persönlichkeit, Ziele und Verhaltensregeln von Dameon. Ihr Inhalt wird bei jedem Gespräch als erster Block in den System-Prompt eingefügt.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Pfad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/etc/piclaw/SOUL.md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Bearbeiten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soul edit          # Im Editor bearbeiten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soul show          # Aktuellen Inhalt anzeigen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piclaw soul reset         # Standard-Soul wiederherstellen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Oder direkt im Web-Dashboard unter dem Tab 'Soul'.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13. Watchdog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Der Watchdog läuft als isolierter Systembenutzer (piclaw-watchdog) und überwacht alle PiClaw-Dienste sowie die Hardware.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Konfiguration</w:t>
      </w:r>
    </w:p>
    <w:p>
      <w:pPr>
        <w:shd w:fill="F0F0F0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/etc/piclaw/watchdog.toml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temp_warn_c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Warnung bei überschreitung (Standard: 75°C)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temp_crit_c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Kritisch-Schwelle (Standard: 80°C)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disk_warn_pct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Festplatten-Warnung (Standard: 85 %)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ram_warn_pct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RAM-Warnung (Standard: 90 %)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Separater Bot-Token für Watchdog-Alerts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heartbeat_timeout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Sekunden bis Heartbeat-Alarm (Standard: 90 s)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14. Fehlerbehebung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piclaw doctor zeigt Fehler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API-Key in config.toml prüfen; piclaw setup ausführen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antwortet nicht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piclaw-api; Logs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Dameon antwortet nicht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piclaw doctor; LLM health prüfen; API-Key gültig?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WebSocket 401 Fehler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systemctl restart piclaw-api (Token neu laden)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Kein lokales Modell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piclaw model download ausführen (~1.6 GB)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hohe CPU-Temperatur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Thermisches Routing aktiv: Dameon wechselt zu Cloud-API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Sub-Agent startet nicht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piclaw agent list; sa_registry.json prüfen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Installer schlägt fehl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Quelle in Whitelist? Internetverbindung? Logs prüfen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15. Versionsverlauf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v0.15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Netzwerk-Monitor, Parallele Queue, Installer Sub-Agent, Tandem Browser, Multi-LLM Registry, NVIDIA NIM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v0.14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Queue-System, llama.cpp Output-Fix, Router-Fallback-Fix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v0.13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Proaktiver Agent, Debugging-Runden, Stabilisierung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v0.12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Assistant Integration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v0.11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Boot-Partition Installer, piclaw.conf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v0.10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Metriken, Kamera, MQTT, Backup &amp; Restore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v0.9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Setup-Wizard, API-Authentifizierung, Sub-Agent Sandboxing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v0.8 (März 2026)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Soul-System, Sub-Agenten, Multi-LLM-Routing, QMD Memory</w:t>
            </w:r>
          </w:p>
        </w:tc>
      </w:tr>
    </w:tbl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Vollständiges Changelog: CHANGELOG.md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Roadmap: ROADMAP.md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PiClaw OS v0.15 – Handbuch  |  Seite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2026-03-20T07:33:13.824Z</dcterms:created>
  <dcterms:modified xsi:type="dcterms:W3CDTF">2026-03-20T07:33:13.825Z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