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无人机长距离通信</w:t>
      </w:r>
    </w:p>
    <w:p>
      <w:pPr>
        <w:spacing w:lineRule="exact"/>
        <w:jc w:val="left"/>
      </w:pPr>
      <w:r>
        <w:t>地面站与无人机的通信是无人机系统中的关键环节，尤其在长距离飞行时，需要可靠且稳定的通信链路来确保数据传输和控制命令的执行。以下是几种长距离通信的解决方案：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1. 卫星通信</w:t>
      </w:r>
    </w:p>
    <w:p>
      <w:pPr>
        <w:spacing w:lineRule="exact"/>
        <w:jc w:val="left"/>
      </w:pPr>
      <w:r>
        <w:t>- 原理：卫星通信利用卫星作为中继站，将无人机与地面站连接起来。无人机通过卫星将数据传输到地面站，地面站也可以通过卫星向无人机发送控制指令。</w:t>
      </w:r>
    </w:p>
    <w:p>
      <w:pPr>
        <w:spacing w:lineRule="exact"/>
        <w:jc w:val="left"/>
      </w:pPr>
      <w:r>
        <w:t>- 优势：卫星通信能够提供全球范围内的通信覆盖，适用于长距离、高海拔以及偏远地区的无人机任务。</w:t>
      </w:r>
    </w:p>
    <w:p>
      <w:pPr>
        <w:spacing w:lineRule="exact"/>
        <w:jc w:val="left"/>
      </w:pPr>
      <w:r>
        <w:t>- 应用场景：适用于跨境飞行、海上巡航、应急救援等场景。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 5G 蜂窝通信</w:t>
      </w:r>
    </w:p>
    <w:p>
      <w:pPr>
        <w:spacing w:lineRule="exact"/>
        <w:jc w:val="left"/>
      </w:pPr>
      <w:r>
        <w:t>- 原理：5G 网络凭借其高速率、低延迟和大连接数的特性，为无人机的实时数据传输和控制提供了支持。无人机通过 5G 基站连接到地面站。</w:t>
      </w:r>
    </w:p>
    <w:p>
      <w:pPr>
        <w:spacing w:lineRule="exact"/>
        <w:jc w:val="left"/>
      </w:pPr>
      <w:r>
        <w:t>- 优势：5G 的低延迟和高带宽特性显著提升了无人机与地面站之间的响应速度，特别适合需要实时反馈的场景。</w:t>
      </w:r>
    </w:p>
    <w:p>
      <w:pPr>
        <w:spacing w:lineRule="exact"/>
        <w:jc w:val="left"/>
      </w:pPr>
      <w:r>
        <w:t>- 应用场景：城市空中交通、物流配送等对高效数据传输需求较高的场景。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3. 专网通信</w:t>
      </w:r>
    </w:p>
    <w:p>
      <w:pPr>
        <w:spacing w:lineRule="exact"/>
        <w:jc w:val="left"/>
      </w:pPr>
      <w:r>
        <w:t>- 原理：利用专用的长距离无线电通信技术，如超高频（UHF）或甚高频（VHF）频段，实现无人机与地面站之间的通信。</w:t>
      </w:r>
    </w:p>
    <w:p>
      <w:pPr>
        <w:spacing w:lineRule="exact"/>
        <w:jc w:val="left"/>
      </w:pPr>
      <w:r>
        <w:t>- 优势：这些频段通常具有较好的传输距离和抗干扰能力，适用于多种应用场景。</w:t>
      </w:r>
    </w:p>
    <w:p>
      <w:pPr>
        <w:spacing w:lineRule="exact"/>
        <w:jc w:val="left"/>
      </w:pPr>
      <w:r>
        <w:t>- 应用场景：军事、农业和环境监测等需要高可靠性和抗干扰能力的场景。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4. 光纤通信</w:t>
      </w:r>
    </w:p>
    <w:p>
      <w:pPr>
        <w:spacing w:lineRule="exact"/>
        <w:jc w:val="left"/>
      </w:pPr>
      <w:r>
        <w:t>- 原理：通过光纤传输技术，将数据通过光纤连接到地面站。这种方式需要在无人机和地面站之间铺设光纤。</w:t>
      </w:r>
    </w:p>
    <w:p>
      <w:pPr>
        <w:spacing w:lineRule="exact"/>
        <w:jc w:val="left"/>
      </w:pPr>
      <w:r>
        <w:t>- 优势：光纤通信可以实现高带宽和低延迟的通信，适合需要高速数据传输的场景。</w:t>
      </w:r>
    </w:p>
    <w:p>
      <w:pPr>
        <w:spacing w:lineRule="exact"/>
        <w:jc w:val="left"/>
      </w:pPr>
      <w:r>
        <w:t>- 应用场景：信号干扰严重的区域或安全性要求较高的场合。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5. 中继通信</w:t>
      </w:r>
    </w:p>
    <w:p>
      <w:pPr>
        <w:spacing w:lineRule="exact"/>
        <w:jc w:val="left"/>
      </w:pPr>
      <w:r>
        <w:t>- 原理：当无人机超出无线电视距范围时，可以利用多个中继节点（如其他无人机或地面中继站）来扩大传输距离。</w:t>
      </w:r>
    </w:p>
    <w:p>
      <w:pPr>
        <w:spacing w:lineRule="exact"/>
        <w:jc w:val="left"/>
      </w:pPr>
      <w:r>
        <w:t>- 优势：中继通信能够有效解决超视距通信问题，提高通信的可靠性和覆盖范围。</w:t>
      </w:r>
    </w:p>
    <w:p>
      <w:pPr>
        <w:spacing w:lineRule="exact"/>
        <w:jc w:val="left"/>
      </w:pPr>
      <w:r>
        <w:t>- 应用场景：广域监测、灾害救援等需要长距离通信的场景。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6. LoRa/LoRaWAN 技术</w:t>
      </w:r>
    </w:p>
    <w:p>
      <w:pPr>
        <w:spacing w:lineRule="exact"/>
        <w:jc w:val="left"/>
      </w:pPr>
      <w:r>
        <w:t>- 原理：LoRa/LoRaWAN 是一种低功耗广域网技术，能够实现超远距离（30 公里以上）的低功耗传输。</w:t>
      </w:r>
    </w:p>
    <w:p>
      <w:pPr>
        <w:spacing w:lineRule="exact"/>
        <w:jc w:val="left"/>
      </w:pPr>
      <w:r>
        <w:t>- 优势：适合偏远地区监测，具有低功耗和远距离传输的特点。</w:t>
      </w:r>
    </w:p>
    <w:p>
      <w:pPr>
        <w:spacing w:lineRule="exact"/>
        <w:jc w:val="left"/>
      </w:pPr>
      <w:r>
        <w:t>- 应用场景：偏远地区的农业监测、环境监测等。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7. 抗干扰及加密技术</w:t>
      </w:r>
    </w:p>
    <w:p>
      <w:pPr>
        <w:spacing w:lineRule="exact"/>
        <w:jc w:val="left"/>
      </w:pPr>
      <w:r>
        <w:t>- 原理：通过抗干扰技术（如扩频通信、跳频通信）和加密算法，确保数据传输的安全性和完整性。</w:t>
      </w:r>
    </w:p>
    <w:p>
      <w:pPr>
        <w:spacing w:lineRule="exact"/>
        <w:jc w:val="left"/>
      </w:pPr>
      <w:r>
        <w:t>- 优势：提高通信的可靠性和安全性，防止数据被窃取或篡改。</w:t>
      </w:r>
    </w:p>
    <w:p>
      <w:pPr>
        <w:spacing w:lineRule="exact"/>
        <w:jc w:val="left"/>
      </w:pPr>
      <w:r>
        <w:t>- 应用场景：复杂电磁环境下的无人机任务。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8. 高增益天线</w:t>
      </w:r>
    </w:p>
    <w:p>
      <w:pPr>
        <w:spacing w:lineRule="exact"/>
        <w:jc w:val="left"/>
      </w:pPr>
      <w:r>
        <w:t>- 原理：使用高增益定向天线和智能跟踪天线，可以提高信号强度和稳定性，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2025-05-24T07:18:14Z</dcterms:created>
  <dc:creator>Apache POI</dc:creator>
</cp:coreProperties>
</file>