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FCF15">
      <w:pPr>
        <w:keepNext w:val="0"/>
        <w:keepLines w:val="0"/>
        <w:widowControl/>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Part 2 - Student</w:t>
      </w:r>
    </w:p>
    <w:p w14:paraId="2220FED0">
      <w:pPr>
        <w:keepNext w:val="0"/>
        <w:keepLines w:val="0"/>
        <w:widowControl/>
        <w:numPr>
          <w:ilvl w:val="0"/>
          <w:numId w:val="1"/>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Project Outline</w:t>
      </w:r>
    </w:p>
    <w:p w14:paraId="21C64DF2">
      <w:pPr>
        <w:keepNext w:val="0"/>
        <w:keepLines w:val="0"/>
        <w:widowControl/>
        <w:numPr>
          <w:ilvl w:val="0"/>
          <w:numId w:val="0"/>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project is the development of a centralized Desktop Application designed to revolutionize how project supervisors and final-year students manage and track their academic projects. The core objective is to replace disparate communication m</w:t>
      </w:r>
      <w:bookmarkStart w:id="0" w:name="_GoBack"/>
      <w:bookmarkEnd w:id="0"/>
      <w:r>
        <w:rPr>
          <w:rFonts w:hint="default" w:ascii="Calibri" w:hAnsi="Calibri" w:eastAsia="宋体" w:cs="Calibri"/>
          <w:color w:val="000000"/>
          <w:kern w:val="0"/>
          <w:sz w:val="21"/>
          <w:szCs w:val="21"/>
          <w:lang w:val="en-US" w:eastAsia="zh-CN" w:bidi="ar"/>
        </w:rPr>
        <w:t>ethods and manual tracking systems with a single, highly functional, and user-friendly platform that enhances efficiency, engagement, and record-keeping throughout the academic year.</w:t>
      </w:r>
    </w:p>
    <w:p w14:paraId="46F920D8">
      <w:pPr>
        <w:keepNext w:val="0"/>
        <w:keepLines w:val="0"/>
        <w:widowControl/>
        <w:numPr>
          <w:ilvl w:val="0"/>
          <w:numId w:val="2"/>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An Initial Analysis of User Requirements, and How Data Will Be Collected</w:t>
      </w:r>
    </w:p>
    <w:p w14:paraId="5CC9CF45">
      <w:pPr>
        <w:keepNext w:val="0"/>
        <w:keepLines w:val="0"/>
        <w:widowControl/>
        <w:numPr>
          <w:ilvl w:val="0"/>
          <w:numId w:val="3"/>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Staff Requirements: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gridCol w:w="5592"/>
      </w:tblGrid>
      <w:tr w14:paraId="0B79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30" w:type="dxa"/>
            <w:vAlign w:val="top"/>
          </w:tcPr>
          <w:p w14:paraId="711836E8">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Centralized Progress Oversight</w:t>
            </w:r>
          </w:p>
        </w:tc>
        <w:tc>
          <w:tcPr>
            <w:tcW w:w="5592" w:type="dxa"/>
            <w:vAlign w:val="center"/>
          </w:tcPr>
          <w:p w14:paraId="7EB27136">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Supervisors require a dedicated dashboard to view the overall status of all their supervised students.</w:t>
            </w:r>
          </w:p>
        </w:tc>
      </w:tr>
      <w:tr w14:paraId="6205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exact"/>
        </w:trPr>
        <w:tc>
          <w:tcPr>
            <w:tcW w:w="2930" w:type="dxa"/>
          </w:tcPr>
          <w:p w14:paraId="397DB342">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Detailed Individual Tracking</w:t>
            </w:r>
          </w:p>
        </w:tc>
        <w:tc>
          <w:tcPr>
            <w:tcW w:w="5592" w:type="dxa"/>
            <w:vAlign w:val="center"/>
          </w:tcPr>
          <w:p w14:paraId="3EF2EE65">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Access to an "Individual Student Page" that provides every record of the student’s work, including a detailed version control history, uploaded documents.</w:t>
            </w:r>
          </w:p>
        </w:tc>
      </w:tr>
      <w:tr w14:paraId="188A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tcPr>
          <w:p w14:paraId="708BC7EF">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71338E84">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Direct Communication</w:t>
            </w:r>
          </w:p>
        </w:tc>
        <w:tc>
          <w:tcPr>
            <w:tcW w:w="5592" w:type="dxa"/>
            <w:vAlign w:val="center"/>
          </w:tcPr>
          <w:p w14:paraId="2DF4A1A0">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Seamless integration with MS Teams API to initiate messages and calls directly from the application interface, facilitating rapid and structured communication.</w:t>
            </w:r>
          </w:p>
        </w:tc>
      </w:tr>
    </w:tbl>
    <w:p w14:paraId="6B1F0EAE">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p>
    <w:p w14:paraId="13D8B358">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p>
    <w:p w14:paraId="09C0AEAD">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p>
    <w:p w14:paraId="241F1BFA">
      <w:pPr>
        <w:keepNext w:val="0"/>
        <w:keepLines w:val="0"/>
        <w:widowControl/>
        <w:numPr>
          <w:ilvl w:val="0"/>
          <w:numId w:val="3"/>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Student Requirements: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2C5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2F8118">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Work Submission</w:t>
            </w:r>
          </w:p>
        </w:tc>
        <w:tc>
          <w:tcPr>
            <w:tcW w:w="4261" w:type="dxa"/>
            <w:vAlign w:val="center"/>
          </w:tcPr>
          <w:p w14:paraId="47189AA4">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An interface for uploading required documents and project files, supported by an OSS API</w:t>
            </w:r>
          </w:p>
        </w:tc>
      </w:tr>
      <w:tr w14:paraId="1794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32F0CF">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6018039A">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Version Control</w:t>
            </w:r>
          </w:p>
        </w:tc>
        <w:tc>
          <w:tcPr>
            <w:tcW w:w="4261" w:type="dxa"/>
            <w:vAlign w:val="center"/>
          </w:tcPr>
          <w:p w14:paraId="7079AB6D">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integrate with external services like GitHub or GitLab API, allowing students to link and track their code versions directly within the application</w:t>
            </w:r>
          </w:p>
        </w:tc>
      </w:tr>
      <w:tr w14:paraId="0842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C4B170">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2ADE7361">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210DB53E">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Peer Engagement &amp; Sharing</w:t>
            </w:r>
          </w:p>
        </w:tc>
        <w:tc>
          <w:tcPr>
            <w:tcW w:w="4261" w:type="dxa"/>
            <w:vAlign w:val="center"/>
          </w:tcPr>
          <w:p w14:paraId="5ED5F861">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A Blog Platform functionality is required, enabling students to share project experiences, challenges, and insights with their peers. This platform must include basic social functions such as Comments, Seen tracking, and Likes.</w:t>
            </w:r>
          </w:p>
        </w:tc>
      </w:tr>
    </w:tbl>
    <w:p w14:paraId="7DD7F88B">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388A63D3">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5578F908">
      <w:pPr>
        <w:keepNext w:val="0"/>
        <w:keepLines w:val="0"/>
        <w:widowControl/>
        <w:numPr>
          <w:ilvl w:val="0"/>
          <w:numId w:val="3"/>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Secure Access: </w:t>
      </w:r>
    </w:p>
    <w:p w14:paraId="55D1B70A">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A comprehensive Login/Registration System is mandatory for all users to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ensure data security and accountability.</w:t>
      </w:r>
    </w:p>
    <w:p w14:paraId="1D621F6F">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4B3118B3">
      <w:pPr>
        <w:keepNext w:val="0"/>
        <w:keepLines w:val="0"/>
        <w:widowControl/>
        <w:numPr>
          <w:ilvl w:val="0"/>
          <w:numId w:val="3"/>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Data Collection Plan:</w:t>
      </w:r>
      <w:r>
        <w:rPr>
          <w:rFonts w:hint="default" w:ascii="Calibri" w:hAnsi="Calibri" w:eastAsia="宋体" w:cs="Calibri"/>
          <w:color w:val="000000"/>
          <w:kern w:val="0"/>
          <w:sz w:val="21"/>
          <w:szCs w:val="21"/>
          <w:lang w:val="en-US" w:eastAsia="zh-CN" w:bidi="ar"/>
        </w:rPr>
        <w:br w:type="textWrapping"/>
      </w:r>
      <w:r>
        <w:rPr>
          <w:rFonts w:hint="default" w:ascii="Calibri" w:hAnsi="Calibri" w:eastAsia="宋体" w:cs="Calibri"/>
          <w:color w:val="000000"/>
          <w:kern w:val="0"/>
          <w:sz w:val="21"/>
          <w:szCs w:val="21"/>
          <w:lang w:val="en-US" w:eastAsia="zh-CN" w:bidi="ar"/>
        </w:rPr>
        <w:t xml:space="preserve">For privacy and development efficiency, the initial development and testing phases will rely on synthetic data (fake data with a uniform template) for user accounts (Staff ID, Student ID) and project records (mock version control entries, file metadata). </w:t>
      </w:r>
    </w:p>
    <w:p w14:paraId="54E1F920">
      <w:pPr>
        <w:keepNext w:val="0"/>
        <w:keepLines w:val="0"/>
        <w:widowControl/>
        <w:numPr>
          <w:ilvl w:val="0"/>
          <w:numId w:val="0"/>
        </w:numPr>
        <w:suppressLineNumbers w:val="0"/>
        <w:jc w:val="left"/>
        <w:rPr>
          <w:rFonts w:hint="default" w:ascii="Calibri" w:hAnsi="Calibri" w:eastAsia="宋体" w:cs="Calibri"/>
          <w:color w:val="000000"/>
          <w:kern w:val="0"/>
          <w:sz w:val="21"/>
          <w:szCs w:val="21"/>
          <w:lang w:val="en-US" w:eastAsia="zh-CN" w:bidi="ar"/>
        </w:rPr>
      </w:pPr>
    </w:p>
    <w:p w14:paraId="40F198E8">
      <w:pPr>
        <w:keepNext w:val="0"/>
        <w:keepLines w:val="0"/>
        <w:widowControl/>
        <w:numPr>
          <w:ilvl w:val="0"/>
          <w:numId w:val="2"/>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Algorithms, Methodologies, and Other Techniques to Be Employed</w:t>
      </w:r>
    </w:p>
    <w:p w14:paraId="3C8CE61C">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project will employ an Agile/Scrum methodology to manage iterative development cycles, allowing for continuous feedback and adaptation, which is vital for a system with complex user-interaction requirements.</w:t>
      </w:r>
    </w:p>
    <w:p w14:paraId="1717FE64">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p>
    <w:p w14:paraId="121CC871">
      <w:pPr>
        <w:keepNext w:val="0"/>
        <w:keepLines w:val="0"/>
        <w:widowControl/>
        <w:numPr>
          <w:ilvl w:val="0"/>
          <w:numId w:val="2"/>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An Initial Specification of How Users Will Interact with the System (Implementation)</w:t>
      </w:r>
    </w:p>
    <w:p w14:paraId="66B3BA6F">
      <w:pPr>
        <w:keepNext w:val="0"/>
        <w:keepLines w:val="0"/>
        <w:widowControl/>
        <w:numPr>
          <w:ilvl w:val="0"/>
          <w:numId w:val="4"/>
        </w:numPr>
        <w:suppressLineNumbers w:val="0"/>
        <w:ind w:left="420"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Authentication Flow: All users must successfully pass the Login/Registration process.</w:t>
      </w:r>
    </w:p>
    <w:p w14:paraId="6E4EC977">
      <w:pPr>
        <w:keepNext w:val="0"/>
        <w:keepLines w:val="0"/>
        <w:widowControl/>
        <w:numPr>
          <w:ilvl w:val="0"/>
          <w:numId w:val="4"/>
        </w:numPr>
        <w:suppressLineNumbers w:val="0"/>
        <w:ind w:left="420"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Supervisor Interface: Upon logging in, the supervisor is directed to a main dashboard displaying a summary of all supervised students. Navigation is intuitive: clicking a student name transitions to the detailed "Individual Student Page" containing progress charts, version history links, and a direct "MS Teams Chat/Call" button.</w:t>
      </w:r>
    </w:p>
    <w:p w14:paraId="0E282FD3">
      <w:pPr>
        <w:keepNext w:val="0"/>
        <w:keepLines w:val="0"/>
        <w:widowControl/>
        <w:numPr>
          <w:ilvl w:val="0"/>
          <w:numId w:val="4"/>
        </w:numPr>
        <w:suppressLineNumbers w:val="0"/>
        <w:ind w:left="420"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Student Interface: Students land on a personalized dashboard showing their current progress status. Key navigation includes dedicated sections for File Uploads, viewing their Version Control History (with options to Check, Delete, and Upload links/metadata), and accessing the Project Blog Platform.</w:t>
      </w:r>
    </w:p>
    <w:p w14:paraId="1DC07AAF">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23678A8A">
      <w:pPr>
        <w:keepNext w:val="0"/>
        <w:keepLines w:val="0"/>
        <w:widowControl/>
        <w:numPr>
          <w:ilvl w:val="0"/>
          <w:numId w:val="2"/>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Experiments That Should Be Done to Prove the Project Hypotheses (Research)</w:t>
      </w:r>
    </w:p>
    <w:p w14:paraId="78A1DACA">
      <w:pPr>
        <w:keepNext w:val="0"/>
        <w:keepLines w:val="0"/>
        <w:widowControl/>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project hypotheses center on efficiency and engagement: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8E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14F7C8F">
            <w:pPr>
              <w:keepNext w:val="0"/>
              <w:keepLines w:val="0"/>
              <w:widowControl/>
              <w:suppressLineNumbers w:val="0"/>
              <w:jc w:val="left"/>
              <w:rPr>
                <w:rFonts w:hint="default" w:ascii="Calibri" w:hAnsi="Calibri" w:eastAsia="宋体" w:cs="Calibri"/>
                <w:color w:val="000000"/>
                <w:kern w:val="0"/>
                <w:sz w:val="21"/>
                <w:szCs w:val="21"/>
                <w:vertAlign w:val="baseline"/>
                <w:lang w:val="en-US" w:eastAsia="zh-CN" w:bidi="ar"/>
              </w:rPr>
            </w:pPr>
            <w:r>
              <w:rPr>
                <w:rFonts w:hint="eastAsia" w:ascii="Calibri" w:hAnsi="Calibri" w:eastAsia="宋体" w:cs="Calibri"/>
                <w:color w:val="000000"/>
                <w:kern w:val="0"/>
                <w:sz w:val="21"/>
                <w:szCs w:val="21"/>
                <w:vertAlign w:val="baseline"/>
                <w:lang w:val="en-US" w:eastAsia="zh-CN" w:bidi="ar"/>
              </w:rPr>
              <w:t>Hypothesis</w:t>
            </w:r>
          </w:p>
        </w:tc>
        <w:tc>
          <w:tcPr>
            <w:tcW w:w="4261" w:type="dxa"/>
          </w:tcPr>
          <w:p w14:paraId="2E3099C9">
            <w:pPr>
              <w:keepNext w:val="0"/>
              <w:keepLines w:val="0"/>
              <w:widowControl/>
              <w:suppressLineNumbers w:val="0"/>
              <w:jc w:val="left"/>
              <w:rPr>
                <w:rFonts w:hint="default" w:ascii="Calibri" w:hAnsi="Calibri" w:eastAsia="宋体" w:cs="Calibri"/>
                <w:color w:val="000000"/>
                <w:kern w:val="0"/>
                <w:sz w:val="21"/>
                <w:szCs w:val="21"/>
                <w:vertAlign w:val="baseline"/>
                <w:lang w:val="en-US" w:eastAsia="zh-CN" w:bidi="ar"/>
              </w:rPr>
            </w:pPr>
            <w:r>
              <w:rPr>
                <w:rFonts w:hint="eastAsia" w:ascii="Calibri" w:hAnsi="Calibri" w:eastAsia="宋体" w:cs="Calibri"/>
                <w:color w:val="000000"/>
                <w:kern w:val="0"/>
                <w:sz w:val="21"/>
                <w:szCs w:val="21"/>
                <w:vertAlign w:val="baseline"/>
                <w:lang w:val="en-US" w:eastAsia="zh-CN" w:bidi="ar"/>
              </w:rPr>
              <w:t>Experiment</w:t>
            </w:r>
          </w:p>
        </w:tc>
      </w:tr>
      <w:tr w14:paraId="447E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D6AE3A">
            <w:pPr>
              <w:keepNext w:val="0"/>
              <w:keepLines w:val="0"/>
              <w:widowControl/>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The core data retrieval functions (e.g., fetching student records and version control history) within the application will meet acceptable technical performance standards, evidenced by key API responses having an average response time of under </w:t>
            </w:r>
            <w:r>
              <w:rPr>
                <w:rFonts w:hint="default" w:ascii="Calibri" w:hAnsi="Calibri" w:eastAsia="宋体" w:cs="Calibri"/>
                <w:b/>
                <w:bCs/>
                <w:color w:val="000000"/>
                <w:kern w:val="0"/>
                <w:sz w:val="21"/>
                <w:szCs w:val="21"/>
                <w:lang w:val="en-US" w:eastAsia="zh-CN" w:bidi="ar"/>
              </w:rPr>
              <w:t>500 milliseconds</w:t>
            </w:r>
            <w:r>
              <w:rPr>
                <w:rFonts w:hint="default" w:ascii="Calibri" w:hAnsi="Calibri" w:eastAsia="宋体" w:cs="Calibri"/>
                <w:color w:val="000000"/>
                <w:kern w:val="0"/>
                <w:sz w:val="21"/>
                <w:szCs w:val="21"/>
                <w:lang w:val="en-US" w:eastAsia="zh-CN" w:bidi="ar"/>
              </w:rPr>
              <w:t> under a simulated typical load.</w:t>
            </w:r>
          </w:p>
        </w:tc>
        <w:tc>
          <w:tcPr>
            <w:tcW w:w="4261" w:type="dxa"/>
          </w:tcPr>
          <w:p w14:paraId="5191E708">
            <w:pPr>
              <w:keepNext w:val="0"/>
              <w:keepLines w:val="0"/>
              <w:widowControl/>
              <w:suppressLineNumbers w:val="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M</w:t>
            </w:r>
            <w:r>
              <w:rPr>
                <w:rFonts w:hint="default" w:ascii="Calibri" w:hAnsi="Calibri" w:eastAsia="宋体" w:cs="Calibri"/>
                <w:color w:val="000000"/>
                <w:kern w:val="0"/>
                <w:sz w:val="21"/>
                <w:szCs w:val="21"/>
                <w:lang w:val="en-US" w:eastAsia="zh-CN" w:bidi="ar"/>
              </w:rPr>
              <w:t>easure the average response time of the two most critical backend APIs: 1. Loading the "Total Students Page" summary data. 2. Loading the "Individual Student Page" with a simulated list of 20 version history entries from the MySQL/Redis/External APIs. The test should be run multiple times to calculate the average and demonstrate stability.</w:t>
            </w:r>
          </w:p>
          <w:p w14:paraId="0D777ED7">
            <w:pPr>
              <w:keepNext w:val="0"/>
              <w:keepLines w:val="0"/>
              <w:widowControl/>
              <w:suppressLineNumbers w:val="0"/>
              <w:jc w:val="left"/>
              <w:rPr>
                <w:rFonts w:hint="default" w:ascii="Calibri" w:hAnsi="Calibri" w:eastAsia="宋体" w:cs="Calibri"/>
                <w:color w:val="000000"/>
                <w:kern w:val="0"/>
                <w:sz w:val="21"/>
                <w:szCs w:val="21"/>
                <w:lang w:val="en-US" w:eastAsia="zh-CN" w:bidi="ar"/>
              </w:rPr>
            </w:pPr>
          </w:p>
        </w:tc>
      </w:tr>
    </w:tbl>
    <w:p w14:paraId="588BBD6E">
      <w:pPr>
        <w:keepNext w:val="0"/>
        <w:keepLines w:val="0"/>
        <w:widowControl/>
        <w:numPr>
          <w:ilvl w:val="0"/>
          <w:numId w:val="2"/>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Programming Language / Database / Software Package and Hardware to Be Used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8B8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8E6DC63">
            <w:pPr>
              <w:keepNext w:val="0"/>
              <w:keepLines w:val="0"/>
              <w:widowControl/>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Backend</w:t>
            </w:r>
          </w:p>
        </w:tc>
        <w:tc>
          <w:tcPr>
            <w:tcW w:w="4261" w:type="dxa"/>
            <w:vAlign w:val="top"/>
          </w:tcPr>
          <w:p w14:paraId="3F7C8F88">
            <w:pPr>
              <w:keepNext w:val="0"/>
              <w:keepLines w:val="0"/>
              <w:widowControl/>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Java and the Spring Boot framework</w:t>
            </w:r>
          </w:p>
        </w:tc>
      </w:tr>
      <w:tr w14:paraId="5F82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01C9BE1">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Integration</w:t>
            </w:r>
          </w:p>
        </w:tc>
        <w:tc>
          <w:tcPr>
            <w:tcW w:w="4261" w:type="dxa"/>
            <w:vAlign w:val="top"/>
          </w:tcPr>
          <w:p w14:paraId="060BE44B">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T</w:t>
            </w:r>
            <w:r>
              <w:rPr>
                <w:rFonts w:hint="default" w:ascii="Calibri" w:hAnsi="Calibri" w:eastAsia="宋体" w:cs="Calibri"/>
                <w:color w:val="000000"/>
                <w:kern w:val="0"/>
                <w:sz w:val="21"/>
                <w:szCs w:val="21"/>
                <w:lang w:val="en-US" w:eastAsia="zh-CN" w:bidi="ar"/>
              </w:rPr>
              <w:t>hird-party RESTful APIs</w:t>
            </w:r>
            <w:r>
              <w:rPr>
                <w:rFonts w:hint="eastAsia" w:ascii="Calibri" w:hAnsi="Calibri" w:eastAsia="宋体" w:cs="Calibri"/>
                <w:color w:val="000000"/>
                <w:kern w:val="0"/>
                <w:sz w:val="21"/>
                <w:szCs w:val="21"/>
                <w:lang w:val="en-US" w:eastAsia="zh-CN" w:bidi="ar"/>
              </w:rPr>
              <w:t>(e.g,</w:t>
            </w:r>
            <w:r>
              <w:rPr>
                <w:rFonts w:hint="default" w:ascii="Calibri" w:hAnsi="Calibri" w:eastAsia="宋体" w:cs="Calibri"/>
                <w:color w:val="000000"/>
                <w:kern w:val="0"/>
                <w:sz w:val="21"/>
                <w:szCs w:val="21"/>
                <w:lang w:val="en-US" w:eastAsia="zh-CN" w:bidi="ar"/>
              </w:rPr>
              <w:t xml:space="preserve"> MS Teams API for communication, and the GitHub/GitLab API for version control synchronization</w:t>
            </w:r>
            <w:r>
              <w:rPr>
                <w:rFonts w:hint="eastAsia" w:ascii="Calibri" w:hAnsi="Calibri" w:eastAsia="宋体" w:cs="Calibri"/>
                <w:color w:val="000000"/>
                <w:kern w:val="0"/>
                <w:sz w:val="21"/>
                <w:szCs w:val="21"/>
                <w:lang w:val="en-US" w:eastAsia="zh-CN" w:bidi="ar"/>
              </w:rPr>
              <w:t>)</w:t>
            </w:r>
          </w:p>
        </w:tc>
      </w:tr>
      <w:tr w14:paraId="3F59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065E412">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Frontend (Desktop Shell)</w:t>
            </w:r>
          </w:p>
        </w:tc>
        <w:tc>
          <w:tcPr>
            <w:tcW w:w="4261" w:type="dxa"/>
            <w:vAlign w:val="top"/>
          </w:tcPr>
          <w:p w14:paraId="46621FE3">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Electron</w:t>
            </w:r>
          </w:p>
        </w:tc>
      </w:tr>
      <w:tr w14:paraId="62EB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9DCB83C">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Frontend (UI Framework)</w:t>
            </w:r>
          </w:p>
        </w:tc>
        <w:tc>
          <w:tcPr>
            <w:tcW w:w="4261" w:type="dxa"/>
            <w:vAlign w:val="top"/>
          </w:tcPr>
          <w:p w14:paraId="5199E835">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React.js</w:t>
            </w:r>
          </w:p>
        </w:tc>
      </w:tr>
      <w:tr w14:paraId="0A24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3E42EB2">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Database</w:t>
            </w:r>
          </w:p>
        </w:tc>
        <w:tc>
          <w:tcPr>
            <w:tcW w:w="4261" w:type="dxa"/>
            <w:vAlign w:val="top"/>
          </w:tcPr>
          <w:p w14:paraId="5DE61476">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MySQL</w:t>
            </w:r>
          </w:p>
        </w:tc>
      </w:tr>
      <w:tr w14:paraId="52A0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EA6286">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Caching</w:t>
            </w:r>
          </w:p>
        </w:tc>
        <w:tc>
          <w:tcPr>
            <w:tcW w:w="4261" w:type="dxa"/>
            <w:vAlign w:val="top"/>
          </w:tcPr>
          <w:p w14:paraId="62035F79">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Redis</w:t>
            </w:r>
          </w:p>
        </w:tc>
      </w:tr>
      <w:tr w14:paraId="4D41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A72F9A4">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External APIs</w:t>
            </w:r>
          </w:p>
        </w:tc>
        <w:tc>
          <w:tcPr>
            <w:tcW w:w="4261" w:type="dxa"/>
            <w:vAlign w:val="top"/>
          </w:tcPr>
          <w:p w14:paraId="417E9A03">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MS Teams API, GitHub/GitLab API</w:t>
            </w:r>
          </w:p>
        </w:tc>
      </w:tr>
      <w:tr w14:paraId="6FA2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5DFB207">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File Storage</w:t>
            </w:r>
          </w:p>
        </w:tc>
        <w:tc>
          <w:tcPr>
            <w:tcW w:w="4261" w:type="dxa"/>
            <w:vAlign w:val="top"/>
          </w:tcPr>
          <w:p w14:paraId="4A20A8F4">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OSS API</w:t>
            </w:r>
          </w:p>
        </w:tc>
      </w:tr>
      <w:tr w14:paraId="2A89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4CF06BD">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Testing tool</w:t>
            </w:r>
          </w:p>
        </w:tc>
        <w:tc>
          <w:tcPr>
            <w:tcW w:w="4261" w:type="dxa"/>
            <w:vAlign w:val="top"/>
          </w:tcPr>
          <w:p w14:paraId="2727194C">
            <w:pPr>
              <w:keepNext w:val="0"/>
              <w:keepLines w:val="0"/>
              <w:widowControl/>
              <w:suppressLineNumbers w:val="0"/>
              <w:jc w:val="center"/>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Postman, JMeter</w:t>
            </w:r>
          </w:p>
        </w:tc>
      </w:tr>
    </w:tbl>
    <w:p w14:paraId="5FD45781">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000F24F3">
      <w:pPr>
        <w:keepNext w:val="0"/>
        <w:keepLines w:val="0"/>
        <w:widowControl/>
        <w:numPr>
          <w:ilvl w:val="0"/>
          <w:numId w:val="1"/>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Ethics</w:t>
      </w:r>
    </w:p>
    <w:p w14:paraId="31D1FF98">
      <w:pPr>
        <w:keepNext w:val="0"/>
        <w:keepLines w:val="0"/>
        <w:widowControl/>
        <w:numPr>
          <w:ilvl w:val="1"/>
          <w:numId w:val="1"/>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Standard Ethical Issues and Plagiarism</w:t>
      </w:r>
    </w:p>
    <w:p w14:paraId="42C82B51">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As a matter of principle, all work submitted for this final year project will adhere strictly to the academic integrity policies of </w:t>
      </w:r>
      <w:r>
        <w:rPr>
          <w:rFonts w:hint="eastAsia" w:ascii="Calibri" w:hAnsi="Calibri" w:eastAsia="宋体" w:cs="Calibri"/>
          <w:color w:val="000000"/>
          <w:kern w:val="0"/>
          <w:sz w:val="21"/>
          <w:szCs w:val="21"/>
          <w:lang w:val="en-US" w:eastAsia="zh-CN" w:bidi="ar"/>
        </w:rPr>
        <w:t>QMUL</w:t>
      </w:r>
      <w:r>
        <w:rPr>
          <w:rFonts w:hint="default" w:ascii="Calibri" w:hAnsi="Calibri" w:eastAsia="宋体" w:cs="Calibri"/>
          <w:color w:val="000000"/>
          <w:kern w:val="0"/>
          <w:sz w:val="21"/>
          <w:szCs w:val="21"/>
          <w:lang w:val="en-US" w:eastAsia="zh-CN" w:bidi="ar"/>
        </w:rPr>
        <w:t xml:space="preserve"> and the requirements set out in Section 4.2 regarding Plagiarism.</w:t>
      </w:r>
    </w:p>
    <w:p w14:paraId="0DFBA286">
      <w:pPr>
        <w:pStyle w:val="5"/>
        <w:keepNext w:val="0"/>
        <w:keepLines w:val="0"/>
        <w:widowControl/>
        <w:suppressLineNumbers w:val="0"/>
        <w:spacing w:before="0" w:beforeAutospacing="1" w:after="0" w:afterAutospacing="1"/>
        <w:ind w:left="720" w:right="0"/>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Plagiarism: The project report will be an entirely original work. Any use of external sources, including literature, code snippets, algorithms, or background material, will be properly cited using an appropriate referencing style. Special attention will be paid to avoiding "cutting and pasting" from online sources. The report will be submitted through the designated TurnitinUK software for plagiarism checking, and the final viva panel will review the similarity report. This commitment extends to all project components, including any AI-generated content (though AI generation is currently not planned for core code).</w:t>
      </w:r>
    </w:p>
    <w:p w14:paraId="2989B454">
      <w:pPr>
        <w:pStyle w:val="5"/>
        <w:keepNext w:val="0"/>
        <w:keepLines w:val="0"/>
        <w:widowControl/>
        <w:suppressLineNumbers w:val="0"/>
        <w:spacing w:before="0" w:beforeAutospacing="1" w:after="0" w:afterAutospacing="1"/>
        <w:ind w:left="720" w:right="0"/>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Fraud: All test results, data analyses, and implementation details presented will be genuine and verifiable. There will be no passing off of another person's work, including that of fellow students or online resources, as the project's own accomplishment</w:t>
      </w:r>
    </w:p>
    <w:p w14:paraId="6DD87609">
      <w:pPr>
        <w:pStyle w:val="5"/>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Project-Specific Ethical Issues</w:t>
      </w:r>
    </w:p>
    <w:p w14:paraId="341A3A4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project involves the development of a system that handles user data (Staff and Students) and facilitates communication, raising specific ethical considerations that must be addressed.</w:t>
      </w:r>
    </w:p>
    <w:p w14:paraId="6F59D1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firstLine="420" w:firstLineChars="0"/>
        <w:textAlignment w:val="auto"/>
        <w:rPr>
          <w:rFonts w:hint="default" w:ascii="Calibri" w:hAnsi="Calibri" w:eastAsia="宋体" w:cs="Calibri"/>
          <w:color w:val="000000"/>
          <w:kern w:val="0"/>
          <w:sz w:val="21"/>
          <w:szCs w:val="21"/>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8A6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3000E2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Data Privacy and Protection</w:t>
            </w:r>
          </w:p>
        </w:tc>
        <w:tc>
          <w:tcPr>
            <w:tcW w:w="4261" w:type="dxa"/>
          </w:tcPr>
          <w:p w14:paraId="172527F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User Identification: The system will store personal data (Staff ID, Student ID, names, project progress logs, and communication metadata)</w:t>
            </w:r>
          </w:p>
        </w:tc>
      </w:tr>
      <w:tr w14:paraId="015C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57610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c>
          <w:tcPr>
            <w:tcW w:w="4261" w:type="dxa"/>
          </w:tcPr>
          <w:p w14:paraId="053BAC3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Mitigation: During the development and testing phases, all user data will be fake/synthetic data created with uniform templates to prevent the accidental exposure of real personal identifiable information (PII)</w:t>
            </w:r>
          </w:p>
        </w:tc>
      </w:tr>
      <w:tr w14:paraId="62CC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7F3436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c>
          <w:tcPr>
            <w:tcW w:w="4261" w:type="dxa"/>
          </w:tcPr>
          <w:p w14:paraId="7502AF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Storage Security: Passwords will be stored using secure, one-way hashing algorithms (e.g., BCrypt). Data transmission between the frontend and backend will be secured using HTTPS/SSL encryption to protect against man-in-the-middle attacks</w:t>
            </w:r>
          </w:p>
        </w:tc>
      </w:tr>
      <w:tr w14:paraId="0CBB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378D78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External Service Integration and Consent</w:t>
            </w:r>
          </w:p>
        </w:tc>
        <w:tc>
          <w:tcPr>
            <w:tcW w:w="4261" w:type="dxa"/>
          </w:tcPr>
          <w:p w14:paraId="3A62CA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both"/>
              <w:textAlignment w:val="auto"/>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The application integrates with MS Teams API and GitHub/GitLab API. This requires users to </w:t>
            </w:r>
            <w:r>
              <w:rPr>
                <w:rFonts w:hint="default" w:ascii="Calibri" w:hAnsi="Calibri" w:eastAsia="宋体" w:cs="Calibri"/>
                <w:b/>
                <w:bCs/>
                <w:color w:val="000000"/>
                <w:kern w:val="0"/>
                <w:sz w:val="21"/>
                <w:szCs w:val="21"/>
                <w:lang w:val="en-US" w:eastAsia="zh-CN" w:bidi="ar"/>
              </w:rPr>
              <w:t>grant specific permissions and tokens</w:t>
            </w:r>
            <w:r>
              <w:rPr>
                <w:rFonts w:hint="default" w:ascii="Calibri" w:hAnsi="Calibri" w:eastAsia="宋体" w:cs="Calibri"/>
                <w:color w:val="000000"/>
                <w:kern w:val="0"/>
                <w:sz w:val="21"/>
                <w:szCs w:val="21"/>
                <w:lang w:val="en-US" w:eastAsia="zh-CN" w:bidi="ar"/>
              </w:rPr>
              <w:t>.</w:t>
            </w:r>
          </w:p>
          <w:p w14:paraId="00AF94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r>
      <w:tr w14:paraId="51D4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746F28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c>
          <w:tcPr>
            <w:tcW w:w="4261" w:type="dxa"/>
          </w:tcPr>
          <w:p w14:paraId="28DB6D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both"/>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 xml:space="preserve">Mitigation: The application will not store full, long-lived access tokens unless absolutely necessary and only with the explicit, informed consent of the user. Only the minimal permissions required for the tracking and communication functionalities will be requested. </w:t>
            </w:r>
          </w:p>
        </w:tc>
      </w:tr>
    </w:tbl>
    <w:p w14:paraId="4057A4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jc w:val="left"/>
        <w:textAlignment w:val="auto"/>
        <w:rPr>
          <w:rFonts w:hint="default" w:ascii="Calibri" w:hAnsi="Calibri" w:eastAsia="宋体" w:cs="Calibri"/>
          <w:color w:val="000000"/>
          <w:kern w:val="0"/>
          <w:sz w:val="21"/>
          <w:szCs w:val="21"/>
          <w:lang w:val="en-US" w:eastAsia="zh-CN" w:bidi="ar"/>
        </w:rPr>
      </w:pPr>
    </w:p>
    <w:p w14:paraId="3F2190E7">
      <w:pPr>
        <w:keepNext w:val="0"/>
        <w:keepLines w:val="0"/>
        <w:widowControl/>
        <w:numPr>
          <w:ilvl w:val="0"/>
          <w:numId w:val="1"/>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Mid-term targets</w:t>
      </w:r>
    </w:p>
    <w:p w14:paraId="04BDC361">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successful mid-term demonstration will include the following fully implemented and tested functionalities:</w:t>
      </w:r>
    </w:p>
    <w:p w14:paraId="5A1A5AB9">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3.1 Core User Authentication and Interface Design</w:t>
      </w:r>
    </w:p>
    <w:p w14:paraId="367B620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 xml:space="preserve">Working Login/Registration Module: The complete and secure authentication system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must be functional, allowing both Staff and Student roles to successfully login and access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their respective main interfaces.</w:t>
      </w:r>
    </w:p>
    <w:p w14:paraId="107576F5">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 xml:space="preserve">User-Friendly Interfaces: The basic design and navigation for both the supervisor and </w:t>
      </w:r>
      <w:r>
        <w:rPr>
          <w:rFonts w:hint="eastAsia" w:ascii="Calibri" w:hAnsi="Calibri" w:eastAsia="宋体" w:cs="Calibri"/>
          <w:color w:val="000000"/>
          <w:kern w:val="0"/>
          <w:sz w:val="21"/>
          <w:szCs w:val="21"/>
          <w:lang w:val="en-US" w:eastAsia="zh-CN" w:bidi="ar"/>
        </w:rPr>
        <w:tab/>
      </w:r>
      <w:r>
        <w:rPr>
          <w:rFonts w:hint="eastAsia" w:ascii="Calibri" w:hAnsi="Calibri" w:eastAsia="宋体" w:cs="Calibri"/>
          <w:color w:val="000000"/>
          <w:kern w:val="0"/>
          <w:sz w:val="21"/>
          <w:szCs w:val="21"/>
          <w:lang w:val="en-US" w:eastAsia="zh-CN" w:bidi="ar"/>
        </w:rPr>
        <w:t>s</w:t>
      </w:r>
      <w:r>
        <w:rPr>
          <w:rFonts w:hint="default" w:ascii="Calibri" w:hAnsi="Calibri" w:eastAsia="宋体" w:cs="Calibri"/>
          <w:color w:val="000000"/>
          <w:kern w:val="0"/>
          <w:sz w:val="21"/>
          <w:szCs w:val="21"/>
          <w:lang w:val="en-US" w:eastAsia="zh-CN" w:bidi="ar"/>
        </w:rPr>
        <w:t xml:space="preserve">tudent interfaces must be complete and demonstrate a high degree of usability </w:t>
      </w:r>
      <w:r>
        <w:rPr>
          <w:rFonts w:hint="eastAsia" w:ascii="Calibri" w:hAnsi="Calibri" w:eastAsia="宋体" w:cs="Calibri"/>
          <w:color w:val="000000"/>
          <w:kern w:val="0"/>
          <w:sz w:val="21"/>
          <w:szCs w:val="21"/>
          <w:lang w:val="en-US" w:eastAsia="zh-CN" w:bidi="ar"/>
        </w:rPr>
        <w:tab/>
      </w:r>
    </w:p>
    <w:p w14:paraId="07047AA1">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3.2 Supervisor Core Tracking Capability</w:t>
      </w:r>
    </w:p>
    <w:p w14:paraId="6566AD6F">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 xml:space="preserve">Supervisor Dashboard (Total Students Page): The supervisor must be able to successfully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login and view a page listing all their supervised students.</w:t>
      </w:r>
    </w:p>
    <w:p w14:paraId="52E3BF2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 xml:space="preserve">Individual Student Progress View: The supervisor must be able to navigate to an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individual student's page and view a basic version chain/log of the student's work or tasks,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demonstrating the fundamental data retrieval mechanism. </w:t>
      </w:r>
    </w:p>
    <w:p w14:paraId="2D9DAF80">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3.3 Student Core Interaction Functionality </w:t>
      </w:r>
    </w:p>
    <w:p w14:paraId="4B1B60A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 xml:space="preserve">File/Document Upload Module: The student must be able to successfully login and use a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functional interface to upload a document or project file to the system's storage (OSS API or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simulated storage).</w:t>
      </w:r>
    </w:p>
    <w:p w14:paraId="27F75608">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 xml:space="preserve">Basic Version Control Link View: The student must be able to view their own uploaded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files/links and the associated version chain/history log within their dedicated interface. </w:t>
      </w:r>
      <w:r>
        <w:rPr>
          <w:rFonts w:hint="eastAsia" w:ascii="Calibri" w:hAnsi="Calibri" w:eastAsia="宋体" w:cs="Calibri"/>
          <w:color w:val="000000"/>
          <w:kern w:val="0"/>
          <w:sz w:val="21"/>
          <w:szCs w:val="21"/>
          <w:lang w:val="en-US" w:eastAsia="zh-CN" w:bidi="ar"/>
        </w:rPr>
        <w:tab/>
      </w:r>
    </w:p>
    <w:p w14:paraId="7022A0C6">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3.4 External Communication Integration (外部通信集成)</w:t>
      </w:r>
    </w:p>
    <w:p w14:paraId="143DFEA8">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MS Teams API Integration (Basic Chat): A basic, functional integration with the MS Teams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API must be implemented, allowing either the Staff or Student user to initiate a chat or call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 xml:space="preserve">via a linked interface component. </w:t>
      </w:r>
    </w:p>
    <w:p w14:paraId="2A4F8366">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p>
    <w:p w14:paraId="1555B7A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p>
    <w:p w14:paraId="36E4D339">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4. Work plan (Gantt chart) - Task and Sub-task Breakdown</w:t>
      </w:r>
    </w:p>
    <w:p w14:paraId="2BF7BC65">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Design a prototype of the application with clearly defining the objectives and the functions</w:t>
      </w:r>
    </w:p>
    <w:p w14:paraId="048EAC04">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1.1 </w:t>
      </w:r>
      <w:r>
        <w:rPr>
          <w:rFonts w:hint="default" w:ascii="Calibri" w:hAnsi="Calibri" w:eastAsia="宋体" w:cs="Calibri"/>
          <w:color w:val="000000"/>
          <w:kern w:val="0"/>
          <w:sz w:val="21"/>
          <w:szCs w:val="21"/>
          <w:lang w:val="en-US" w:eastAsia="zh-CN" w:bidi="ar"/>
        </w:rPr>
        <w:t>Requirement Analysis &amp; Final Specification: Finalize all user stories and detailed functional requirements for both Staff and Student roles.</w:t>
      </w:r>
    </w:p>
    <w:p w14:paraId="087919E2">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1.2 </w:t>
      </w:r>
      <w:r>
        <w:rPr>
          <w:rFonts w:hint="default" w:ascii="Calibri" w:hAnsi="Calibri" w:eastAsia="宋体" w:cs="Calibri"/>
          <w:color w:val="000000"/>
          <w:kern w:val="0"/>
          <w:sz w:val="21"/>
          <w:szCs w:val="21"/>
          <w:lang w:val="en-US" w:eastAsia="zh-CN" w:bidi="ar"/>
        </w:rPr>
        <w:t>System Architecture Design: Finalize the layered architecture (Frontend/Backend/DB/API), select all core technologies (Electron/React/Spring</w:t>
      </w:r>
      <w:r>
        <w:rPr>
          <w:rFonts w:hint="eastAsia" w:ascii="Calibri" w:hAnsi="Calibri" w:eastAsia="宋体" w:cs="Calibri"/>
          <w:color w:val="000000"/>
          <w:kern w:val="0"/>
          <w:sz w:val="21"/>
          <w:szCs w:val="21"/>
          <w:lang w:val="en-US" w:eastAsia="zh-CN" w:bidi="ar"/>
        </w:rPr>
        <w:t xml:space="preserve"> </w:t>
      </w:r>
      <w:r>
        <w:rPr>
          <w:rFonts w:hint="default" w:ascii="Calibri" w:hAnsi="Calibri" w:eastAsia="宋体" w:cs="Calibri"/>
          <w:color w:val="000000"/>
          <w:kern w:val="0"/>
          <w:sz w:val="21"/>
          <w:szCs w:val="21"/>
          <w:lang w:val="en-US" w:eastAsia="zh-CN" w:bidi="ar"/>
        </w:rPr>
        <w:t>Boot/MySQL/Redis).</w:t>
      </w:r>
    </w:p>
    <w:p w14:paraId="1071E5C4">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1.3</w:t>
      </w:r>
      <w:r>
        <w:rPr>
          <w:rFonts w:hint="default" w:ascii="Calibri" w:hAnsi="Calibri" w:eastAsia="宋体" w:cs="Calibri"/>
          <w:color w:val="000000"/>
          <w:kern w:val="0"/>
          <w:sz w:val="21"/>
          <w:szCs w:val="21"/>
          <w:lang w:val="en-US" w:eastAsia="zh-CN" w:bidi="ar"/>
        </w:rPr>
        <w:t xml:space="preserve"> Database Schema Design: Design the full database structure for user accounts, project metadata, version logs, and blog platform (extra).</w:t>
      </w:r>
    </w:p>
    <w:p w14:paraId="2079CC49">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1.4 </w:t>
      </w:r>
      <w:r>
        <w:rPr>
          <w:rFonts w:hint="default" w:ascii="Calibri" w:hAnsi="Calibri" w:eastAsia="宋体" w:cs="Calibri"/>
          <w:color w:val="000000"/>
          <w:kern w:val="0"/>
          <w:sz w:val="21"/>
          <w:szCs w:val="21"/>
          <w:lang w:val="en-US" w:eastAsia="zh-CN" w:bidi="ar"/>
        </w:rPr>
        <w:t>Prototyping &amp; Flow Diagrams: Create complete Flow Charts, Data Flow Diagrams, and UML Diagrams for the core user flows (Login, Upload, Tracking View).</w:t>
      </w:r>
    </w:p>
    <w:p w14:paraId="15A50233">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p>
    <w:p w14:paraId="3A45C0DF">
      <w:pPr>
        <w:keepNext w:val="0"/>
        <w:keepLines w:val="0"/>
        <w:widowControl/>
        <w:numPr>
          <w:ilvl w:val="0"/>
          <w:numId w:val="0"/>
        </w:numPr>
        <w:suppressLineNumbers w:val="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Design of the user interface for staff and students to interact</w:t>
      </w:r>
    </w:p>
    <w:p w14:paraId="44667327">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2.1 Wireframing &amp; Mock-ups: Design the visual mock-ups (low-fidelity wireframes) for all key pages (Dashboard, Individual View, Upload Page, Blog Page).</w:t>
      </w:r>
    </w:p>
    <w:p w14:paraId="2B3F9145">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2.2 Frontend Component Setup: Set up the Electron Shell and React/Vue development environment. Build the base UI components and navigation structure.</w:t>
      </w:r>
    </w:p>
    <w:p w14:paraId="0F286364">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2.3 High-Fidelity UI Implementation: Implement the final, user-friendly interface designs for all Staff and Student pages. </w:t>
      </w:r>
    </w:p>
    <w:p w14:paraId="4C4299E1">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p>
    <w:p w14:paraId="702EF819">
      <w:pPr>
        <w:keepNext w:val="0"/>
        <w:keepLines w:val="0"/>
        <w:widowControl/>
        <w:numPr>
          <w:ilvl w:val="0"/>
          <w:numId w:val="0"/>
        </w:numPr>
        <w:suppressLineNumbers w:val="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3) </w:t>
      </w:r>
      <w:r>
        <w:rPr>
          <w:rFonts w:hint="default" w:ascii="Calibri" w:hAnsi="Calibri" w:eastAsia="宋体" w:cs="Calibri"/>
          <w:color w:val="000000"/>
          <w:kern w:val="0"/>
          <w:sz w:val="21"/>
          <w:szCs w:val="21"/>
          <w:lang w:val="en-US" w:eastAsia="zh-CN" w:bidi="ar"/>
        </w:rPr>
        <w:t>Actual implementation of all the functionalities, databases and algorithms required</w:t>
      </w:r>
    </w:p>
    <w:p w14:paraId="1741D48E">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3.1 Backend Core Setup: Setup Java/Spring Boot framework, database connection (MySQL), and Redis caching.</w:t>
      </w:r>
    </w:p>
    <w:p w14:paraId="51E237E8">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3.2 Authentication &amp; Authorization Implementation: Implement the full Login/Registration system and secure role-based access control</w:t>
      </w:r>
    </w:p>
    <w:p w14:paraId="570A7EE1">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3.3 Tracking Data Implementation: Implement the core CRUD operations for project metadata and version log entries.</w:t>
      </w:r>
    </w:p>
    <w:p w14:paraId="2C17B203">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3.4 External API Integration: Implement and test the integration with MS Teams API (Chat/Call) and GitHub/GitLab API (Version Linking).</w:t>
      </w:r>
    </w:p>
    <w:p w14:paraId="1077EC62">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3.5 File Management Implementation: Implement the file upload/download functionality using the OSS API (or simulated storage).</w:t>
      </w:r>
    </w:p>
    <w:p w14:paraId="7B4864D8">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3.6 Blog Platform Implementation (Extra): Implement the Blog platform with Comment/Seen/Like functionalities.</w:t>
      </w:r>
    </w:p>
    <w:p w14:paraId="6C301170">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p>
    <w:p w14:paraId="71A5E41C">
      <w:pPr>
        <w:keepNext w:val="0"/>
        <w:keepLines w:val="0"/>
        <w:widowControl/>
        <w:numPr>
          <w:ilvl w:val="0"/>
          <w:numId w:val="0"/>
        </w:numPr>
        <w:suppressLineNumbers w:val="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4) </w:t>
      </w:r>
      <w:r>
        <w:rPr>
          <w:rFonts w:hint="default" w:ascii="Calibri" w:hAnsi="Calibri" w:eastAsia="宋体" w:cs="Calibri"/>
          <w:color w:val="000000"/>
          <w:kern w:val="0"/>
          <w:sz w:val="21"/>
          <w:szCs w:val="21"/>
          <w:lang w:val="en-US" w:eastAsia="zh-CN" w:bidi="ar"/>
        </w:rPr>
        <w:t>Testing of the developed application with at least 5 Complete successful test cases</w:t>
      </w:r>
    </w:p>
    <w:p w14:paraId="67074DA6">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4.1 Unit &amp; Integration Testing: Conduct granular unit tests for backend services and integration tests for component communication (Frontend-Backend-Database).</w:t>
      </w:r>
    </w:p>
    <w:p w14:paraId="275B81F6">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4.2 SIT (System Integration Testing) Execution: Execute the formal Hypotheses Tes</w:t>
      </w:r>
      <w:r>
        <w:rPr>
          <w:rFonts w:hint="eastAsia" w:ascii="Calibri" w:hAnsi="Calibri" w:eastAsia="宋体" w:cs="Calibri"/>
          <w:color w:val="000000"/>
          <w:kern w:val="0"/>
          <w:sz w:val="21"/>
          <w:szCs w:val="21"/>
          <w:lang w:val="en-US" w:eastAsia="zh-CN" w:bidi="ar"/>
        </w:rPr>
        <w:t>t</w:t>
      </w:r>
      <w:r>
        <w:rPr>
          <w:rFonts w:hint="default" w:ascii="Calibri" w:hAnsi="Calibri" w:eastAsia="宋体" w:cs="Calibri"/>
          <w:color w:val="000000"/>
          <w:kern w:val="0"/>
          <w:sz w:val="21"/>
          <w:szCs w:val="21"/>
          <w:lang w:val="en-US" w:eastAsia="zh-CN" w:bidi="ar"/>
        </w:rPr>
        <w:t xml:space="preserve"> including technical performance and functional success rate validation.</w:t>
      </w:r>
    </w:p>
    <w:p w14:paraId="15E92F06">
      <w:pPr>
        <w:keepNext w:val="0"/>
        <w:keepLines w:val="0"/>
        <w:widowControl/>
        <w:numPr>
          <w:ilvl w:val="0"/>
          <w:numId w:val="0"/>
        </w:numPr>
        <w:suppressLineNumbers w:val="0"/>
        <w:ind w:firstLine="42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4.3 Documentation &amp; Refinement: Fix all identified bugs and finalize the code base and documentation structure for the report.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0CA97"/>
    <w:multiLevelType w:val="singleLevel"/>
    <w:tmpl w:val="9000CA97"/>
    <w:lvl w:ilvl="0" w:tentative="0">
      <w:start w:val="1"/>
      <w:numFmt w:val="upperLetter"/>
      <w:suff w:val="space"/>
      <w:lvlText w:val="%1."/>
      <w:lvlJc w:val="left"/>
      <w:pPr>
        <w:ind w:left="420"/>
      </w:pPr>
    </w:lvl>
  </w:abstractNum>
  <w:abstractNum w:abstractNumId="1">
    <w:nsid w:val="1FCB25EE"/>
    <w:multiLevelType w:val="multilevel"/>
    <w:tmpl w:val="1FCB25E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52285CBC"/>
    <w:multiLevelType w:val="singleLevel"/>
    <w:tmpl w:val="52285CBC"/>
    <w:lvl w:ilvl="0" w:tentative="0">
      <w:start w:val="1"/>
      <w:numFmt w:val="decimal"/>
      <w:suff w:val="space"/>
      <w:lvlText w:val="%1)"/>
      <w:lvlJc w:val="left"/>
    </w:lvl>
  </w:abstractNum>
  <w:abstractNum w:abstractNumId="3">
    <w:nsid w:val="5DAF3FF2"/>
    <w:multiLevelType w:val="singleLevel"/>
    <w:tmpl w:val="5DAF3FF2"/>
    <w:lvl w:ilvl="0" w:tentative="0">
      <w:start w:val="1"/>
      <w:numFmt w:val="upperRoman"/>
      <w:suff w:val="space"/>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67775C"/>
    <w:rsid w:val="606049A2"/>
    <w:rsid w:val="686E7809"/>
    <w:rsid w:val="776E3F04"/>
    <w:rsid w:val="7F3D0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849</Words>
  <Characters>5196</Characters>
  <Lines>0</Lines>
  <Paragraphs>0</Paragraphs>
  <TotalTime>5</TotalTime>
  <ScaleCrop>false</ScaleCrop>
  <LinksUpToDate>false</LinksUpToDate>
  <CharactersWithSpaces>5985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2025-11-11T07:00:00Z</dcterms:created>
  <dc:creator>22911</dc:creator>
  <cp:lastModifiedBy>Raincheck</cp:lastModifiedBy>
  <dcterms:modified xsi:type="dcterms:W3CDTF">2025-11-17T03:27:12Z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eyJoZGlkIjoiNGQzZjU1NWMwMGJkNzBiMzhkMTU2MDZhMjY2NGIwN2UiLCJ1c2VySWQiOiIxMTA1OTkxMTY3In0=</vt:lpwstr>
  </property>
  <property fmtid="{D5CDD505-2E9C-101B-9397-08002B2CF9AE}" pid="4" name="ICV">
    <vt:lpwstr>EE32EA3753A44BCBAACE5F686FEA9DAF_12</vt:lpwstr>
  </property>
</Properties>
</file>