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F36B3">
      <w:pPr>
        <w:widowControl/>
        <w:spacing w:after="0" w:line="240" w:lineRule="auto"/>
        <w:jc w:val="left"/>
        <w:rPr>
          <w:rFonts w:hint="eastAsia" w:ascii="Times New Roman" w:hAnsi="Times New Roman" w:cs="Times New Roman"/>
          <w:b/>
          <w:bCs/>
          <w:kern w:val="0"/>
          <w:sz w:val="32"/>
          <w:szCs w:val="32"/>
          <w:lang w:val="en-US" w:eastAsia="zh-CN"/>
        </w:rPr>
      </w:pPr>
      <w:r>
        <w:rPr>
          <w:rFonts w:hint="eastAsia" w:ascii="Times New Roman" w:hAnsi="Times New Roman" w:cs="Times New Roman"/>
          <w:b/>
          <w:bCs/>
          <w:kern w:val="0"/>
          <w:sz w:val="32"/>
          <w:szCs w:val="32"/>
          <w:lang w:val="en-US" w:eastAsia="zh-CN"/>
        </w:rPr>
        <w:t>1. Architectural Overview</w:t>
      </w:r>
    </w:p>
    <w:p w14:paraId="48DF74F7">
      <w:pPr>
        <w:pStyle w:val="5"/>
        <w:keepNext w:val="0"/>
        <w:keepLines w:val="0"/>
        <w:widowControl/>
        <w:suppressLineNumbers w:val="0"/>
        <w:spacing w:line="300" w:lineRule="atLeast"/>
      </w:pPr>
      <w:r>
        <w:rPr>
          <w:rFonts w:hint="default" w:ascii="Segoe UI" w:hAnsi="Segoe UI" w:eastAsia="Segoe UI" w:cs="Segoe UI"/>
          <w:i w:val="0"/>
          <w:iCs w:val="0"/>
          <w:sz w:val="21"/>
          <w:szCs w:val="21"/>
        </w:rPr>
        <w:t xml:space="preserve">The application adopts a </w:t>
      </w:r>
      <w:r>
        <w:rPr>
          <w:rStyle w:val="8"/>
          <w:rFonts w:hint="default" w:ascii="Segoe UI" w:hAnsi="Segoe UI" w:eastAsia="Segoe UI" w:cs="Segoe UI"/>
          <w:i w:val="0"/>
          <w:iCs w:val="0"/>
          <w:sz w:val="21"/>
          <w:szCs w:val="21"/>
        </w:rPr>
        <w:t>layered, modular system architecture</w:t>
      </w:r>
      <w:r>
        <w:rPr>
          <w:rFonts w:hint="default" w:ascii="Segoe UI" w:hAnsi="Segoe UI" w:eastAsia="Segoe UI" w:cs="Segoe UI"/>
          <w:i w:val="0"/>
          <w:iCs w:val="0"/>
          <w:sz w:val="21"/>
          <w:szCs w:val="21"/>
        </w:rPr>
        <w:t xml:space="preserve"> to ensure scalability, maintainability, and clear separation of responsibilities. The system combines a desktop shell (Electron), a web</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based UI layer (React/Vue), a backend service API (Spring Boot), a relational data layer (MySQL), and additional caching and integration layers. External APIs—including GitHub, Microsoft Teams, and Alibaba Cloud OSS—are connected through a dedicated integration layer to standardize communication and reduce coupling.</w:t>
      </w:r>
    </w:p>
    <w:p w14:paraId="2DE7854A">
      <w:pPr>
        <w:pStyle w:val="5"/>
        <w:keepNext w:val="0"/>
        <w:keepLines w:val="0"/>
        <w:widowControl/>
        <w:suppressLineNumbers w:val="0"/>
        <w:spacing w:line="300" w:lineRule="atLeast"/>
      </w:pPr>
      <w:r>
        <w:rPr>
          <w:rFonts w:hint="default" w:ascii="Segoe UI" w:hAnsi="Segoe UI" w:eastAsia="Segoe UI" w:cs="Segoe UI"/>
          <w:i w:val="0"/>
          <w:iCs w:val="0"/>
          <w:sz w:val="21"/>
          <w:szCs w:val="21"/>
        </w:rPr>
        <w:t>This architecture supports the primary functional streams of the Final Year Project tracking system: secure authentication, file submission, communication, progress visualization, and version</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control integration.</w:t>
      </w:r>
    </w:p>
    <w:p w14:paraId="0361EAE6">
      <w:pPr>
        <w:pStyle w:val="3"/>
        <w:keepNext w:val="0"/>
        <w:keepLines w:val="0"/>
        <w:widowControl/>
        <w:suppressLineNumbers w:val="0"/>
        <w:spacing w:line="300" w:lineRule="atLeast"/>
        <w:rPr>
          <w:rFonts w:hint="eastAsia" w:ascii="Times New Roman" w:hAnsi="Times New Roman" w:cs="Times New Roman" w:eastAsiaTheme="minorEastAsia"/>
          <w:b/>
          <w:bCs/>
          <w:kern w:val="0"/>
          <w:sz w:val="32"/>
          <w:szCs w:val="32"/>
          <w:lang w:val="en-US" w:eastAsia="zh-CN" w:bidi="ar-SA"/>
        </w:rPr>
      </w:pPr>
      <w:r>
        <w:rPr>
          <w:rFonts w:hint="eastAsia" w:ascii="Times New Roman" w:hAnsi="Times New Roman" w:cs="Times New Roman" w:eastAsiaTheme="minorEastAsia"/>
          <w:b/>
          <w:bCs/>
          <w:kern w:val="0"/>
          <w:sz w:val="32"/>
          <w:szCs w:val="32"/>
          <w:lang w:val="en-US" w:eastAsia="zh-CN" w:bidi="ar-SA"/>
        </w:rPr>
        <w:t>2. Layered Architecture</w:t>
      </w:r>
    </w:p>
    <w:p w14:paraId="0BF6CDAC">
      <w:pPr>
        <w:pStyle w:val="4"/>
        <w:keepNext w:val="0"/>
        <w:keepLines w:val="0"/>
        <w:widowControl/>
        <w:suppressLineNumbers w:val="0"/>
        <w:spacing w:line="300" w:lineRule="atLeas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2.1 UI Layer (Electron + React/Vue)</w:t>
      </w:r>
    </w:p>
    <w:p w14:paraId="0920EE6E">
      <w:pPr>
        <w:pStyle w:val="5"/>
        <w:keepNext w:val="0"/>
        <w:keepLines w:val="0"/>
        <w:widowControl/>
        <w:suppressLineNumbers w:val="0"/>
        <w:spacing w:line="300" w:lineRule="atLeast"/>
      </w:pPr>
      <w:r>
        <w:rPr>
          <w:rFonts w:hint="default" w:ascii="Segoe UI" w:hAnsi="Segoe UI" w:eastAsia="Segoe UI" w:cs="Segoe UI"/>
          <w:i w:val="0"/>
          <w:iCs w:val="0"/>
          <w:sz w:val="21"/>
          <w:szCs w:val="21"/>
        </w:rPr>
        <w:t>The UI layer is delivered through an Electron desktop shell, enabling cross</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platform deployment while maintaining native-like performance. React or Vue provides a component</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based structure for building reusable interface modules such as dashboards, upload components, student pages, and blog interfaces. The UI communicates with the backend exclusively via RESTful HTTP requests using JSON payloads.</w:t>
      </w:r>
    </w:p>
    <w:p w14:paraId="525BD5F0">
      <w:pPr>
        <w:pStyle w:val="5"/>
        <w:keepNext w:val="0"/>
        <w:keepLines w:val="0"/>
        <w:widowControl/>
        <w:suppressLineNumbers w:val="0"/>
        <w:spacing w:line="300" w:lineRule="atLeast"/>
      </w:pPr>
      <w:r>
        <w:rPr>
          <w:rStyle w:val="8"/>
          <w:rFonts w:hint="default" w:ascii="Segoe UI" w:hAnsi="Segoe UI" w:eastAsia="Segoe UI" w:cs="Segoe UI"/>
          <w:i w:val="0"/>
          <w:iCs w:val="0"/>
          <w:sz w:val="21"/>
          <w:szCs w:val="21"/>
        </w:rPr>
        <w:t>Key responsibilities:</w:t>
      </w:r>
      <w:bookmarkStart w:id="0" w:name="_GoBack"/>
      <w:bookmarkEnd w:id="0"/>
    </w:p>
    <w:p w14:paraId="2A371158">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Rendering interactive pages</w:t>
      </w:r>
    </w:p>
    <w:p w14:paraId="33E6D35F">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Managing user navigation</w:t>
      </w:r>
    </w:p>
    <w:p w14:paraId="57E3B291">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Sending requests to backend services</w:t>
      </w:r>
    </w:p>
    <w:p w14:paraId="507FD0A8">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Displaying progress logs, version chains, chat triggers, and file upload panels</w:t>
      </w:r>
    </w:p>
    <w:p w14:paraId="3B941DBC">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2.2 Application Layer (Spring Boot REST API)</w:t>
      </w:r>
    </w:p>
    <w:p w14:paraId="0103B8D5">
      <w:pPr>
        <w:pStyle w:val="5"/>
        <w:keepNext w:val="0"/>
        <w:keepLines w:val="0"/>
        <w:widowControl/>
        <w:suppressLineNumbers w:val="0"/>
        <w:spacing w:line="300" w:lineRule="atLeast"/>
      </w:pPr>
      <w:r>
        <w:rPr>
          <w:rFonts w:hint="default" w:ascii="Segoe UI" w:hAnsi="Segoe UI" w:eastAsia="Segoe UI" w:cs="Segoe UI"/>
          <w:i w:val="0"/>
          <w:iCs w:val="0"/>
          <w:sz w:val="21"/>
          <w:szCs w:val="21"/>
        </w:rPr>
        <w:t>The application layer is implemented in Spring Boot and acts as the logical core of the system. It exposes all business functionalities via RESTful endpoints following standard conventions such as resource</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oriented naming, stateless interactions, paginated listings, and error response consistency.</w:t>
      </w:r>
    </w:p>
    <w:p w14:paraId="3E2F847A">
      <w:pPr>
        <w:pStyle w:val="5"/>
        <w:keepNext w:val="0"/>
        <w:keepLines w:val="0"/>
        <w:widowControl/>
        <w:suppressLineNumbers w:val="0"/>
        <w:spacing w:line="300" w:lineRule="atLeast"/>
      </w:pPr>
      <w:r>
        <w:rPr>
          <w:rStyle w:val="8"/>
          <w:rFonts w:hint="default" w:ascii="Segoe UI" w:hAnsi="Segoe UI" w:eastAsia="Segoe UI" w:cs="Segoe UI"/>
          <w:i w:val="0"/>
          <w:iCs w:val="0"/>
          <w:sz w:val="21"/>
          <w:szCs w:val="21"/>
        </w:rPr>
        <w:t>Key responsibilities:</w:t>
      </w:r>
    </w:p>
    <w:p w14:paraId="7E13BEC3">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Authentication and role-based authorization</w:t>
      </w:r>
    </w:p>
    <w:p w14:paraId="0EAFFD8A">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CRUD operations for project metadata, logs, and user data</w:t>
      </w:r>
    </w:p>
    <w:p w14:paraId="1B5F980C">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GitHub/GitLab version control synchronization handler</w:t>
      </w:r>
    </w:p>
    <w:p w14:paraId="0EB1169A">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File submission delegation to OSS storage</w:t>
      </w:r>
    </w:p>
    <w:p w14:paraId="72C8919C">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Communication triggers for Microsoft Teams (chat/call)</w:t>
      </w:r>
    </w:p>
    <w:p w14:paraId="5AC8E955">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Logging, monitoring, and performance metrics through Spring Boot Actuator</w:t>
      </w:r>
    </w:p>
    <w:p w14:paraId="33189782">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2.3 Data Layer (MySQL + Redis)</w:t>
      </w:r>
    </w:p>
    <w:p w14:paraId="073E37D5">
      <w:pPr>
        <w:pStyle w:val="5"/>
        <w:keepNext w:val="0"/>
        <w:keepLines w:val="0"/>
        <w:widowControl/>
        <w:suppressLineNumbers w:val="0"/>
        <w:spacing w:line="300" w:lineRule="atLeast"/>
      </w:pPr>
      <w:r>
        <w:rPr>
          <w:rFonts w:hint="default" w:ascii="Segoe UI" w:hAnsi="Segoe UI" w:eastAsia="Segoe UI" w:cs="Segoe UI"/>
          <w:i w:val="0"/>
          <w:iCs w:val="0"/>
          <w:sz w:val="21"/>
          <w:szCs w:val="21"/>
        </w:rPr>
        <w:t>The relational database (MySQL) maintains persistent data including accounts, version logs, submissions, activity events, and optional blog interactions. The schema is normalized to ensure consistency and efficient queries for the supervisor dashboard.</w:t>
      </w:r>
    </w:p>
    <w:p w14:paraId="1BAC0059">
      <w:pPr>
        <w:pStyle w:val="5"/>
        <w:keepNext w:val="0"/>
        <w:keepLines w:val="0"/>
        <w:widowControl/>
        <w:suppressLineNumbers w:val="0"/>
        <w:spacing w:line="300" w:lineRule="atLeast"/>
      </w:pPr>
      <w:r>
        <w:rPr>
          <w:rFonts w:hint="default" w:ascii="Segoe UI" w:hAnsi="Segoe UI" w:eastAsia="Segoe UI" w:cs="Segoe UI"/>
          <w:i w:val="0"/>
          <w:iCs w:val="0"/>
          <w:sz w:val="21"/>
          <w:szCs w:val="21"/>
        </w:rPr>
        <w:t>Redis provides low</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latency caching and session management for frequently accessed or static content, minimizing load times for the dashboard and student progress pages.</w:t>
      </w:r>
    </w:p>
    <w:p w14:paraId="0CAA7082">
      <w:pPr>
        <w:pStyle w:val="5"/>
        <w:keepNext w:val="0"/>
        <w:keepLines w:val="0"/>
        <w:widowControl/>
        <w:suppressLineNumbers w:val="0"/>
        <w:spacing w:line="300" w:lineRule="atLeast"/>
      </w:pPr>
      <w:r>
        <w:rPr>
          <w:rStyle w:val="8"/>
          <w:rFonts w:hint="default" w:ascii="Segoe UI" w:hAnsi="Segoe UI" w:eastAsia="Segoe UI" w:cs="Segoe UI"/>
          <w:i w:val="0"/>
          <w:iCs w:val="0"/>
          <w:sz w:val="21"/>
          <w:szCs w:val="21"/>
        </w:rPr>
        <w:t>Key responsibilities:</w:t>
      </w:r>
    </w:p>
    <w:p w14:paraId="2A3CBEDD">
      <w:pPr>
        <w:keepNext w:val="0"/>
        <w:keepLines w:val="0"/>
        <w:widowControl/>
        <w:numPr>
          <w:ilvl w:val="0"/>
          <w:numId w:val="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Long-term data persistence (MySQL)</w:t>
      </w:r>
    </w:p>
    <w:p w14:paraId="484CB163">
      <w:pPr>
        <w:keepNext w:val="0"/>
        <w:keepLines w:val="0"/>
        <w:widowControl/>
        <w:numPr>
          <w:ilvl w:val="0"/>
          <w:numId w:val="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High-speed session and cache management (Redis)</w:t>
      </w:r>
    </w:p>
    <w:p w14:paraId="6939054A">
      <w:pPr>
        <w:keepNext w:val="0"/>
        <w:keepLines w:val="0"/>
        <w:widowControl/>
        <w:numPr>
          <w:ilvl w:val="0"/>
          <w:numId w:val="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Storage of blog interactions and version history metadata</w:t>
      </w:r>
    </w:p>
    <w:p w14:paraId="478E9118">
      <w:pPr>
        <w:keepNext w:val="0"/>
        <w:keepLines w:val="0"/>
        <w:widowControl/>
        <w:numPr>
          <w:ilvl w:val="0"/>
          <w:numId w:val="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Optimized retrieval for dashboards and student timelines</w:t>
      </w:r>
    </w:p>
    <w:p w14:paraId="742200E8">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2.4 Integration Layer (External APIs)</w:t>
      </w:r>
    </w:p>
    <w:p w14:paraId="02FBF88F">
      <w:pPr>
        <w:pStyle w:val="5"/>
        <w:keepNext w:val="0"/>
        <w:keepLines w:val="0"/>
        <w:widowControl/>
        <w:suppressLineNumbers w:val="0"/>
        <w:spacing w:line="300" w:lineRule="atLeast"/>
      </w:pPr>
      <w:r>
        <w:rPr>
          <w:rFonts w:hint="default" w:ascii="Segoe UI" w:hAnsi="Segoe UI" w:eastAsia="Segoe UI" w:cs="Segoe UI"/>
          <w:i w:val="0"/>
          <w:iCs w:val="0"/>
          <w:sz w:val="21"/>
          <w:szCs w:val="21"/>
        </w:rPr>
        <w:t>The integration layer abstracts all communication with third</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party services, ensuring loose coupling between the backend and external platforms.</w:t>
      </w:r>
    </w:p>
    <w:p w14:paraId="4CE1B293">
      <w:pPr>
        <w:pStyle w:val="5"/>
        <w:keepNext w:val="0"/>
        <w:keepLines w:val="0"/>
        <w:widowControl/>
        <w:suppressLineNumbers w:val="0"/>
        <w:spacing w:line="300" w:lineRule="atLeast"/>
      </w:pPr>
      <w:r>
        <w:rPr>
          <w:rStyle w:val="8"/>
          <w:rFonts w:hint="default" w:ascii="Segoe UI" w:hAnsi="Segoe UI" w:eastAsia="Segoe UI" w:cs="Segoe UI"/>
          <w:i w:val="0"/>
          <w:iCs w:val="0"/>
          <w:sz w:val="21"/>
          <w:szCs w:val="21"/>
        </w:rPr>
        <w:t>Services included:</w:t>
      </w:r>
    </w:p>
    <w:p w14:paraId="4790F873">
      <w:pPr>
        <w:keepNext w:val="0"/>
        <w:keepLines w:val="0"/>
        <w:widowControl/>
        <w:numPr>
          <w:ilvl w:val="0"/>
          <w:numId w:val="4"/>
        </w:numPr>
        <w:suppressLineNumbers w:val="0"/>
        <w:spacing w:before="0" w:beforeAutospacing="1" w:after="0" w:afterAutospacing="1" w:line="300" w:lineRule="atLeast"/>
        <w:ind w:left="720" w:hanging="360"/>
      </w:pPr>
      <w:r>
        <w:rPr>
          <w:rStyle w:val="8"/>
          <w:rFonts w:hint="default" w:ascii="Segoe UI" w:hAnsi="Segoe UI" w:eastAsia="Segoe UI" w:cs="Segoe UI"/>
          <w:i w:val="0"/>
          <w:iCs w:val="0"/>
          <w:sz w:val="21"/>
          <w:szCs w:val="21"/>
        </w:rPr>
        <w:t>GitHub/GitLab API:</w:t>
      </w:r>
      <w:r>
        <w:rPr>
          <w:rFonts w:hint="default" w:ascii="Segoe UI" w:hAnsi="Segoe UI" w:eastAsia="Segoe UI" w:cs="Segoe UI"/>
          <w:i w:val="0"/>
          <w:iCs w:val="0"/>
          <w:sz w:val="21"/>
          <w:szCs w:val="21"/>
        </w:rPr>
        <w:t xml:space="preserve"> fetch commit history, repository links, and metadata</w:t>
      </w:r>
    </w:p>
    <w:p w14:paraId="3BB2C736">
      <w:pPr>
        <w:keepNext w:val="0"/>
        <w:keepLines w:val="0"/>
        <w:widowControl/>
        <w:numPr>
          <w:ilvl w:val="0"/>
          <w:numId w:val="4"/>
        </w:numPr>
        <w:suppressLineNumbers w:val="0"/>
        <w:spacing w:before="0" w:beforeAutospacing="1" w:after="0" w:afterAutospacing="1" w:line="300" w:lineRule="atLeast"/>
        <w:ind w:left="720" w:hanging="360"/>
      </w:pPr>
      <w:r>
        <w:rPr>
          <w:rStyle w:val="8"/>
          <w:rFonts w:hint="default" w:ascii="Segoe UI" w:hAnsi="Segoe UI" w:eastAsia="Segoe UI" w:cs="Segoe UI"/>
          <w:i w:val="0"/>
          <w:iCs w:val="0"/>
          <w:sz w:val="21"/>
          <w:szCs w:val="21"/>
        </w:rPr>
        <w:t>Microsoft Teams API:</w:t>
      </w:r>
      <w:r>
        <w:rPr>
          <w:rFonts w:hint="default" w:ascii="Segoe UI" w:hAnsi="Segoe UI" w:eastAsia="Segoe UI" w:cs="Segoe UI"/>
          <w:i w:val="0"/>
          <w:iCs w:val="0"/>
          <w:sz w:val="21"/>
          <w:szCs w:val="21"/>
        </w:rPr>
        <w:t xml:space="preserve"> initiate chat or voice call sessions</w:t>
      </w:r>
    </w:p>
    <w:p w14:paraId="5B753A24">
      <w:pPr>
        <w:keepNext w:val="0"/>
        <w:keepLines w:val="0"/>
        <w:widowControl/>
        <w:numPr>
          <w:ilvl w:val="0"/>
          <w:numId w:val="4"/>
        </w:numPr>
        <w:suppressLineNumbers w:val="0"/>
        <w:spacing w:before="0" w:beforeAutospacing="1" w:after="0" w:afterAutospacing="1" w:line="300" w:lineRule="atLeast"/>
        <w:ind w:left="720" w:hanging="360"/>
      </w:pPr>
      <w:r>
        <w:rPr>
          <w:rStyle w:val="8"/>
          <w:rFonts w:hint="default" w:ascii="Segoe UI" w:hAnsi="Segoe UI" w:eastAsia="Segoe UI" w:cs="Segoe UI"/>
          <w:i w:val="0"/>
          <w:iCs w:val="0"/>
          <w:sz w:val="21"/>
          <w:szCs w:val="21"/>
        </w:rPr>
        <w:t>Alibaba Cloud OSS API:</w:t>
      </w:r>
      <w:r>
        <w:rPr>
          <w:rFonts w:hint="default" w:ascii="Segoe UI" w:hAnsi="Segoe UI" w:eastAsia="Segoe UI" w:cs="Segoe UI"/>
          <w:i w:val="0"/>
          <w:iCs w:val="0"/>
          <w:sz w:val="21"/>
          <w:szCs w:val="21"/>
        </w:rPr>
        <w:t xml:space="preserve"> upload, download, or delete project files</w:t>
      </w:r>
    </w:p>
    <w:p w14:paraId="326141D8">
      <w:pPr>
        <w:pStyle w:val="5"/>
        <w:keepNext w:val="0"/>
        <w:keepLines w:val="0"/>
        <w:widowControl/>
        <w:suppressLineNumbers w:val="0"/>
        <w:spacing w:line="300" w:lineRule="atLeast"/>
      </w:pPr>
      <w:r>
        <w:rPr>
          <w:rFonts w:hint="default" w:ascii="Segoe UI" w:hAnsi="Segoe UI" w:eastAsia="Segoe UI" w:cs="Segoe UI"/>
          <w:i w:val="0"/>
          <w:iCs w:val="0"/>
          <w:sz w:val="21"/>
          <w:szCs w:val="21"/>
        </w:rPr>
        <w:t>Each integration module handles authentication tokens, rate</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limit management, retry strategies, and exception isolation to prevent failures in external systems from affecting core functionality.</w:t>
      </w:r>
    </w:p>
    <w:p w14:paraId="5152E043">
      <w:pPr>
        <w:pStyle w:val="3"/>
        <w:keepNext w:val="0"/>
        <w:keepLines w:val="0"/>
        <w:widowControl/>
        <w:suppressLineNumbers w:val="0"/>
        <w:spacing w:line="300" w:lineRule="atLeast"/>
        <w:jc w:val="left"/>
        <w:rPr>
          <w:rFonts w:hint="eastAsia" w:ascii="Times New Roman" w:hAnsi="Times New Roman" w:cs="Times New Roman" w:eastAsiaTheme="minorEastAsia"/>
          <w:b/>
          <w:bCs/>
          <w:kern w:val="0"/>
          <w:sz w:val="32"/>
          <w:szCs w:val="32"/>
          <w:lang w:val="en-US" w:eastAsia="zh-CN" w:bidi="ar-SA"/>
        </w:rPr>
      </w:pPr>
      <w:r>
        <w:rPr>
          <w:rFonts w:hint="eastAsia" w:ascii="Times New Roman" w:hAnsi="Times New Roman" w:cs="Times New Roman" w:eastAsiaTheme="minorEastAsia"/>
          <w:b/>
          <w:bCs/>
          <w:kern w:val="0"/>
          <w:sz w:val="32"/>
          <w:szCs w:val="32"/>
          <w:lang w:val="en-US" w:eastAsia="zh-CN" w:bidi="ar-SA"/>
        </w:rPr>
        <w:t>3. Component Breakdown</w:t>
      </w:r>
    </w:p>
    <w:p w14:paraId="051D8403">
      <w:pPr>
        <w:pStyle w:val="5"/>
        <w:keepNext w:val="0"/>
        <w:keepLines w:val="0"/>
        <w:widowControl/>
        <w:suppressLineNumbers w:val="0"/>
        <w:spacing w:line="300" w:lineRule="atLeast"/>
      </w:pPr>
      <w:r>
        <w:rPr>
          <w:rFonts w:hint="default" w:ascii="Segoe UI" w:hAnsi="Segoe UI" w:eastAsia="Segoe UI" w:cs="Segoe UI"/>
          <w:i w:val="0"/>
          <w:iCs w:val="0"/>
          <w:sz w:val="21"/>
          <w:szCs w:val="21"/>
        </w:rPr>
        <w:t>The system is composed of the following backend components:</w:t>
      </w:r>
    </w:p>
    <w:p w14:paraId="2A1E91B5">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3.1 Authentication Component</w:t>
      </w:r>
    </w:p>
    <w:p w14:paraId="7EB69712">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Handles registration, login, logout</w:t>
      </w:r>
    </w:p>
    <w:p w14:paraId="41C1A524">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Generates JWT-based tokens</w:t>
      </w:r>
    </w:p>
    <w:p w14:paraId="031EE9EA">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Applies RBAC for Students and Staff</w:t>
      </w:r>
    </w:p>
    <w:p w14:paraId="1B6F5E8E">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3.2 Project Management Component</w:t>
      </w:r>
    </w:p>
    <w:p w14:paraId="0E429A56">
      <w:pPr>
        <w:keepNext w:val="0"/>
        <w:keepLines w:val="0"/>
        <w:widowControl/>
        <w:numPr>
          <w:ilvl w:val="0"/>
          <w:numId w:val="6"/>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Stores project entities and supervisor–student relationships</w:t>
      </w:r>
    </w:p>
    <w:p w14:paraId="2CD17D2E">
      <w:pPr>
        <w:keepNext w:val="0"/>
        <w:keepLines w:val="0"/>
        <w:widowControl/>
        <w:numPr>
          <w:ilvl w:val="0"/>
          <w:numId w:val="6"/>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Fetches overall dashboard summaries</w:t>
      </w:r>
    </w:p>
    <w:p w14:paraId="427B405E">
      <w:pPr>
        <w:keepNext w:val="0"/>
        <w:keepLines w:val="0"/>
        <w:widowControl/>
        <w:numPr>
          <w:ilvl w:val="0"/>
          <w:numId w:val="6"/>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Provides individual student progress detail</w:t>
      </w:r>
    </w:p>
    <w:p w14:paraId="2D624021">
      <w:pPr>
        <w:pStyle w:val="4"/>
        <w:keepNext w:val="0"/>
        <w:keepLines w:val="0"/>
        <w:widowControl/>
        <w:suppressLineNumbers w:val="0"/>
        <w:spacing w:line="300" w:lineRule="atLeas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3.3 Version Control Integration Component</w:t>
      </w:r>
    </w:p>
    <w:p w14:paraId="2BBA6632">
      <w:pPr>
        <w:keepNext w:val="0"/>
        <w:keepLines w:val="0"/>
        <w:widowControl/>
        <w:numPr>
          <w:ilvl w:val="0"/>
          <w:numId w:val="7"/>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Connects to GitHub/GitLab via REST</w:t>
      </w:r>
    </w:p>
    <w:p w14:paraId="534CA85E">
      <w:pPr>
        <w:keepNext w:val="0"/>
        <w:keepLines w:val="0"/>
        <w:widowControl/>
        <w:numPr>
          <w:ilvl w:val="0"/>
          <w:numId w:val="7"/>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Retrieves commit logs and repository metadata</w:t>
      </w:r>
    </w:p>
    <w:p w14:paraId="3488C7CF">
      <w:pPr>
        <w:keepNext w:val="0"/>
        <w:keepLines w:val="0"/>
        <w:widowControl/>
        <w:numPr>
          <w:ilvl w:val="0"/>
          <w:numId w:val="7"/>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Maps commits into system’s internal version timeline</w:t>
      </w:r>
    </w:p>
    <w:p w14:paraId="1BA74132">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3.4 File Storage Component</w:t>
      </w:r>
    </w:p>
    <w:p w14:paraId="06353EC9">
      <w:pPr>
        <w:keepNext w:val="0"/>
        <w:keepLines w:val="0"/>
        <w:widowControl/>
        <w:numPr>
          <w:ilvl w:val="0"/>
          <w:numId w:val="8"/>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Manages file uploads through OSS API</w:t>
      </w:r>
    </w:p>
    <w:p w14:paraId="6FC224E4">
      <w:pPr>
        <w:keepNext w:val="0"/>
        <w:keepLines w:val="0"/>
        <w:widowControl/>
        <w:numPr>
          <w:ilvl w:val="0"/>
          <w:numId w:val="8"/>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Generates secure download links</w:t>
      </w:r>
    </w:p>
    <w:p w14:paraId="1C6CCDA3">
      <w:pPr>
        <w:keepNext w:val="0"/>
        <w:keepLines w:val="0"/>
        <w:widowControl/>
        <w:numPr>
          <w:ilvl w:val="0"/>
          <w:numId w:val="8"/>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Stores metadata (size, type, timestamps)</w:t>
      </w:r>
    </w:p>
    <w:p w14:paraId="7FC8BE8A">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3.5 Communication Component</w:t>
      </w:r>
    </w:p>
    <w:p w14:paraId="673994F3">
      <w:pPr>
        <w:keepNext w:val="0"/>
        <w:keepLines w:val="0"/>
        <w:widowControl/>
        <w:numPr>
          <w:ilvl w:val="0"/>
          <w:numId w:val="9"/>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Triggers MS Teams chat or call via API</w:t>
      </w:r>
    </w:p>
    <w:p w14:paraId="676D97E0">
      <w:pPr>
        <w:keepNext w:val="0"/>
        <w:keepLines w:val="0"/>
        <w:widowControl/>
        <w:numPr>
          <w:ilvl w:val="0"/>
          <w:numId w:val="9"/>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Logs message or call initiation events</w:t>
      </w:r>
    </w:p>
    <w:p w14:paraId="2A164A62">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3.6 Blog and Interaction Component (Optional)</w:t>
      </w:r>
    </w:p>
    <w:p w14:paraId="7FBB5A9C">
      <w:pPr>
        <w:keepNext w:val="0"/>
        <w:keepLines w:val="0"/>
        <w:widowControl/>
        <w:numPr>
          <w:ilvl w:val="0"/>
          <w:numId w:val="10"/>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Manages user-generated posts</w:t>
      </w:r>
    </w:p>
    <w:p w14:paraId="2B001945">
      <w:pPr>
        <w:keepNext w:val="0"/>
        <w:keepLines w:val="0"/>
        <w:widowControl/>
        <w:numPr>
          <w:ilvl w:val="0"/>
          <w:numId w:val="10"/>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Provides comments, likes, and seen tracking</w:t>
      </w:r>
    </w:p>
    <w:p w14:paraId="6215E44C">
      <w:pPr>
        <w:keepNext w:val="0"/>
        <w:keepLines w:val="0"/>
        <w:widowControl/>
        <w:numPr>
          <w:ilvl w:val="0"/>
          <w:numId w:val="10"/>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Holds moderation and audit records</w:t>
      </w:r>
    </w:p>
    <w:p w14:paraId="0305031B">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3.7 Monitoring &amp; Logging Component</w:t>
      </w:r>
    </w:p>
    <w:p w14:paraId="6CD9D970">
      <w:pPr>
        <w:keepNext w:val="0"/>
        <w:keepLines w:val="0"/>
        <w:widowControl/>
        <w:numPr>
          <w:ilvl w:val="0"/>
          <w:numId w:val="1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Uses Spring Boot Actuator for metrics</w:t>
      </w:r>
    </w:p>
    <w:p w14:paraId="4A28F45C">
      <w:pPr>
        <w:keepNext w:val="0"/>
        <w:keepLines w:val="0"/>
        <w:widowControl/>
        <w:numPr>
          <w:ilvl w:val="0"/>
          <w:numId w:val="1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Collects operational logs and error traces</w:t>
      </w:r>
    </w:p>
    <w:p w14:paraId="35D396DB">
      <w:pPr>
        <w:keepNext w:val="0"/>
        <w:keepLines w:val="0"/>
        <w:widowControl/>
        <w:numPr>
          <w:ilvl w:val="0"/>
          <w:numId w:val="1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Supports admin oversight and auditing</w:t>
      </w:r>
    </w:p>
    <w:p w14:paraId="76812936">
      <w:pPr>
        <w:pStyle w:val="3"/>
        <w:keepNext w:val="0"/>
        <w:keepLines w:val="0"/>
        <w:widowControl/>
        <w:suppressLineNumbers w:val="0"/>
        <w:spacing w:line="300" w:lineRule="atLeast"/>
        <w:jc w:val="left"/>
        <w:rPr>
          <w:rFonts w:hint="eastAsia" w:ascii="Times New Roman" w:hAnsi="Times New Roman" w:cs="Times New Roman" w:eastAsiaTheme="minorEastAsia"/>
          <w:b/>
          <w:bCs/>
          <w:kern w:val="0"/>
          <w:sz w:val="32"/>
          <w:szCs w:val="32"/>
          <w:lang w:val="en-US" w:eastAsia="zh-CN" w:bidi="ar-SA"/>
        </w:rPr>
      </w:pPr>
      <w:r>
        <w:rPr>
          <w:rFonts w:hint="eastAsia" w:ascii="Times New Roman" w:hAnsi="Times New Roman" w:cs="Times New Roman" w:eastAsiaTheme="minorEastAsia"/>
          <w:b/>
          <w:bCs/>
          <w:kern w:val="0"/>
          <w:sz w:val="32"/>
          <w:szCs w:val="32"/>
          <w:lang w:val="en-US" w:eastAsia="zh-CN" w:bidi="ar-SA"/>
        </w:rPr>
        <w:t>4. High-Level System Workflow</w:t>
      </w:r>
    </w:p>
    <w:p w14:paraId="143CD079">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4.1 Student Upload Workflow</w:t>
      </w:r>
    </w:p>
    <w:p w14:paraId="22D359D7">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Student selects file → UI</w:t>
      </w:r>
    </w:p>
    <w:p w14:paraId="72DC8605">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 xml:space="preserve">UI sends request to backend </w:t>
      </w:r>
      <w:r>
        <w:rPr>
          <w:rStyle w:val="11"/>
          <w:rFonts w:hint="default" w:ascii="Segoe UI" w:hAnsi="Segoe UI" w:eastAsia="Segoe UI" w:cs="Segoe UI"/>
          <w:i w:val="0"/>
          <w:iCs w:val="0"/>
          <w:sz w:val="21"/>
          <w:szCs w:val="21"/>
        </w:rPr>
        <w:t>/upload</w:t>
      </w:r>
    </w:p>
    <w:p w14:paraId="30E94AD2">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Backend validates, then forwards to OSS API</w:t>
      </w:r>
    </w:p>
    <w:p w14:paraId="710BCAD8">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OSS returns a file URL</w:t>
      </w:r>
    </w:p>
    <w:p w14:paraId="1366F526">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Backend stores metadata in MySQL</w:t>
      </w:r>
    </w:p>
    <w:p w14:paraId="4B7786F9">
      <w:pPr>
        <w:keepNext w:val="0"/>
        <w:keepLines w:val="0"/>
        <w:widowControl/>
        <w:numPr>
          <w:ilvl w:val="0"/>
          <w:numId w:val="1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Dashboard and student page update automatically</w:t>
      </w:r>
    </w:p>
    <w:p w14:paraId="212F6448">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4.2 Supervisor Progress View Workflow</w:t>
      </w:r>
    </w:p>
    <w:p w14:paraId="011DBE41">
      <w:pPr>
        <w:keepNext w:val="0"/>
        <w:keepLines w:val="0"/>
        <w:widowControl/>
        <w:numPr>
          <w:ilvl w:val="0"/>
          <w:numId w:val="1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Supervisor opens dashboard</w:t>
      </w:r>
    </w:p>
    <w:p w14:paraId="2FD73C55">
      <w:pPr>
        <w:keepNext w:val="0"/>
        <w:keepLines w:val="0"/>
        <w:widowControl/>
        <w:numPr>
          <w:ilvl w:val="0"/>
          <w:numId w:val="1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 xml:space="preserve">UI queries backend </w:t>
      </w:r>
      <w:r>
        <w:rPr>
          <w:rStyle w:val="11"/>
          <w:rFonts w:hint="default" w:ascii="Segoe UI" w:hAnsi="Segoe UI" w:eastAsia="Segoe UI" w:cs="Segoe UI"/>
          <w:i w:val="0"/>
          <w:iCs w:val="0"/>
          <w:sz w:val="21"/>
          <w:szCs w:val="21"/>
        </w:rPr>
        <w:t>/supervisor/{id}/students</w:t>
      </w:r>
    </w:p>
    <w:p w14:paraId="0D83F32B">
      <w:pPr>
        <w:keepNext w:val="0"/>
        <w:keepLines w:val="0"/>
        <w:widowControl/>
        <w:numPr>
          <w:ilvl w:val="0"/>
          <w:numId w:val="1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Backend fetches progress logs from MySQL</w:t>
      </w:r>
    </w:p>
    <w:p w14:paraId="708139DA">
      <w:pPr>
        <w:keepNext w:val="0"/>
        <w:keepLines w:val="0"/>
        <w:widowControl/>
        <w:numPr>
          <w:ilvl w:val="0"/>
          <w:numId w:val="1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Redis returns cached summaries where available</w:t>
      </w:r>
    </w:p>
    <w:p w14:paraId="1AC63EAB">
      <w:pPr>
        <w:keepNext w:val="0"/>
        <w:keepLines w:val="0"/>
        <w:widowControl/>
        <w:numPr>
          <w:ilvl w:val="0"/>
          <w:numId w:val="1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UI renders progress indicators, last active time, and version logs</w:t>
      </w:r>
    </w:p>
    <w:p w14:paraId="17524901">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4.3 GitHub Version Sync Workflow</w:t>
      </w:r>
    </w:p>
    <w:p w14:paraId="6111D170">
      <w:pPr>
        <w:keepNext w:val="0"/>
        <w:keepLines w:val="0"/>
        <w:widowControl/>
        <w:numPr>
          <w:ilvl w:val="0"/>
          <w:numId w:val="1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Student links GitHub repository</w:t>
      </w:r>
    </w:p>
    <w:p w14:paraId="42539A3D">
      <w:pPr>
        <w:keepNext w:val="0"/>
        <w:keepLines w:val="0"/>
        <w:widowControl/>
        <w:numPr>
          <w:ilvl w:val="0"/>
          <w:numId w:val="1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Backend stores OAuth token (short</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lived)</w:t>
      </w:r>
    </w:p>
    <w:p w14:paraId="184B9B2F">
      <w:pPr>
        <w:keepNext w:val="0"/>
        <w:keepLines w:val="0"/>
        <w:widowControl/>
        <w:numPr>
          <w:ilvl w:val="0"/>
          <w:numId w:val="1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System fetches commit history via GitHub API</w:t>
      </w:r>
    </w:p>
    <w:p w14:paraId="1B11ECE3">
      <w:pPr>
        <w:keepNext w:val="0"/>
        <w:keepLines w:val="0"/>
        <w:widowControl/>
        <w:numPr>
          <w:ilvl w:val="0"/>
          <w:numId w:val="1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Commit events mapped into Progress Log</w:t>
      </w:r>
    </w:p>
    <w:p w14:paraId="7C16F90A">
      <w:pPr>
        <w:pStyle w:val="3"/>
        <w:keepNext w:val="0"/>
        <w:keepLines w:val="0"/>
        <w:widowControl/>
        <w:suppressLineNumbers w:val="0"/>
        <w:spacing w:line="300" w:lineRule="atLeast"/>
        <w:jc w:val="left"/>
        <w:rPr>
          <w:rFonts w:hint="eastAsia" w:ascii="Times New Roman" w:hAnsi="Times New Roman" w:cs="Times New Roman" w:eastAsiaTheme="minorEastAsia"/>
          <w:b/>
          <w:bCs/>
          <w:kern w:val="0"/>
          <w:sz w:val="32"/>
          <w:szCs w:val="32"/>
          <w:lang w:val="en-US" w:eastAsia="zh-CN" w:bidi="ar-SA"/>
        </w:rPr>
      </w:pPr>
      <w:r>
        <w:rPr>
          <w:rFonts w:hint="eastAsia" w:ascii="Times New Roman" w:hAnsi="Times New Roman" w:cs="Times New Roman" w:eastAsiaTheme="minorEastAsia"/>
          <w:b/>
          <w:bCs/>
          <w:kern w:val="0"/>
          <w:sz w:val="32"/>
          <w:szCs w:val="32"/>
          <w:lang w:val="en-US" w:eastAsia="zh-CN" w:bidi="ar-SA"/>
        </w:rPr>
        <w:t>5. Technology Stack Rationale</w:t>
      </w:r>
    </w:p>
    <w:p w14:paraId="4D4CE5F9">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Electron + React/Vue</w:t>
      </w:r>
    </w:p>
    <w:p w14:paraId="16109479">
      <w:pPr>
        <w:pStyle w:val="5"/>
        <w:keepNext w:val="0"/>
        <w:keepLines w:val="0"/>
        <w:widowControl/>
        <w:suppressLineNumbers w:val="0"/>
        <w:spacing w:line="300" w:lineRule="atLeast"/>
      </w:pPr>
      <w:r>
        <w:rPr>
          <w:rFonts w:hint="default" w:ascii="Segoe UI" w:hAnsi="Segoe UI" w:eastAsia="Segoe UI" w:cs="Segoe UI"/>
          <w:i w:val="0"/>
          <w:iCs w:val="0"/>
          <w:sz w:val="21"/>
          <w:szCs w:val="21"/>
        </w:rPr>
        <w:t>Enables cross</w:t>
      </w:r>
      <w:r>
        <w:rPr>
          <w:rFonts w:hint="default" w:ascii="Segoe UI" w:hAnsi="Segoe UI" w:eastAsia="Segoe UI" w:cs="Segoe UI"/>
          <w:i w:val="0"/>
          <w:iCs w:val="0"/>
          <w:sz w:val="21"/>
          <w:szCs w:val="21"/>
        </w:rPr>
        <w:noBreakHyphen/>
      </w:r>
      <w:r>
        <w:rPr>
          <w:rFonts w:hint="default" w:ascii="Segoe UI" w:hAnsi="Segoe UI" w:eastAsia="Segoe UI" w:cs="Segoe UI"/>
          <w:i w:val="0"/>
          <w:iCs w:val="0"/>
          <w:sz w:val="21"/>
          <w:szCs w:val="21"/>
        </w:rPr>
        <w:t>platform deployment while maintaining modern UI patterns and reusable components.</w:t>
      </w:r>
    </w:p>
    <w:p w14:paraId="49DF1E83">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Spring Boot</w:t>
      </w:r>
    </w:p>
    <w:p w14:paraId="0215C61D">
      <w:pPr>
        <w:pStyle w:val="5"/>
        <w:keepNext w:val="0"/>
        <w:keepLines w:val="0"/>
        <w:widowControl/>
        <w:suppressLineNumbers w:val="0"/>
        <w:spacing w:line="300" w:lineRule="atLeast"/>
      </w:pPr>
      <w:r>
        <w:rPr>
          <w:rFonts w:hint="default" w:ascii="Segoe UI" w:hAnsi="Segoe UI" w:eastAsia="Segoe UI" w:cs="Segoe UI"/>
          <w:i w:val="0"/>
          <w:iCs w:val="0"/>
          <w:sz w:val="21"/>
          <w:szCs w:val="21"/>
        </w:rPr>
        <w:t>Provides production-ready configurations, dependency injection, security, actuator metrics, and modular REST design.</w:t>
      </w:r>
    </w:p>
    <w:p w14:paraId="7A71CC12">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MySQL</w:t>
      </w:r>
    </w:p>
    <w:p w14:paraId="65AC82E2">
      <w:pPr>
        <w:pStyle w:val="5"/>
        <w:keepNext w:val="0"/>
        <w:keepLines w:val="0"/>
        <w:widowControl/>
        <w:suppressLineNumbers w:val="0"/>
        <w:spacing w:line="300" w:lineRule="atLeast"/>
      </w:pPr>
      <w:r>
        <w:rPr>
          <w:rFonts w:hint="default" w:ascii="Segoe UI" w:hAnsi="Segoe UI" w:eastAsia="Segoe UI" w:cs="Segoe UI"/>
          <w:i w:val="0"/>
          <w:iCs w:val="0"/>
          <w:sz w:val="21"/>
          <w:szCs w:val="21"/>
        </w:rPr>
        <w:t>Ensures relational consistency for logs, accounts, and metadata with strong ACID guarantees.</w:t>
      </w:r>
    </w:p>
    <w:p w14:paraId="2D7EE84D">
      <w:pPr>
        <w:pStyle w:val="4"/>
        <w:keepNext w:val="0"/>
        <w:keepLines w:val="0"/>
        <w:widowControl/>
        <w:suppressLineNumbers w:val="0"/>
        <w:spacing w:line="300" w:lineRule="atLeast"/>
        <w:jc w:val="left"/>
      </w:pPr>
      <w:r>
        <w:rPr>
          <w:rFonts w:hint="eastAsia" w:ascii="Times New Roman" w:hAnsi="Times New Roman" w:cs="Times New Roman" w:eastAsiaTheme="minorEastAsia"/>
          <w:b/>
          <w:bCs/>
          <w:kern w:val="0"/>
          <w:sz w:val="27"/>
          <w:szCs w:val="27"/>
          <w:lang w:val="en-US" w:eastAsia="zh-CN" w:bidi="ar-SA"/>
        </w:rPr>
        <w:t>Redis</w:t>
      </w:r>
    </w:p>
    <w:p w14:paraId="7915BDFA">
      <w:pPr>
        <w:pStyle w:val="5"/>
        <w:keepNext w:val="0"/>
        <w:keepLines w:val="0"/>
        <w:widowControl/>
        <w:suppressLineNumbers w:val="0"/>
        <w:spacing w:line="300" w:lineRule="atLeast"/>
      </w:pPr>
      <w:r>
        <w:rPr>
          <w:rFonts w:hint="default" w:ascii="Segoe UI" w:hAnsi="Segoe UI" w:eastAsia="Segoe UI" w:cs="Segoe UI"/>
          <w:i w:val="0"/>
          <w:iCs w:val="0"/>
          <w:sz w:val="21"/>
          <w:szCs w:val="21"/>
        </w:rPr>
        <w:t>Improves performance for dashboard loading and session handling under high concurrency.</w:t>
      </w:r>
    </w:p>
    <w:p w14:paraId="53781C20">
      <w:pPr>
        <w:pStyle w:val="4"/>
        <w:keepNext w:val="0"/>
        <w:keepLines w:val="0"/>
        <w:widowControl/>
        <w:suppressLineNumbers w:val="0"/>
        <w:spacing w:line="300" w:lineRule="atLeast"/>
        <w:jc w:val="left"/>
        <w:rPr>
          <w:rFonts w:hint="eastAsia" w:ascii="Times New Roman" w:hAnsi="Times New Roman" w:cs="Times New Roman" w:eastAsiaTheme="minorEastAsia"/>
          <w:b/>
          <w:bCs/>
          <w:kern w:val="0"/>
          <w:sz w:val="27"/>
          <w:szCs w:val="27"/>
          <w:lang w:val="en-US" w:eastAsia="zh-CN" w:bidi="ar-SA"/>
        </w:rPr>
      </w:pPr>
      <w:r>
        <w:rPr>
          <w:rFonts w:hint="eastAsia" w:ascii="Times New Roman" w:hAnsi="Times New Roman" w:cs="Times New Roman" w:eastAsiaTheme="minorEastAsia"/>
          <w:b/>
          <w:bCs/>
          <w:kern w:val="0"/>
          <w:sz w:val="27"/>
          <w:szCs w:val="27"/>
          <w:lang w:val="en-US" w:eastAsia="zh-CN" w:bidi="ar-SA"/>
        </w:rPr>
        <w:t>OSS, GitHub, Teams APIs</w:t>
      </w:r>
    </w:p>
    <w:p w14:paraId="60FF7ED0">
      <w:pPr>
        <w:pStyle w:val="5"/>
        <w:keepNext w:val="0"/>
        <w:keepLines w:val="0"/>
        <w:widowControl/>
        <w:suppressLineNumbers w:val="0"/>
        <w:spacing w:line="300" w:lineRule="atLeast"/>
      </w:pPr>
      <w:r>
        <w:rPr>
          <w:rFonts w:hint="default" w:ascii="Segoe UI" w:hAnsi="Segoe UI" w:eastAsia="Segoe UI" w:cs="Segoe UI"/>
          <w:i w:val="0"/>
          <w:iCs w:val="0"/>
          <w:sz w:val="21"/>
          <w:szCs w:val="21"/>
        </w:rPr>
        <w:t>Complements the core system by providing version control, communication, and cloud storage functionalities essential for academic project workflows.</w:t>
      </w:r>
    </w:p>
    <w:p w14:paraId="4C14F34D">
      <w:pPr>
        <w:pStyle w:val="3"/>
        <w:keepNext w:val="0"/>
        <w:keepLines w:val="0"/>
        <w:widowControl/>
        <w:suppressLineNumbers w:val="0"/>
        <w:spacing w:line="300" w:lineRule="atLeast"/>
        <w:jc w:val="left"/>
        <w:rPr>
          <w:rFonts w:hint="eastAsia" w:ascii="Times New Roman" w:hAnsi="Times New Roman" w:cs="Times New Roman" w:eastAsiaTheme="minorEastAsia"/>
          <w:b/>
          <w:bCs/>
          <w:kern w:val="0"/>
          <w:sz w:val="32"/>
          <w:szCs w:val="32"/>
          <w:lang w:val="en-US" w:eastAsia="zh-CN" w:bidi="ar-SA"/>
        </w:rPr>
      </w:pPr>
      <w:r>
        <w:rPr>
          <w:rFonts w:hint="eastAsia" w:ascii="Times New Roman" w:hAnsi="Times New Roman" w:cs="Times New Roman" w:eastAsiaTheme="minorEastAsia"/>
          <w:b/>
          <w:bCs/>
          <w:kern w:val="0"/>
          <w:sz w:val="32"/>
          <w:szCs w:val="32"/>
          <w:lang w:val="en-US" w:eastAsia="zh-CN" w:bidi="ar-SA"/>
        </w:rPr>
        <w:t>6. Architecture Summary</w:t>
      </w:r>
    </w:p>
    <w:p w14:paraId="7BE4425B">
      <w:pPr>
        <w:pStyle w:val="5"/>
        <w:keepNext w:val="0"/>
        <w:keepLines w:val="0"/>
        <w:widowControl/>
        <w:suppressLineNumbers w:val="0"/>
        <w:spacing w:line="300" w:lineRule="atLeast"/>
      </w:pPr>
      <w:r>
        <w:rPr>
          <w:rFonts w:hint="default" w:ascii="Segoe UI" w:hAnsi="Segoe UI" w:eastAsia="Segoe UI" w:cs="Segoe UI"/>
          <w:i w:val="0"/>
          <w:iCs w:val="0"/>
          <w:sz w:val="21"/>
          <w:szCs w:val="21"/>
        </w:rPr>
        <w:t>This architecture balances clarity, extensibility, performance, and integration capability. It ensures that students and supervisors can reliably collaborate, monitor progress, and exchange project materials in a unified environment. The modular design isolates responsibilities into layers and components, enabling future additions such as automated reminders, analytics dashboards, or expanded peer interaction features.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E7224"/>
    <w:multiLevelType w:val="multilevel"/>
    <w:tmpl w:val="86DE7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68AAB9"/>
    <w:multiLevelType w:val="multilevel"/>
    <w:tmpl w:val="8968AA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0E3BCA"/>
    <w:multiLevelType w:val="multilevel"/>
    <w:tmpl w:val="8A0E3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E83314"/>
    <w:multiLevelType w:val="multilevel"/>
    <w:tmpl w:val="8BE833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E6CF28C"/>
    <w:multiLevelType w:val="multilevel"/>
    <w:tmpl w:val="8E6CF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48ACCCB"/>
    <w:multiLevelType w:val="multilevel"/>
    <w:tmpl w:val="E48ACC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E4A0E7C"/>
    <w:multiLevelType w:val="multilevel"/>
    <w:tmpl w:val="EE4A0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8FA2EE7"/>
    <w:multiLevelType w:val="multilevel"/>
    <w:tmpl w:val="F8FA2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A8B818A"/>
    <w:multiLevelType w:val="multilevel"/>
    <w:tmpl w:val="FA8B8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814B65C"/>
    <w:multiLevelType w:val="multilevel"/>
    <w:tmpl w:val="0814B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D5F0B36"/>
    <w:multiLevelType w:val="multilevel"/>
    <w:tmpl w:val="0D5F0B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F82EC89"/>
    <w:multiLevelType w:val="multilevel"/>
    <w:tmpl w:val="0F82EC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B0A5BB8"/>
    <w:multiLevelType w:val="multilevel"/>
    <w:tmpl w:val="5B0A5B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90DB597"/>
    <w:multiLevelType w:val="multilevel"/>
    <w:tmpl w:val="790DB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0"/>
  </w:num>
  <w:num w:numId="3">
    <w:abstractNumId w:val="6"/>
  </w:num>
  <w:num w:numId="4">
    <w:abstractNumId w:val="11"/>
  </w:num>
  <w:num w:numId="5">
    <w:abstractNumId w:val="5"/>
  </w:num>
  <w:num w:numId="6">
    <w:abstractNumId w:val="4"/>
  </w:num>
  <w:num w:numId="7">
    <w:abstractNumId w:val="9"/>
  </w:num>
  <w:num w:numId="8">
    <w:abstractNumId w:val="13"/>
  </w:num>
  <w:num w:numId="9">
    <w:abstractNumId w:val="2"/>
  </w:num>
  <w:num w:numId="10">
    <w:abstractNumId w:val="8"/>
  </w:num>
  <w:num w:numId="11">
    <w:abstractNumId w:val="10"/>
  </w:num>
  <w:num w:numId="12">
    <w:abstractNumId w:val="12"/>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4340A"/>
    <w:rsid w:val="15200B35"/>
    <w:rsid w:val="5F14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uiPriority w:val="0"/>
    <w:rPr>
      <w:color w:val="464FEB"/>
      <w:u w:val="none"/>
    </w:rPr>
  </w:style>
  <w:style w:type="character" w:styleId="10">
    <w:name w:val="Hyperlink"/>
    <w:basedOn w:val="7"/>
    <w:uiPriority w:val="0"/>
    <w:rPr>
      <w:color w:val="464FEB"/>
      <w:u w:val="non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2026-01-12T01:08:00Z</dcterms:created>
  <dc:creator>Raincheck</dc:creator>
  <cp:lastModifiedBy>Raincheck</cp:lastModifiedBy>
  <dcterms:modified xsi:type="dcterms:W3CDTF">2026-01-12T01:13:58Z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D77AAA553E3942AD90B665B5AFE1F7D2_11</vt:lpwstr>
  </property>
  <property fmtid="{D5CDD505-2E9C-101B-9397-08002B2CF9AE}" pid="4" name="KSOTemplateDocerSaveRecord">
    <vt:lpwstr>eyJoZGlkIjoiNGQzZjU1NWMwMGJkNzBiMzhkMTU2MDZhMjY2NGIwN2UiLCJ1c2VySWQiOiIxMTA1OTkxMTY3In0=</vt:lpwstr>
  </property>
</Properties>
</file>