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AFCF9C" w14:textId="42C3F4B4" w:rsidR="005B6B1F" w:rsidRPr="00E15376" w:rsidRDefault="006435A1">
      <w:pPr>
        <w:rPr>
          <w:b/>
          <w:bCs/>
        </w:rPr>
      </w:pPr>
      <w:r>
        <w:rPr>
          <w:b/>
          <w:bCs/>
        </w:rPr>
        <w:t>INFO813</w:t>
      </w:r>
      <w:r w:rsidR="00782185">
        <w:rPr>
          <w:b/>
          <w:bCs/>
        </w:rPr>
        <w:t xml:space="preserve"> </w:t>
      </w:r>
      <w:r w:rsidR="005B6B1F" w:rsidRPr="00E15376">
        <w:rPr>
          <w:b/>
          <w:bCs/>
        </w:rPr>
        <w:t xml:space="preserve">Practical project </w:t>
      </w:r>
      <w:r w:rsidR="00F8083B">
        <w:rPr>
          <w:b/>
          <w:bCs/>
        </w:rPr>
        <w:t>documentation template (Engineering journal)</w:t>
      </w:r>
    </w:p>
    <w:p w14:paraId="5A4FACDE" w14:textId="0E9C23A2" w:rsidR="005B6B1F" w:rsidRPr="00E15376" w:rsidRDefault="006435A1">
      <w:r>
        <w:rPr>
          <w:b/>
          <w:bCs/>
        </w:rPr>
        <w:t>Stage Number</w:t>
      </w:r>
      <w:r w:rsidR="0086407A">
        <w:rPr>
          <w:b/>
          <w:bCs/>
        </w:rPr>
        <w:t xml:space="preserve"> </w:t>
      </w:r>
    </w:p>
    <w:p w14:paraId="3788D5B6" w14:textId="20F64694" w:rsidR="00B50145" w:rsidRPr="00E15376" w:rsidRDefault="00B50145">
      <w:r w:rsidRPr="00E15376">
        <w:rPr>
          <w:b/>
          <w:bCs/>
        </w:rPr>
        <w:t>Student name:</w:t>
      </w:r>
      <w:r w:rsidR="0086407A">
        <w:rPr>
          <w:b/>
          <w:bCs/>
        </w:rPr>
        <w:t xml:space="preserve"> Raine Roberts</w:t>
      </w:r>
    </w:p>
    <w:p w14:paraId="6CE02E1C" w14:textId="23DEBAB9" w:rsidR="009A53C9" w:rsidRDefault="009A53C9">
      <w:r>
        <w:t xml:space="preserve">When doing practical </w:t>
      </w:r>
      <w:proofErr w:type="gramStart"/>
      <w:r>
        <w:t>work</w:t>
      </w:r>
      <w:proofErr w:type="gramEnd"/>
      <w:r>
        <w:t xml:space="preserve"> </w:t>
      </w:r>
      <w:r w:rsidR="00F8083B">
        <w:t xml:space="preserve">it is </w:t>
      </w:r>
      <w:r w:rsidR="00A56F12">
        <w:t xml:space="preserve">common practice and </w:t>
      </w:r>
      <w:r w:rsidR="00F8083B">
        <w:t xml:space="preserve">extremely useful to document the steps you </w:t>
      </w:r>
      <w:proofErr w:type="gramStart"/>
      <w:r w:rsidR="00F8083B">
        <w:t>took</w:t>
      </w:r>
      <w:proofErr w:type="gramEnd"/>
      <w:r w:rsidR="00A56F12">
        <w:t xml:space="preserve">. This assists </w:t>
      </w:r>
      <w:proofErr w:type="gramStart"/>
      <w:r w:rsidR="00A56F12">
        <w:t>you make</w:t>
      </w:r>
      <w:proofErr w:type="gramEnd"/>
      <w:r w:rsidR="00A56F12">
        <w:t xml:space="preserve"> your learning more tangible and </w:t>
      </w:r>
      <w:r w:rsidR="0086407A">
        <w:t>organize</w:t>
      </w:r>
      <w:r w:rsidR="00A56F12">
        <w:t xml:space="preserve"> it</w:t>
      </w:r>
      <w:r w:rsidR="00731A01">
        <w:t xml:space="preserve">. </w:t>
      </w:r>
      <w:r w:rsidR="00A56F12">
        <w:t xml:space="preserve"> </w:t>
      </w:r>
      <w:r w:rsidR="00731A01">
        <w:t>The more detail you can provide the better it is so that if ever you want to configure it in the future you have a personal record documented.</w:t>
      </w:r>
    </w:p>
    <w:p w14:paraId="04E2FA55" w14:textId="365EB958" w:rsidR="00A95F88" w:rsidRDefault="00A95F88">
      <w:r>
        <w:t xml:space="preserve">The project book gives the main </w:t>
      </w:r>
      <w:r w:rsidR="00E15376">
        <w:t xml:space="preserve">implementation </w:t>
      </w:r>
      <w:r>
        <w:t>steps</w:t>
      </w:r>
      <w:r w:rsidR="00E15376">
        <w:t xml:space="preserve">. </w:t>
      </w:r>
      <w:proofErr w:type="gramStart"/>
      <w:r w:rsidR="00E15376">
        <w:t>However</w:t>
      </w:r>
      <w:proofErr w:type="gramEnd"/>
      <w:r>
        <w:t xml:space="preserve"> thi</w:t>
      </w:r>
      <w:r w:rsidR="00E15376">
        <w:t>s</w:t>
      </w:r>
      <w:r>
        <w:t xml:space="preserve"> </w:t>
      </w:r>
      <w:r w:rsidR="009A53C9">
        <w:t>documentation report</w:t>
      </w:r>
      <w:r>
        <w:t xml:space="preserve"> requires you </w:t>
      </w:r>
      <w:proofErr w:type="gramStart"/>
      <w:r>
        <w:t>d</w:t>
      </w:r>
      <w:r w:rsidR="005F6C45">
        <w:t>ocument</w:t>
      </w:r>
      <w:proofErr w:type="gramEnd"/>
      <w:r w:rsidR="005F6C45">
        <w:t xml:space="preserve"> what you did at each implementation step as you are doing the practical project. It is not advised to do thi</w:t>
      </w:r>
      <w:r>
        <w:t xml:space="preserve">s at the end otherwise you </w:t>
      </w:r>
      <w:r w:rsidR="001E1414">
        <w:t>are likely to</w:t>
      </w:r>
      <w:r>
        <w:t xml:space="preserve"> forget what you did.</w:t>
      </w:r>
      <w:r w:rsidR="00FE4F72">
        <w:t xml:space="preserve"> You can alter the format of this template as long it includes all the relevant information</w:t>
      </w:r>
    </w:p>
    <w:p w14:paraId="081A11AC" w14:textId="787A9F9C" w:rsidR="00ED2827" w:rsidRDefault="00ED2827">
      <w:r>
        <w:t>Please write this in your own words as it is a record of your work. Copied material is not accepted.</w:t>
      </w:r>
    </w:p>
    <w:p w14:paraId="134A1651" w14:textId="489E7C58" w:rsidR="00A060EE" w:rsidRDefault="00A060EE"/>
    <w:p w14:paraId="52C07BB8" w14:textId="61D9D875" w:rsidR="00A060EE" w:rsidRDefault="00A060EE" w:rsidP="00A060EE">
      <w:r>
        <w:t>Describe the Design of your project and justify your design. (100 words)</w:t>
      </w:r>
    </w:p>
    <w:tbl>
      <w:tblPr>
        <w:tblStyle w:val="TableGrid"/>
        <w:tblW w:w="0" w:type="auto"/>
        <w:tblLook w:val="04A0" w:firstRow="1" w:lastRow="0" w:firstColumn="1" w:lastColumn="0" w:noHBand="0" w:noVBand="1"/>
      </w:tblPr>
      <w:tblGrid>
        <w:gridCol w:w="9350"/>
      </w:tblGrid>
      <w:tr w:rsidR="00A060EE" w14:paraId="313854A9" w14:textId="77777777" w:rsidTr="0059192B">
        <w:tc>
          <w:tcPr>
            <w:tcW w:w="9350" w:type="dxa"/>
          </w:tcPr>
          <w:p w14:paraId="19195886" w14:textId="10BDD384" w:rsidR="00A060EE" w:rsidRDefault="005D1DE4" w:rsidP="0059192B">
            <w:r w:rsidRPr="005D1DE4">
              <w:t>My project follows the Option 1 outline from Systems Essentials Stage 1, incorporating a Windows 10 22H2 Pro client, a Windows Server 2022, and a FortiGate firewall acting as both a firewall and router. The FortiGate firewall routes traffic between the Windows Server and hosts while securing connections to the internet. Although Cisco routers, switches, and firewalls are ideal based on course teachings, I opted for a practical setup using my home lab. Instead of VMware Workstation and the preconfigured WINTEC EVE-NG image, I used Windows Hyper-V Manager to host my EVE-NG server, providing flexibility and aligning with real-world configurations.</w:t>
            </w:r>
          </w:p>
          <w:p w14:paraId="7C65CE04" w14:textId="77777777" w:rsidR="00A060EE" w:rsidRDefault="00A060EE" w:rsidP="0059192B"/>
          <w:p w14:paraId="689D5847" w14:textId="77777777" w:rsidR="00A060EE" w:rsidRDefault="00A060EE" w:rsidP="0059192B"/>
          <w:p w14:paraId="77507A20" w14:textId="77777777" w:rsidR="00A060EE" w:rsidRDefault="00A060EE" w:rsidP="0059192B"/>
          <w:p w14:paraId="656A11C3" w14:textId="77777777" w:rsidR="00A060EE" w:rsidRDefault="00A060EE" w:rsidP="0059192B"/>
        </w:tc>
      </w:tr>
    </w:tbl>
    <w:p w14:paraId="48287294" w14:textId="73B250BE" w:rsidR="00A060EE" w:rsidRDefault="00A060EE"/>
    <w:p w14:paraId="3BDF0E0E" w14:textId="77777777" w:rsidR="00A060EE" w:rsidRDefault="00A060EE" w:rsidP="00A060EE">
      <w:r>
        <w:t>Describe the key features of one competing/alternative technology and compare it to the one implemented in the project (Pros and Cons). (200 words)</w:t>
      </w:r>
    </w:p>
    <w:tbl>
      <w:tblPr>
        <w:tblStyle w:val="TableGrid"/>
        <w:tblW w:w="0" w:type="auto"/>
        <w:tblLook w:val="04A0" w:firstRow="1" w:lastRow="0" w:firstColumn="1" w:lastColumn="0" w:noHBand="0" w:noVBand="1"/>
      </w:tblPr>
      <w:tblGrid>
        <w:gridCol w:w="9350"/>
      </w:tblGrid>
      <w:tr w:rsidR="00A060EE" w14:paraId="3F4686D9" w14:textId="77777777" w:rsidTr="0059192B">
        <w:tc>
          <w:tcPr>
            <w:tcW w:w="9350" w:type="dxa"/>
          </w:tcPr>
          <w:p w14:paraId="772B1330" w14:textId="77777777" w:rsidR="00A060EE" w:rsidRDefault="00A060EE" w:rsidP="0059192B"/>
          <w:p w14:paraId="2F12FD28" w14:textId="77777777" w:rsidR="005D1DE4" w:rsidRPr="005D1DE4" w:rsidRDefault="005D1DE4" w:rsidP="005D1DE4">
            <w:pPr>
              <w:rPr>
                <w:b/>
                <w:bCs/>
                <w:lang w:val="en-NZ"/>
              </w:rPr>
            </w:pPr>
            <w:r w:rsidRPr="005D1DE4">
              <w:rPr>
                <w:b/>
                <w:bCs/>
                <w:lang w:val="en-NZ"/>
              </w:rPr>
              <w:t>Comparison of Hyper-V and VMware Workstation</w:t>
            </w:r>
          </w:p>
          <w:p w14:paraId="0686AF2B" w14:textId="77777777" w:rsidR="005D1DE4" w:rsidRPr="005D1DE4" w:rsidRDefault="005D1DE4" w:rsidP="005D1DE4">
            <w:pPr>
              <w:rPr>
                <w:lang w:val="en-NZ"/>
              </w:rPr>
            </w:pPr>
            <w:r w:rsidRPr="005D1DE4">
              <w:rPr>
                <w:lang w:val="en-NZ"/>
              </w:rPr>
              <w:t>Hyper-V, a Microsoft-based virtualization platform, and VMware Workstation, a product of VMware, both serve as powerful tools for creating and managing virtual machines (VMs). Each has distinct features and advantages, making them suitable for different use cases.</w:t>
            </w:r>
          </w:p>
          <w:p w14:paraId="77FAAA9B" w14:textId="77777777" w:rsidR="005D1DE4" w:rsidRPr="005D1DE4" w:rsidRDefault="005D1DE4" w:rsidP="005D1DE4">
            <w:pPr>
              <w:rPr>
                <w:lang w:val="en-NZ"/>
              </w:rPr>
            </w:pPr>
            <w:r w:rsidRPr="005D1DE4">
              <w:rPr>
                <w:b/>
                <w:bCs/>
                <w:lang w:val="en-NZ"/>
              </w:rPr>
              <w:t>Key Features of VMware Workstation:</w:t>
            </w:r>
          </w:p>
          <w:p w14:paraId="66700008" w14:textId="77777777" w:rsidR="005D1DE4" w:rsidRPr="005D1DE4" w:rsidRDefault="005D1DE4" w:rsidP="005D1DE4">
            <w:pPr>
              <w:numPr>
                <w:ilvl w:val="0"/>
                <w:numId w:val="4"/>
              </w:numPr>
              <w:rPr>
                <w:lang w:val="en-NZ"/>
              </w:rPr>
            </w:pPr>
            <w:r w:rsidRPr="005D1DE4">
              <w:rPr>
                <w:b/>
                <w:bCs/>
                <w:lang w:val="en-NZ"/>
              </w:rPr>
              <w:t>Cross-Platform Support:</w:t>
            </w:r>
            <w:r w:rsidRPr="005D1DE4">
              <w:rPr>
                <w:lang w:val="en-NZ"/>
              </w:rPr>
              <w:t xml:space="preserve"> Runs on both Windows and Linux operating systems.</w:t>
            </w:r>
          </w:p>
          <w:p w14:paraId="71BE1955" w14:textId="77777777" w:rsidR="005D1DE4" w:rsidRPr="005D1DE4" w:rsidRDefault="005D1DE4" w:rsidP="005D1DE4">
            <w:pPr>
              <w:numPr>
                <w:ilvl w:val="0"/>
                <w:numId w:val="4"/>
              </w:numPr>
              <w:rPr>
                <w:lang w:val="en-NZ"/>
              </w:rPr>
            </w:pPr>
            <w:r w:rsidRPr="005D1DE4">
              <w:rPr>
                <w:b/>
                <w:bCs/>
                <w:lang w:val="en-NZ"/>
              </w:rPr>
              <w:t>Snapshot Management:</w:t>
            </w:r>
            <w:r w:rsidRPr="005D1DE4">
              <w:rPr>
                <w:lang w:val="en-NZ"/>
              </w:rPr>
              <w:t xml:space="preserve"> Allows taking multiple snapshots of VMs, useful for development and testing environments.</w:t>
            </w:r>
          </w:p>
          <w:p w14:paraId="24DEB755" w14:textId="77777777" w:rsidR="005D1DE4" w:rsidRPr="005D1DE4" w:rsidRDefault="005D1DE4" w:rsidP="005D1DE4">
            <w:pPr>
              <w:numPr>
                <w:ilvl w:val="0"/>
                <w:numId w:val="4"/>
              </w:numPr>
              <w:rPr>
                <w:lang w:val="en-NZ"/>
              </w:rPr>
            </w:pPr>
            <w:r w:rsidRPr="005D1DE4">
              <w:rPr>
                <w:b/>
                <w:bCs/>
                <w:lang w:val="en-NZ"/>
              </w:rPr>
              <w:t>Enhanced Graphics Support:</w:t>
            </w:r>
            <w:r w:rsidRPr="005D1DE4">
              <w:rPr>
                <w:lang w:val="en-NZ"/>
              </w:rPr>
              <w:t xml:space="preserve"> Offers better 3D acceleration, supporting applications requiring advanced graphics.</w:t>
            </w:r>
          </w:p>
          <w:p w14:paraId="0F2C0FA0" w14:textId="77777777" w:rsidR="005D1DE4" w:rsidRPr="005D1DE4" w:rsidRDefault="005D1DE4" w:rsidP="005D1DE4">
            <w:pPr>
              <w:numPr>
                <w:ilvl w:val="0"/>
                <w:numId w:val="4"/>
              </w:numPr>
              <w:rPr>
                <w:lang w:val="en-NZ"/>
              </w:rPr>
            </w:pPr>
            <w:r w:rsidRPr="005D1DE4">
              <w:rPr>
                <w:b/>
                <w:bCs/>
                <w:lang w:val="en-NZ"/>
              </w:rPr>
              <w:t>Isolation and Security:</w:t>
            </w:r>
            <w:r w:rsidRPr="005D1DE4">
              <w:rPr>
                <w:lang w:val="en-NZ"/>
              </w:rPr>
              <w:t xml:space="preserve"> Provides robust sandboxing for virtual environments, enhancing security.</w:t>
            </w:r>
          </w:p>
          <w:p w14:paraId="28601523" w14:textId="77777777" w:rsidR="005D1DE4" w:rsidRPr="005D1DE4" w:rsidRDefault="005D1DE4" w:rsidP="005D1DE4">
            <w:pPr>
              <w:numPr>
                <w:ilvl w:val="0"/>
                <w:numId w:val="4"/>
              </w:numPr>
              <w:rPr>
                <w:lang w:val="en-NZ"/>
              </w:rPr>
            </w:pPr>
            <w:r w:rsidRPr="005D1DE4">
              <w:rPr>
                <w:b/>
                <w:bCs/>
                <w:lang w:val="en-NZ"/>
              </w:rPr>
              <w:lastRenderedPageBreak/>
              <w:t>Portability:</w:t>
            </w:r>
            <w:r w:rsidRPr="005D1DE4">
              <w:rPr>
                <w:lang w:val="en-NZ"/>
              </w:rPr>
              <w:t xml:space="preserve"> VMs created on VMware Workstation can often be used on other VMware products like vSphere.</w:t>
            </w:r>
          </w:p>
          <w:p w14:paraId="0917B968" w14:textId="77777777" w:rsidR="005D1DE4" w:rsidRPr="005D1DE4" w:rsidRDefault="005D1DE4" w:rsidP="005D1DE4">
            <w:pPr>
              <w:rPr>
                <w:lang w:val="en-NZ"/>
              </w:rPr>
            </w:pPr>
            <w:r w:rsidRPr="005D1DE4">
              <w:rPr>
                <w:b/>
                <w:bCs/>
                <w:lang w:val="en-NZ"/>
              </w:rPr>
              <w:t>Comparison:</w:t>
            </w:r>
          </w:p>
          <w:p w14:paraId="6E308E84" w14:textId="77777777" w:rsidR="005D1DE4" w:rsidRPr="005D1DE4" w:rsidRDefault="005D1DE4" w:rsidP="005D1DE4">
            <w:pPr>
              <w:numPr>
                <w:ilvl w:val="0"/>
                <w:numId w:val="5"/>
              </w:numPr>
              <w:rPr>
                <w:lang w:val="en-NZ"/>
              </w:rPr>
            </w:pPr>
            <w:r w:rsidRPr="005D1DE4">
              <w:rPr>
                <w:b/>
                <w:bCs/>
                <w:lang w:val="en-NZ"/>
              </w:rPr>
              <w:t>Ease of Use:</w:t>
            </w:r>
            <w:r w:rsidRPr="005D1DE4">
              <w:rPr>
                <w:lang w:val="en-NZ"/>
              </w:rPr>
              <w:t xml:space="preserve"> VMware Workstation is more user-friendly, with a GUI-centric approach, while Hyper-V is more integrated into the Windows ecosystem, accessible via Hyper-V Manager or PowerShell.</w:t>
            </w:r>
          </w:p>
          <w:p w14:paraId="57D83F95" w14:textId="77777777" w:rsidR="005D1DE4" w:rsidRPr="005D1DE4" w:rsidRDefault="005D1DE4" w:rsidP="005D1DE4">
            <w:pPr>
              <w:numPr>
                <w:ilvl w:val="0"/>
                <w:numId w:val="5"/>
              </w:numPr>
              <w:rPr>
                <w:lang w:val="en-NZ"/>
              </w:rPr>
            </w:pPr>
            <w:r w:rsidRPr="005D1DE4">
              <w:rPr>
                <w:b/>
                <w:bCs/>
                <w:lang w:val="en-NZ"/>
              </w:rPr>
              <w:t>Performance:</w:t>
            </w:r>
            <w:r w:rsidRPr="005D1DE4">
              <w:rPr>
                <w:lang w:val="en-NZ"/>
              </w:rPr>
              <w:t xml:space="preserve"> Hyper-V has direct integration with the Windows kernel, leading to potentially better performance for enterprise-level virtualization.</w:t>
            </w:r>
          </w:p>
          <w:p w14:paraId="1E0C2B0C" w14:textId="77777777" w:rsidR="005D1DE4" w:rsidRPr="005D1DE4" w:rsidRDefault="005D1DE4" w:rsidP="005D1DE4">
            <w:pPr>
              <w:numPr>
                <w:ilvl w:val="0"/>
                <w:numId w:val="5"/>
              </w:numPr>
              <w:rPr>
                <w:lang w:val="en-NZ"/>
              </w:rPr>
            </w:pPr>
            <w:r w:rsidRPr="005D1DE4">
              <w:rPr>
                <w:b/>
                <w:bCs/>
                <w:lang w:val="en-NZ"/>
              </w:rPr>
              <w:t>Cost:</w:t>
            </w:r>
            <w:r w:rsidRPr="005D1DE4">
              <w:rPr>
                <w:lang w:val="en-NZ"/>
              </w:rPr>
              <w:t xml:space="preserve"> Hyper-V is free with Windows Pro/Enterprise editions, while VMware Workstation is a paid product.</w:t>
            </w:r>
          </w:p>
          <w:p w14:paraId="53DC1EC2" w14:textId="77777777" w:rsidR="005D1DE4" w:rsidRPr="005D1DE4" w:rsidRDefault="005D1DE4" w:rsidP="005D1DE4">
            <w:pPr>
              <w:numPr>
                <w:ilvl w:val="0"/>
                <w:numId w:val="5"/>
              </w:numPr>
              <w:rPr>
                <w:lang w:val="en-NZ"/>
              </w:rPr>
            </w:pPr>
            <w:r w:rsidRPr="005D1DE4">
              <w:rPr>
                <w:b/>
                <w:bCs/>
                <w:lang w:val="en-NZ"/>
              </w:rPr>
              <w:t>Hardware Requirements:</w:t>
            </w:r>
            <w:r w:rsidRPr="005D1DE4">
              <w:rPr>
                <w:lang w:val="en-NZ"/>
              </w:rPr>
              <w:t xml:space="preserve"> Hyper-V requires SLAT-capable CPUs, which might limit compatibility, whereas VMware Workstation is more forgiving.</w:t>
            </w:r>
          </w:p>
          <w:p w14:paraId="3E94E98B" w14:textId="77777777" w:rsidR="005D1DE4" w:rsidRPr="005D1DE4" w:rsidRDefault="005D1DE4" w:rsidP="005D1DE4">
            <w:pPr>
              <w:numPr>
                <w:ilvl w:val="0"/>
                <w:numId w:val="5"/>
              </w:numPr>
              <w:rPr>
                <w:lang w:val="en-NZ"/>
              </w:rPr>
            </w:pPr>
            <w:r w:rsidRPr="005D1DE4">
              <w:rPr>
                <w:b/>
                <w:bCs/>
                <w:lang w:val="en-NZ"/>
              </w:rPr>
              <w:t>Advanced Features:</w:t>
            </w:r>
            <w:r w:rsidRPr="005D1DE4">
              <w:rPr>
                <w:lang w:val="en-NZ"/>
              </w:rPr>
              <w:t xml:space="preserve"> Hyper-V supports features like live migration and clustering, ideal for enterprise environments, whereas VMware Workstation caters to individual users or developers.</w:t>
            </w:r>
          </w:p>
          <w:p w14:paraId="71D05701" w14:textId="77777777" w:rsidR="005D1DE4" w:rsidRPr="005D1DE4" w:rsidRDefault="005D1DE4" w:rsidP="005D1DE4">
            <w:pPr>
              <w:rPr>
                <w:lang w:val="en-NZ"/>
              </w:rPr>
            </w:pPr>
            <w:r w:rsidRPr="005D1DE4">
              <w:rPr>
                <w:lang w:val="en-NZ"/>
              </w:rPr>
              <w:t>In conclusion, VMware Workstation excels in user-friendliness and cross-platform support, making it suitable for development and testing. Hyper-V, with its enterprise-grade features, better integrates with Windows, serving business-focused needs.</w:t>
            </w:r>
          </w:p>
          <w:p w14:paraId="5017E204" w14:textId="77777777" w:rsidR="00A060EE" w:rsidRDefault="00A060EE" w:rsidP="0059192B"/>
        </w:tc>
      </w:tr>
    </w:tbl>
    <w:p w14:paraId="0FB0130B" w14:textId="77777777" w:rsidR="00A060EE" w:rsidRDefault="00A060EE" w:rsidP="00A060EE"/>
    <w:p w14:paraId="63E3F947" w14:textId="70D74929" w:rsidR="00A060EE" w:rsidRDefault="00A060EE"/>
    <w:p w14:paraId="0E1EA4A1" w14:textId="77777777" w:rsidR="00A060EE" w:rsidRDefault="00A060EE"/>
    <w:tbl>
      <w:tblPr>
        <w:tblStyle w:val="TableGrid"/>
        <w:tblW w:w="0" w:type="auto"/>
        <w:tblLook w:val="04A0" w:firstRow="1" w:lastRow="0" w:firstColumn="1" w:lastColumn="0" w:noHBand="0" w:noVBand="1"/>
      </w:tblPr>
      <w:tblGrid>
        <w:gridCol w:w="1047"/>
        <w:gridCol w:w="7019"/>
        <w:gridCol w:w="1284"/>
      </w:tblGrid>
      <w:tr w:rsidR="00057A91" w14:paraId="697E433D" w14:textId="5F1BD04F" w:rsidTr="00057A91">
        <w:tc>
          <w:tcPr>
            <w:tcW w:w="1071" w:type="dxa"/>
          </w:tcPr>
          <w:p w14:paraId="56620A55" w14:textId="68B0CC89" w:rsidR="00464678" w:rsidRPr="00A95F88" w:rsidRDefault="00464678">
            <w:pPr>
              <w:rPr>
                <w:b/>
                <w:bCs/>
              </w:rPr>
            </w:pPr>
            <w:r w:rsidRPr="00A95F88">
              <w:rPr>
                <w:b/>
                <w:bCs/>
              </w:rPr>
              <w:t xml:space="preserve">Section </w:t>
            </w:r>
            <w:r>
              <w:rPr>
                <w:b/>
                <w:bCs/>
              </w:rPr>
              <w:t>summary</w:t>
            </w:r>
          </w:p>
        </w:tc>
        <w:tc>
          <w:tcPr>
            <w:tcW w:w="6963" w:type="dxa"/>
          </w:tcPr>
          <w:p w14:paraId="0635A5EE" w14:textId="77777777" w:rsidR="00464678" w:rsidRDefault="00464678">
            <w:pPr>
              <w:rPr>
                <w:b/>
                <w:bCs/>
              </w:rPr>
            </w:pPr>
            <w:r w:rsidRPr="00A95F88">
              <w:rPr>
                <w:b/>
                <w:bCs/>
              </w:rPr>
              <w:t>Implementation details</w:t>
            </w:r>
            <w:r>
              <w:rPr>
                <w:b/>
                <w:bCs/>
              </w:rPr>
              <w:t xml:space="preserve"> </w:t>
            </w:r>
            <w:r w:rsidRPr="00A95F88">
              <w:rPr>
                <w:b/>
                <w:bCs/>
              </w:rPr>
              <w:t>at each step</w:t>
            </w:r>
            <w:r>
              <w:rPr>
                <w:b/>
                <w:bCs/>
              </w:rPr>
              <w:t xml:space="preserve"> </w:t>
            </w:r>
          </w:p>
          <w:p w14:paraId="0A3334D3" w14:textId="21B5A02E" w:rsidR="00464678" w:rsidRPr="00A95F88" w:rsidRDefault="00464678">
            <w:pPr>
              <w:rPr>
                <w:b/>
                <w:bCs/>
              </w:rPr>
            </w:pPr>
            <w:r w:rsidRPr="001C13EB">
              <w:t xml:space="preserve">e.g. </w:t>
            </w:r>
            <w:r>
              <w:t xml:space="preserve">screenshots, written steps, </w:t>
            </w:r>
            <w:r w:rsidRPr="001C13EB">
              <w:t>value of settings, commands</w:t>
            </w:r>
            <w:r>
              <w:t xml:space="preserve"> used</w:t>
            </w:r>
            <w:r w:rsidRPr="001C13EB">
              <w:t>, results</w:t>
            </w:r>
            <w:r>
              <w:t xml:space="preserve">, answers to questions </w:t>
            </w:r>
            <w:proofErr w:type="spellStart"/>
            <w:r>
              <w:t>etc</w:t>
            </w:r>
            <w:proofErr w:type="spellEnd"/>
            <w:r>
              <w:t xml:space="preserve"> where applicable.</w:t>
            </w:r>
          </w:p>
        </w:tc>
        <w:tc>
          <w:tcPr>
            <w:tcW w:w="1316" w:type="dxa"/>
          </w:tcPr>
          <w:p w14:paraId="49134961" w14:textId="1E6ACBA5" w:rsidR="00464678" w:rsidRPr="00A95F88" w:rsidRDefault="00464678">
            <w:pPr>
              <w:rPr>
                <w:b/>
                <w:bCs/>
              </w:rPr>
            </w:pPr>
            <w:r>
              <w:rPr>
                <w:b/>
                <w:bCs/>
              </w:rPr>
              <w:t>Justification if needed</w:t>
            </w:r>
          </w:p>
        </w:tc>
      </w:tr>
      <w:tr w:rsidR="00057A91" w14:paraId="13757C94" w14:textId="06880B8D" w:rsidTr="00057A91">
        <w:tc>
          <w:tcPr>
            <w:tcW w:w="1071" w:type="dxa"/>
          </w:tcPr>
          <w:p w14:paraId="7CB90036" w14:textId="103A2BBF" w:rsidR="00464678" w:rsidRDefault="00942E3F" w:rsidP="00782185">
            <w:r>
              <w:t>STEP 1</w:t>
            </w:r>
          </w:p>
        </w:tc>
        <w:tc>
          <w:tcPr>
            <w:tcW w:w="6963" w:type="dxa"/>
          </w:tcPr>
          <w:p w14:paraId="16693B02" w14:textId="77777777" w:rsidR="00054D79" w:rsidRPr="0046035B" w:rsidRDefault="00054D79" w:rsidP="00054D79">
            <w:pPr>
              <w:pStyle w:val="ListParagraph"/>
              <w:numPr>
                <w:ilvl w:val="0"/>
                <w:numId w:val="1"/>
              </w:numPr>
              <w:rPr>
                <w:rFonts w:cstheme="minorHAnsi"/>
              </w:rPr>
            </w:pPr>
            <w:r w:rsidRPr="0046035B">
              <w:rPr>
                <w:rFonts w:cstheme="minorHAnsi"/>
              </w:rPr>
              <w:t>Install the Emulated Virtual Environment – Next Generation (EVE-ng) platform virtual environment</w:t>
            </w:r>
          </w:p>
          <w:p w14:paraId="7646D513" w14:textId="77777777" w:rsidR="00054D79" w:rsidRDefault="00054D79" w:rsidP="00782185"/>
          <w:p w14:paraId="216E4A2F" w14:textId="6FA70A66" w:rsidR="00464678" w:rsidRDefault="00054D79" w:rsidP="00782185">
            <w:r w:rsidRPr="00054D79">
              <w:drawing>
                <wp:inline distT="0" distB="0" distL="0" distR="0" wp14:anchorId="439F6972" wp14:editId="03E11CFD">
                  <wp:extent cx="3045350" cy="2327285"/>
                  <wp:effectExtent l="0" t="0" r="3175" b="0"/>
                  <wp:docPr id="121631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11643" name=""/>
                          <pic:cNvPicPr/>
                        </pic:nvPicPr>
                        <pic:blipFill>
                          <a:blip r:embed="rId5"/>
                          <a:stretch>
                            <a:fillRect/>
                          </a:stretch>
                        </pic:blipFill>
                        <pic:spPr>
                          <a:xfrm>
                            <a:off x="0" y="0"/>
                            <a:ext cx="3047755" cy="2329123"/>
                          </a:xfrm>
                          <a:prstGeom prst="rect">
                            <a:avLst/>
                          </a:prstGeom>
                        </pic:spPr>
                      </pic:pic>
                    </a:graphicData>
                  </a:graphic>
                </wp:inline>
              </w:drawing>
            </w:r>
          </w:p>
          <w:p w14:paraId="604A0A2E" w14:textId="4005CB39" w:rsidR="00054D79" w:rsidRDefault="00054D79" w:rsidP="00782185">
            <w:r>
              <w:t>Create a new virtual machine in Hyper-V using the New Virtual Machine Wizard.</w:t>
            </w:r>
            <w:r w:rsidR="00EE57E9">
              <w:t xml:space="preserve"> Remember to create a virtual bridge to the internet.</w:t>
            </w:r>
          </w:p>
        </w:tc>
        <w:tc>
          <w:tcPr>
            <w:tcW w:w="1316" w:type="dxa"/>
          </w:tcPr>
          <w:p w14:paraId="2C2FC490" w14:textId="77777777" w:rsidR="00464678" w:rsidRDefault="00464678" w:rsidP="00782185"/>
        </w:tc>
      </w:tr>
      <w:tr w:rsidR="00057A91" w14:paraId="6C9A7230" w14:textId="56D1ED23" w:rsidTr="00057A91">
        <w:tc>
          <w:tcPr>
            <w:tcW w:w="1071" w:type="dxa"/>
          </w:tcPr>
          <w:p w14:paraId="1D38E287" w14:textId="77777777" w:rsidR="00464678" w:rsidRDefault="00464678" w:rsidP="00782185"/>
        </w:tc>
        <w:tc>
          <w:tcPr>
            <w:tcW w:w="6963" w:type="dxa"/>
          </w:tcPr>
          <w:p w14:paraId="7380D451" w14:textId="77777777" w:rsidR="00464678" w:rsidRDefault="00054D79" w:rsidP="00782185">
            <w:r w:rsidRPr="00054D79">
              <w:drawing>
                <wp:inline distT="0" distB="0" distL="0" distR="0" wp14:anchorId="7A0FD27E" wp14:editId="2B97C8CE">
                  <wp:extent cx="3044825" cy="2904620"/>
                  <wp:effectExtent l="0" t="0" r="3175" b="0"/>
                  <wp:docPr id="1608434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34326" name=""/>
                          <pic:cNvPicPr/>
                        </pic:nvPicPr>
                        <pic:blipFill>
                          <a:blip r:embed="rId6"/>
                          <a:stretch>
                            <a:fillRect/>
                          </a:stretch>
                        </pic:blipFill>
                        <pic:spPr>
                          <a:xfrm>
                            <a:off x="0" y="0"/>
                            <a:ext cx="3051752" cy="2911228"/>
                          </a:xfrm>
                          <a:prstGeom prst="rect">
                            <a:avLst/>
                          </a:prstGeom>
                        </pic:spPr>
                      </pic:pic>
                    </a:graphicData>
                  </a:graphic>
                </wp:inline>
              </w:drawing>
            </w:r>
          </w:p>
          <w:p w14:paraId="2A5727B1" w14:textId="1F9839BD" w:rsidR="00054D79" w:rsidRDefault="00054D79" w:rsidP="00782185">
            <w:r>
              <w:t xml:space="preserve">Mount </w:t>
            </w:r>
            <w:proofErr w:type="gramStart"/>
            <w:r>
              <w:t>the EVE</w:t>
            </w:r>
            <w:proofErr w:type="gramEnd"/>
            <w:r>
              <w:t>-NG iso to the virtual disc drive.</w:t>
            </w:r>
          </w:p>
        </w:tc>
        <w:tc>
          <w:tcPr>
            <w:tcW w:w="1316" w:type="dxa"/>
          </w:tcPr>
          <w:p w14:paraId="4E83384C" w14:textId="77777777" w:rsidR="00464678" w:rsidRDefault="00464678" w:rsidP="00782185"/>
        </w:tc>
      </w:tr>
      <w:tr w:rsidR="00057A91" w14:paraId="46509FBA" w14:textId="065255A0" w:rsidTr="00057A91">
        <w:tc>
          <w:tcPr>
            <w:tcW w:w="1071" w:type="dxa"/>
          </w:tcPr>
          <w:p w14:paraId="7C1B80D0" w14:textId="77777777" w:rsidR="00464678" w:rsidRDefault="00464678" w:rsidP="00782185"/>
        </w:tc>
        <w:tc>
          <w:tcPr>
            <w:tcW w:w="6963" w:type="dxa"/>
          </w:tcPr>
          <w:p w14:paraId="321A9817" w14:textId="77777777" w:rsidR="00464678" w:rsidRDefault="00054D79" w:rsidP="00782185">
            <w:r w:rsidRPr="00054D79">
              <w:drawing>
                <wp:inline distT="0" distB="0" distL="0" distR="0" wp14:anchorId="15E05DFD" wp14:editId="0716821F">
                  <wp:extent cx="3159705" cy="1908313"/>
                  <wp:effectExtent l="0" t="0" r="3175" b="0"/>
                  <wp:docPr id="1000464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4291" name=""/>
                          <pic:cNvPicPr/>
                        </pic:nvPicPr>
                        <pic:blipFill>
                          <a:blip r:embed="rId7"/>
                          <a:stretch>
                            <a:fillRect/>
                          </a:stretch>
                        </pic:blipFill>
                        <pic:spPr>
                          <a:xfrm>
                            <a:off x="0" y="0"/>
                            <a:ext cx="3173673" cy="1916749"/>
                          </a:xfrm>
                          <a:prstGeom prst="rect">
                            <a:avLst/>
                          </a:prstGeom>
                        </pic:spPr>
                      </pic:pic>
                    </a:graphicData>
                  </a:graphic>
                </wp:inline>
              </w:drawing>
            </w:r>
          </w:p>
          <w:p w14:paraId="4629A2A0" w14:textId="72D9E8CD" w:rsidR="00054D79" w:rsidRDefault="00054D79" w:rsidP="00782185">
            <w:r>
              <w:t>Start the virtual machine and press install. Go through the prompts for installation.</w:t>
            </w:r>
          </w:p>
        </w:tc>
        <w:tc>
          <w:tcPr>
            <w:tcW w:w="1316" w:type="dxa"/>
          </w:tcPr>
          <w:p w14:paraId="1FAB9CD7" w14:textId="77777777" w:rsidR="00464678" w:rsidRDefault="00464678" w:rsidP="00782185"/>
        </w:tc>
      </w:tr>
      <w:tr w:rsidR="00057A91" w14:paraId="419B12E6" w14:textId="2F80DB23" w:rsidTr="00057A91">
        <w:tc>
          <w:tcPr>
            <w:tcW w:w="1071" w:type="dxa"/>
          </w:tcPr>
          <w:p w14:paraId="1E0C86FA" w14:textId="77777777" w:rsidR="00464678" w:rsidRDefault="00464678" w:rsidP="00782185"/>
        </w:tc>
        <w:tc>
          <w:tcPr>
            <w:tcW w:w="6963" w:type="dxa"/>
          </w:tcPr>
          <w:p w14:paraId="42BEF04D" w14:textId="77777777" w:rsidR="00464678" w:rsidRDefault="00357C5C" w:rsidP="00357C5C">
            <w:pPr>
              <w:tabs>
                <w:tab w:val="left" w:pos="1227"/>
              </w:tabs>
            </w:pPr>
            <w:r w:rsidRPr="00357C5C">
              <w:drawing>
                <wp:inline distT="0" distB="0" distL="0" distR="0" wp14:anchorId="343E4C25" wp14:editId="4CF432F1">
                  <wp:extent cx="3283889" cy="2720435"/>
                  <wp:effectExtent l="0" t="0" r="0" b="3810"/>
                  <wp:docPr id="1941857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857991" name=""/>
                          <pic:cNvPicPr/>
                        </pic:nvPicPr>
                        <pic:blipFill>
                          <a:blip r:embed="rId8"/>
                          <a:stretch>
                            <a:fillRect/>
                          </a:stretch>
                        </pic:blipFill>
                        <pic:spPr>
                          <a:xfrm>
                            <a:off x="0" y="0"/>
                            <a:ext cx="3293063" cy="2728035"/>
                          </a:xfrm>
                          <a:prstGeom prst="rect">
                            <a:avLst/>
                          </a:prstGeom>
                        </pic:spPr>
                      </pic:pic>
                    </a:graphicData>
                  </a:graphic>
                </wp:inline>
              </w:drawing>
            </w:r>
          </w:p>
          <w:p w14:paraId="61A2E794" w14:textId="327220D9" w:rsidR="00357C5C" w:rsidRDefault="00357C5C" w:rsidP="00357C5C">
            <w:pPr>
              <w:tabs>
                <w:tab w:val="left" w:pos="1227"/>
              </w:tabs>
            </w:pPr>
            <w:r>
              <w:lastRenderedPageBreak/>
              <w:t>Select the partition created during the creation wizard. Select done.</w:t>
            </w:r>
          </w:p>
        </w:tc>
        <w:tc>
          <w:tcPr>
            <w:tcW w:w="1316" w:type="dxa"/>
          </w:tcPr>
          <w:p w14:paraId="7D638888" w14:textId="77777777" w:rsidR="00464678" w:rsidRDefault="00464678" w:rsidP="00782185"/>
        </w:tc>
      </w:tr>
      <w:tr w:rsidR="00057A91" w14:paraId="72F91804" w14:textId="10A6BD82" w:rsidTr="00057A91">
        <w:tc>
          <w:tcPr>
            <w:tcW w:w="1071" w:type="dxa"/>
          </w:tcPr>
          <w:p w14:paraId="7530DE3D" w14:textId="77777777" w:rsidR="00464678" w:rsidRDefault="00464678" w:rsidP="00782185"/>
        </w:tc>
        <w:tc>
          <w:tcPr>
            <w:tcW w:w="6963" w:type="dxa"/>
          </w:tcPr>
          <w:p w14:paraId="2779956B" w14:textId="77777777" w:rsidR="00464678" w:rsidRDefault="00DC50C7" w:rsidP="00782185">
            <w:r w:rsidRPr="00DC50C7">
              <w:drawing>
                <wp:inline distT="0" distB="0" distL="0" distR="0" wp14:anchorId="0BB73C73" wp14:editId="13D477A1">
                  <wp:extent cx="3298397" cy="2806810"/>
                  <wp:effectExtent l="0" t="0" r="0" b="0"/>
                  <wp:docPr id="946287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287975" name=""/>
                          <pic:cNvPicPr/>
                        </pic:nvPicPr>
                        <pic:blipFill>
                          <a:blip r:embed="rId9"/>
                          <a:stretch>
                            <a:fillRect/>
                          </a:stretch>
                        </pic:blipFill>
                        <pic:spPr>
                          <a:xfrm>
                            <a:off x="0" y="0"/>
                            <a:ext cx="3307051" cy="2814174"/>
                          </a:xfrm>
                          <a:prstGeom prst="rect">
                            <a:avLst/>
                          </a:prstGeom>
                        </pic:spPr>
                      </pic:pic>
                    </a:graphicData>
                  </a:graphic>
                </wp:inline>
              </w:drawing>
            </w:r>
          </w:p>
          <w:p w14:paraId="6ECABE72" w14:textId="4FD7F003" w:rsidR="00DC50C7" w:rsidRDefault="00DC50C7" w:rsidP="00782185">
            <w:r>
              <w:t>Installation completes.</w:t>
            </w:r>
          </w:p>
        </w:tc>
        <w:tc>
          <w:tcPr>
            <w:tcW w:w="1316" w:type="dxa"/>
          </w:tcPr>
          <w:p w14:paraId="67C0D0BB" w14:textId="77777777" w:rsidR="00464678" w:rsidRDefault="00464678" w:rsidP="00782185"/>
        </w:tc>
      </w:tr>
      <w:tr w:rsidR="00057A91" w14:paraId="2DD275B7" w14:textId="0C18EF43" w:rsidTr="00057A91">
        <w:tc>
          <w:tcPr>
            <w:tcW w:w="1071" w:type="dxa"/>
          </w:tcPr>
          <w:p w14:paraId="591B545A" w14:textId="77777777" w:rsidR="00464678" w:rsidRDefault="00464678" w:rsidP="00782185"/>
        </w:tc>
        <w:tc>
          <w:tcPr>
            <w:tcW w:w="6963" w:type="dxa"/>
          </w:tcPr>
          <w:p w14:paraId="36DE5841" w14:textId="77777777" w:rsidR="00464678" w:rsidRDefault="00DC50C7" w:rsidP="00782185">
            <w:r w:rsidRPr="00DC50C7">
              <w:drawing>
                <wp:inline distT="0" distB="0" distL="0" distR="0" wp14:anchorId="6BBF8FE5" wp14:editId="2FDC80F5">
                  <wp:extent cx="3299791" cy="1871523"/>
                  <wp:effectExtent l="0" t="0" r="0" b="0"/>
                  <wp:docPr id="1709504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504566" name=""/>
                          <pic:cNvPicPr/>
                        </pic:nvPicPr>
                        <pic:blipFill>
                          <a:blip r:embed="rId10"/>
                          <a:stretch>
                            <a:fillRect/>
                          </a:stretch>
                        </pic:blipFill>
                        <pic:spPr>
                          <a:xfrm>
                            <a:off x="0" y="0"/>
                            <a:ext cx="3306060" cy="1875078"/>
                          </a:xfrm>
                          <a:prstGeom prst="rect">
                            <a:avLst/>
                          </a:prstGeom>
                        </pic:spPr>
                      </pic:pic>
                    </a:graphicData>
                  </a:graphic>
                </wp:inline>
              </w:drawing>
            </w:r>
          </w:p>
          <w:p w14:paraId="087FE720" w14:textId="29A2CAE2" w:rsidR="00DC50C7" w:rsidRDefault="00DC50C7" w:rsidP="00782185">
            <w:r>
              <w:t xml:space="preserve">Finish waiting for part 2 of installation to complete and wait for the default login to appear. Default eve-ng login – User: </w:t>
            </w:r>
            <w:r w:rsidR="00EE57E9">
              <w:t>root</w:t>
            </w:r>
            <w:r>
              <w:t xml:space="preserve"> Pass: eve</w:t>
            </w:r>
          </w:p>
        </w:tc>
        <w:tc>
          <w:tcPr>
            <w:tcW w:w="1316" w:type="dxa"/>
          </w:tcPr>
          <w:p w14:paraId="339F9756" w14:textId="77777777" w:rsidR="00464678" w:rsidRDefault="00464678" w:rsidP="00782185"/>
        </w:tc>
      </w:tr>
      <w:tr w:rsidR="00057A91" w14:paraId="3AC3C1B2" w14:textId="48A09953" w:rsidTr="00057A91">
        <w:tc>
          <w:tcPr>
            <w:tcW w:w="1071" w:type="dxa"/>
          </w:tcPr>
          <w:p w14:paraId="22DAB144" w14:textId="77777777" w:rsidR="00464678" w:rsidRDefault="00464678" w:rsidP="00782185"/>
        </w:tc>
        <w:tc>
          <w:tcPr>
            <w:tcW w:w="6963" w:type="dxa"/>
          </w:tcPr>
          <w:p w14:paraId="06E0A979" w14:textId="77777777" w:rsidR="00464678" w:rsidRDefault="00EE57E9" w:rsidP="00782185">
            <w:r>
              <w:t>When this is complete, set the new default user login, root pass and domain.</w:t>
            </w:r>
          </w:p>
          <w:p w14:paraId="2FF47D01" w14:textId="77777777" w:rsidR="00EE57E9" w:rsidRDefault="00EE57E9" w:rsidP="00782185">
            <w:r w:rsidRPr="00EE57E9">
              <w:lastRenderedPageBreak/>
              <w:drawing>
                <wp:inline distT="0" distB="0" distL="0" distR="0" wp14:anchorId="044374FE" wp14:editId="6DD45873">
                  <wp:extent cx="3379304" cy="2855079"/>
                  <wp:effectExtent l="0" t="0" r="0" b="2540"/>
                  <wp:docPr id="2124914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914625" name=""/>
                          <pic:cNvPicPr/>
                        </pic:nvPicPr>
                        <pic:blipFill>
                          <a:blip r:embed="rId11"/>
                          <a:stretch>
                            <a:fillRect/>
                          </a:stretch>
                        </pic:blipFill>
                        <pic:spPr>
                          <a:xfrm>
                            <a:off x="0" y="0"/>
                            <a:ext cx="3390489" cy="2864529"/>
                          </a:xfrm>
                          <a:prstGeom prst="rect">
                            <a:avLst/>
                          </a:prstGeom>
                        </pic:spPr>
                      </pic:pic>
                    </a:graphicData>
                  </a:graphic>
                </wp:inline>
              </w:drawing>
            </w:r>
          </w:p>
          <w:p w14:paraId="1F37B1BE" w14:textId="77777777" w:rsidR="00EE57E9" w:rsidRDefault="00EE57E9" w:rsidP="00782185">
            <w:proofErr w:type="gramStart"/>
            <w:r>
              <w:t>Eve</w:t>
            </w:r>
            <w:proofErr w:type="gramEnd"/>
            <w:r>
              <w:t xml:space="preserve"> now loads into the command line.</w:t>
            </w:r>
          </w:p>
          <w:p w14:paraId="3ACF38D3" w14:textId="748F4936" w:rsidR="00EE57E9" w:rsidRDefault="00EE57E9" w:rsidP="00782185">
            <w:r w:rsidRPr="00EE57E9">
              <w:drawing>
                <wp:inline distT="0" distB="0" distL="0" distR="0" wp14:anchorId="37F898ED" wp14:editId="3085E8EA">
                  <wp:extent cx="3522428" cy="2533814"/>
                  <wp:effectExtent l="0" t="0" r="1905" b="0"/>
                  <wp:docPr id="1385211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211843" name=""/>
                          <pic:cNvPicPr/>
                        </pic:nvPicPr>
                        <pic:blipFill>
                          <a:blip r:embed="rId12"/>
                          <a:stretch>
                            <a:fillRect/>
                          </a:stretch>
                        </pic:blipFill>
                        <pic:spPr>
                          <a:xfrm>
                            <a:off x="0" y="0"/>
                            <a:ext cx="3535572" cy="2543269"/>
                          </a:xfrm>
                          <a:prstGeom prst="rect">
                            <a:avLst/>
                          </a:prstGeom>
                        </pic:spPr>
                      </pic:pic>
                    </a:graphicData>
                  </a:graphic>
                </wp:inline>
              </w:drawing>
            </w:r>
          </w:p>
        </w:tc>
        <w:tc>
          <w:tcPr>
            <w:tcW w:w="1316" w:type="dxa"/>
          </w:tcPr>
          <w:p w14:paraId="5426D16E" w14:textId="77777777" w:rsidR="00464678" w:rsidRDefault="00464678" w:rsidP="00782185"/>
        </w:tc>
      </w:tr>
      <w:tr w:rsidR="00057A91" w14:paraId="6AA4D01D" w14:textId="378B51DC" w:rsidTr="00057A91">
        <w:tc>
          <w:tcPr>
            <w:tcW w:w="1071" w:type="dxa"/>
          </w:tcPr>
          <w:p w14:paraId="3439A913" w14:textId="77777777" w:rsidR="00464678" w:rsidRDefault="00464678" w:rsidP="00782185"/>
        </w:tc>
        <w:tc>
          <w:tcPr>
            <w:tcW w:w="6963" w:type="dxa"/>
          </w:tcPr>
          <w:p w14:paraId="637DBE48" w14:textId="1CDD6D12" w:rsidR="004155F8" w:rsidRDefault="004155F8" w:rsidP="003978E4">
            <w:r w:rsidRPr="004155F8">
              <w:drawing>
                <wp:inline distT="0" distB="0" distL="0" distR="0" wp14:anchorId="62078140" wp14:editId="54F65CED">
                  <wp:extent cx="3286584" cy="1800476"/>
                  <wp:effectExtent l="0" t="0" r="9525" b="9525"/>
                  <wp:docPr id="945983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83910" name=""/>
                          <pic:cNvPicPr/>
                        </pic:nvPicPr>
                        <pic:blipFill>
                          <a:blip r:embed="rId13"/>
                          <a:stretch>
                            <a:fillRect/>
                          </a:stretch>
                        </pic:blipFill>
                        <pic:spPr>
                          <a:xfrm>
                            <a:off x="0" y="0"/>
                            <a:ext cx="3286584" cy="1800476"/>
                          </a:xfrm>
                          <a:prstGeom prst="rect">
                            <a:avLst/>
                          </a:prstGeom>
                        </pic:spPr>
                      </pic:pic>
                    </a:graphicData>
                  </a:graphic>
                </wp:inline>
              </w:drawing>
            </w:r>
          </w:p>
          <w:p w14:paraId="2FFD440A" w14:textId="6C524865" w:rsidR="004155F8" w:rsidRDefault="004155F8" w:rsidP="003978E4">
            <w:r>
              <w:t xml:space="preserve">EVE-NG will </w:t>
            </w:r>
            <w:proofErr w:type="gramStart"/>
            <w:r>
              <w:t>boot, and</w:t>
            </w:r>
            <w:proofErr w:type="gramEnd"/>
            <w:r>
              <w:t xml:space="preserve"> use an </w:t>
            </w:r>
            <w:proofErr w:type="spellStart"/>
            <w:r>
              <w:t>ip</w:t>
            </w:r>
            <w:proofErr w:type="spellEnd"/>
            <w:r>
              <w:t xml:space="preserve"> address from the home routers </w:t>
            </w:r>
            <w:proofErr w:type="spellStart"/>
            <w:r>
              <w:t>dhcp</w:t>
            </w:r>
            <w:proofErr w:type="spellEnd"/>
            <w:r>
              <w:t xml:space="preserve"> and create a server we can log into using a browser.</w:t>
            </w:r>
          </w:p>
          <w:p w14:paraId="262B2BE1" w14:textId="77777777" w:rsidR="004155F8" w:rsidRDefault="004155F8" w:rsidP="003978E4"/>
          <w:p w14:paraId="583E66FE" w14:textId="454C9A02" w:rsidR="00464678" w:rsidRDefault="004155F8" w:rsidP="003978E4">
            <w:r w:rsidRPr="004155F8">
              <w:lastRenderedPageBreak/>
              <w:drawing>
                <wp:inline distT="0" distB="0" distL="0" distR="0" wp14:anchorId="440902ED" wp14:editId="4E5F33B8">
                  <wp:extent cx="3434963" cy="2160798"/>
                  <wp:effectExtent l="0" t="0" r="0" b="0"/>
                  <wp:docPr id="1334778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78013" name=""/>
                          <pic:cNvPicPr/>
                        </pic:nvPicPr>
                        <pic:blipFill>
                          <a:blip r:embed="rId14"/>
                          <a:stretch>
                            <a:fillRect/>
                          </a:stretch>
                        </pic:blipFill>
                        <pic:spPr>
                          <a:xfrm>
                            <a:off x="0" y="0"/>
                            <a:ext cx="3442117" cy="2165298"/>
                          </a:xfrm>
                          <a:prstGeom prst="rect">
                            <a:avLst/>
                          </a:prstGeom>
                        </pic:spPr>
                      </pic:pic>
                    </a:graphicData>
                  </a:graphic>
                </wp:inline>
              </w:drawing>
            </w:r>
          </w:p>
          <w:p w14:paraId="2317FF2B" w14:textId="515B6E8E" w:rsidR="004155F8" w:rsidRDefault="004155F8" w:rsidP="003978E4">
            <w:r>
              <w:t xml:space="preserve">Use the </w:t>
            </w:r>
            <w:proofErr w:type="spellStart"/>
            <w:proofErr w:type="gramStart"/>
            <w:r>
              <w:t>ip</w:t>
            </w:r>
            <w:proofErr w:type="spellEnd"/>
            <w:proofErr w:type="gramEnd"/>
            <w:r>
              <w:t xml:space="preserve"> address retrieved from the eve-ng image to get to the login page, where we can use the </w:t>
            </w:r>
            <w:proofErr w:type="gramStart"/>
            <w:r>
              <w:t>root</w:t>
            </w:r>
            <w:proofErr w:type="gramEnd"/>
            <w:r>
              <w:t xml:space="preserve"> we set to get into eve-ng.</w:t>
            </w:r>
          </w:p>
        </w:tc>
        <w:tc>
          <w:tcPr>
            <w:tcW w:w="1316" w:type="dxa"/>
          </w:tcPr>
          <w:p w14:paraId="76D04859" w14:textId="77777777" w:rsidR="00464678" w:rsidRDefault="00464678" w:rsidP="00782185"/>
        </w:tc>
      </w:tr>
      <w:tr w:rsidR="00057A91" w14:paraId="37978724" w14:textId="5E2DA71A" w:rsidTr="00057A91">
        <w:tc>
          <w:tcPr>
            <w:tcW w:w="1071" w:type="dxa"/>
          </w:tcPr>
          <w:p w14:paraId="213931C9" w14:textId="77777777" w:rsidR="00464678" w:rsidRDefault="00464678" w:rsidP="00782185"/>
        </w:tc>
        <w:tc>
          <w:tcPr>
            <w:tcW w:w="6963" w:type="dxa"/>
          </w:tcPr>
          <w:p w14:paraId="4EC2DD91" w14:textId="77777777" w:rsidR="004155F8" w:rsidRPr="0046035B" w:rsidRDefault="004155F8" w:rsidP="004155F8">
            <w:pPr>
              <w:pStyle w:val="ListParagraph"/>
              <w:numPr>
                <w:ilvl w:val="0"/>
                <w:numId w:val="1"/>
              </w:numPr>
              <w:rPr>
                <w:rFonts w:cstheme="minorHAnsi"/>
              </w:rPr>
            </w:pPr>
            <w:r w:rsidRPr="0046035B">
              <w:rPr>
                <w:rFonts w:cstheme="minorHAnsi"/>
              </w:rPr>
              <w:t xml:space="preserve">Create the required virtual nodes for the project: </w:t>
            </w:r>
          </w:p>
          <w:p w14:paraId="24BAE5AF" w14:textId="77777777" w:rsidR="004155F8" w:rsidRPr="0046035B" w:rsidRDefault="004155F8" w:rsidP="004155F8">
            <w:pPr>
              <w:pStyle w:val="ListParagraph"/>
              <w:numPr>
                <w:ilvl w:val="1"/>
                <w:numId w:val="1"/>
              </w:numPr>
              <w:rPr>
                <w:rFonts w:cstheme="minorHAnsi"/>
              </w:rPr>
            </w:pPr>
            <w:r w:rsidRPr="0046035B">
              <w:rPr>
                <w:rFonts w:cstheme="minorHAnsi"/>
              </w:rPr>
              <w:t xml:space="preserve">Windows 10 Client, Windows server 2019, </w:t>
            </w:r>
            <w:proofErr w:type="spellStart"/>
            <w:r w:rsidRPr="0046035B">
              <w:rPr>
                <w:rFonts w:cstheme="minorHAnsi"/>
              </w:rPr>
              <w:t>Fortigate</w:t>
            </w:r>
            <w:proofErr w:type="spellEnd"/>
            <w:r w:rsidRPr="0046035B">
              <w:rPr>
                <w:rFonts w:cstheme="minorHAnsi"/>
              </w:rPr>
              <w:t xml:space="preserve"> firewall, </w:t>
            </w:r>
            <w:proofErr w:type="spellStart"/>
            <w:r w:rsidRPr="0046035B">
              <w:rPr>
                <w:rFonts w:cstheme="minorHAnsi"/>
              </w:rPr>
              <w:t>TrueNAS</w:t>
            </w:r>
            <w:proofErr w:type="spellEnd"/>
            <w:r w:rsidRPr="0046035B">
              <w:rPr>
                <w:rFonts w:cstheme="minorHAnsi"/>
              </w:rPr>
              <w:t xml:space="preserve"> (or </w:t>
            </w:r>
            <w:proofErr w:type="spellStart"/>
            <w:r w:rsidRPr="0046035B">
              <w:rPr>
                <w:rFonts w:cstheme="minorHAnsi"/>
              </w:rPr>
              <w:t>FreeNAS</w:t>
            </w:r>
            <w:proofErr w:type="spellEnd"/>
            <w:r w:rsidRPr="0046035B">
              <w:rPr>
                <w:rFonts w:cstheme="minorHAnsi"/>
              </w:rPr>
              <w:t xml:space="preserve">) server </w:t>
            </w:r>
          </w:p>
          <w:p w14:paraId="2A37BE98" w14:textId="77777777" w:rsidR="00464678" w:rsidRDefault="00464678" w:rsidP="00782185"/>
        </w:tc>
        <w:tc>
          <w:tcPr>
            <w:tcW w:w="1316" w:type="dxa"/>
          </w:tcPr>
          <w:p w14:paraId="187083EA" w14:textId="77777777" w:rsidR="00464678" w:rsidRDefault="00464678" w:rsidP="00782185"/>
        </w:tc>
      </w:tr>
      <w:tr w:rsidR="00057A91" w14:paraId="14774BC0" w14:textId="11867C60" w:rsidTr="00057A91">
        <w:tc>
          <w:tcPr>
            <w:tcW w:w="1071" w:type="dxa"/>
          </w:tcPr>
          <w:p w14:paraId="4F06C084" w14:textId="77777777" w:rsidR="00464678" w:rsidRDefault="00464678" w:rsidP="00782185"/>
        </w:tc>
        <w:tc>
          <w:tcPr>
            <w:tcW w:w="6963" w:type="dxa"/>
          </w:tcPr>
          <w:p w14:paraId="3F8A4075" w14:textId="77777777" w:rsidR="00464678" w:rsidRDefault="006C5417" w:rsidP="00782185">
            <w:r>
              <w:t>Use WinSCP to login to the EVE-NG server we have created, so that we can add images to the EVE-NG server typology.</w:t>
            </w:r>
          </w:p>
          <w:p w14:paraId="5F07F065" w14:textId="77777777" w:rsidR="006C5417" w:rsidRDefault="006C5417" w:rsidP="00782185">
            <w:r w:rsidRPr="006C5417">
              <w:drawing>
                <wp:inline distT="0" distB="0" distL="0" distR="0" wp14:anchorId="56732958" wp14:editId="3B8926A4">
                  <wp:extent cx="3387256" cy="1439860"/>
                  <wp:effectExtent l="0" t="0" r="3810" b="8255"/>
                  <wp:docPr id="1990861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861506" name=""/>
                          <pic:cNvPicPr/>
                        </pic:nvPicPr>
                        <pic:blipFill>
                          <a:blip r:embed="rId15"/>
                          <a:stretch>
                            <a:fillRect/>
                          </a:stretch>
                        </pic:blipFill>
                        <pic:spPr>
                          <a:xfrm>
                            <a:off x="0" y="0"/>
                            <a:ext cx="3395496" cy="1443363"/>
                          </a:xfrm>
                          <a:prstGeom prst="rect">
                            <a:avLst/>
                          </a:prstGeom>
                        </pic:spPr>
                      </pic:pic>
                    </a:graphicData>
                  </a:graphic>
                </wp:inline>
              </w:drawing>
            </w:r>
          </w:p>
          <w:p w14:paraId="3940ECFE" w14:textId="77777777" w:rsidR="006C5417" w:rsidRDefault="006C5417" w:rsidP="00782185">
            <w:r>
              <w:t>Host name is root</w:t>
            </w:r>
            <w:proofErr w:type="gramStart"/>
            <w:r>
              <w:t>@(</w:t>
            </w:r>
            <w:proofErr w:type="gramEnd"/>
            <w:r>
              <w:t xml:space="preserve">your eve-ng </w:t>
            </w:r>
            <w:proofErr w:type="spellStart"/>
            <w:r>
              <w:t>ip</w:t>
            </w:r>
            <w:proofErr w:type="spellEnd"/>
            <w:r>
              <w:t xml:space="preserve"> address), we can now save and login.</w:t>
            </w:r>
          </w:p>
          <w:p w14:paraId="5F8D8BF2" w14:textId="7896F8F3" w:rsidR="006C5417" w:rsidRDefault="006C5417" w:rsidP="00782185"/>
          <w:p w14:paraId="17926FD4" w14:textId="2F2CAE4B" w:rsidR="00942E3F" w:rsidRDefault="00942E3F" w:rsidP="00782185">
            <w:r w:rsidRPr="00942E3F">
              <w:drawing>
                <wp:inline distT="0" distB="0" distL="0" distR="0" wp14:anchorId="60273003" wp14:editId="7AAC06A8">
                  <wp:extent cx="4063117" cy="1487205"/>
                  <wp:effectExtent l="0" t="0" r="0" b="0"/>
                  <wp:docPr id="1904723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723979" name=""/>
                          <pic:cNvPicPr/>
                        </pic:nvPicPr>
                        <pic:blipFill>
                          <a:blip r:embed="rId16"/>
                          <a:stretch>
                            <a:fillRect/>
                          </a:stretch>
                        </pic:blipFill>
                        <pic:spPr>
                          <a:xfrm>
                            <a:off x="0" y="0"/>
                            <a:ext cx="4068669" cy="1489237"/>
                          </a:xfrm>
                          <a:prstGeom prst="rect">
                            <a:avLst/>
                          </a:prstGeom>
                        </pic:spPr>
                      </pic:pic>
                    </a:graphicData>
                  </a:graphic>
                </wp:inline>
              </w:drawing>
            </w:r>
          </w:p>
          <w:p w14:paraId="511457C0" w14:textId="60850ECE" w:rsidR="006C5417" w:rsidRDefault="006C5417" w:rsidP="00782185">
            <w:r>
              <w:t>Navigate to the /opt/</w:t>
            </w:r>
            <w:proofErr w:type="spellStart"/>
            <w:r>
              <w:t>unetlab</w:t>
            </w:r>
            <w:proofErr w:type="spellEnd"/>
            <w:r>
              <w:t>/addons/</w:t>
            </w:r>
            <w:proofErr w:type="spellStart"/>
            <w:r w:rsidR="00942E3F">
              <w:t>qemu</w:t>
            </w:r>
            <w:proofErr w:type="spellEnd"/>
            <w:r>
              <w:t>/ path, this is where we store our images to build from in the typology</w:t>
            </w:r>
            <w:r w:rsidR="00942E3F">
              <w:t>.</w:t>
            </w:r>
          </w:p>
        </w:tc>
        <w:tc>
          <w:tcPr>
            <w:tcW w:w="1316" w:type="dxa"/>
          </w:tcPr>
          <w:p w14:paraId="4FCEFE15" w14:textId="77777777" w:rsidR="00464678" w:rsidRDefault="00464678" w:rsidP="00782185"/>
          <w:p w14:paraId="4D71F727" w14:textId="77777777" w:rsidR="006C5417" w:rsidRDefault="006C5417" w:rsidP="00782185"/>
          <w:p w14:paraId="6F5E2B7D" w14:textId="77777777" w:rsidR="006C5417" w:rsidRDefault="006C5417" w:rsidP="00782185"/>
        </w:tc>
      </w:tr>
      <w:tr w:rsidR="00057A91" w14:paraId="4BDFF05F" w14:textId="28667019" w:rsidTr="00057A91">
        <w:tc>
          <w:tcPr>
            <w:tcW w:w="1071" w:type="dxa"/>
          </w:tcPr>
          <w:p w14:paraId="340016FC" w14:textId="77777777" w:rsidR="00464678" w:rsidRDefault="00464678" w:rsidP="00782185"/>
        </w:tc>
        <w:tc>
          <w:tcPr>
            <w:tcW w:w="6963" w:type="dxa"/>
          </w:tcPr>
          <w:p w14:paraId="03633012" w14:textId="77777777" w:rsidR="00B8002C" w:rsidRDefault="006C5417" w:rsidP="00782185">
            <w:r>
              <w:t>Transfer the images to the EVE-NG server</w:t>
            </w:r>
            <w:r w:rsidR="00942E3F">
              <w:t>. As described on the EVE-NG website, each image must be stored in a certain way.</w:t>
            </w:r>
          </w:p>
          <w:p w14:paraId="027E8C7B" w14:textId="7EF34404" w:rsidR="00942E3F" w:rsidRDefault="00942E3F" w:rsidP="00782185">
            <w:hyperlink r:id="rId17" w:history="1">
              <w:r w:rsidRPr="00942E3F">
                <w:rPr>
                  <w:rStyle w:val="Hyperlink"/>
                </w:rPr>
                <w:t>MS Windows Workstation -</w:t>
              </w:r>
            </w:hyperlink>
            <w:r>
              <w:t xml:space="preserve"> </w:t>
            </w:r>
          </w:p>
        </w:tc>
        <w:tc>
          <w:tcPr>
            <w:tcW w:w="1316" w:type="dxa"/>
          </w:tcPr>
          <w:p w14:paraId="7CE73330" w14:textId="77777777" w:rsidR="00464678" w:rsidRDefault="00464678" w:rsidP="00782185"/>
        </w:tc>
      </w:tr>
      <w:tr w:rsidR="00057A91" w14:paraId="2E45544C" w14:textId="65BB2D68" w:rsidTr="00057A91">
        <w:tc>
          <w:tcPr>
            <w:tcW w:w="1071" w:type="dxa"/>
          </w:tcPr>
          <w:p w14:paraId="5C810D63" w14:textId="7A4C419A" w:rsidR="00464678" w:rsidRDefault="00942E3F" w:rsidP="00782185">
            <w:r>
              <w:t>STEP 2</w:t>
            </w:r>
          </w:p>
        </w:tc>
        <w:tc>
          <w:tcPr>
            <w:tcW w:w="6963" w:type="dxa"/>
          </w:tcPr>
          <w:p w14:paraId="4E993CC5" w14:textId="77777777" w:rsidR="00942E3F" w:rsidRPr="0046035B" w:rsidRDefault="00942E3F" w:rsidP="00942E3F">
            <w:pPr>
              <w:pStyle w:val="ListParagraph"/>
              <w:numPr>
                <w:ilvl w:val="0"/>
                <w:numId w:val="1"/>
              </w:numPr>
              <w:rPr>
                <w:rFonts w:cstheme="minorHAnsi"/>
              </w:rPr>
            </w:pPr>
            <w:r w:rsidRPr="0046035B">
              <w:rPr>
                <w:rFonts w:cstheme="minorHAnsi"/>
              </w:rPr>
              <w:t xml:space="preserve">Create the required virtual nodes for the project: </w:t>
            </w:r>
          </w:p>
          <w:p w14:paraId="67BD208A" w14:textId="77777777" w:rsidR="00942E3F" w:rsidRPr="0046035B" w:rsidRDefault="00942E3F" w:rsidP="00942E3F">
            <w:pPr>
              <w:pStyle w:val="ListParagraph"/>
              <w:numPr>
                <w:ilvl w:val="1"/>
                <w:numId w:val="1"/>
              </w:numPr>
              <w:rPr>
                <w:rFonts w:cstheme="minorHAnsi"/>
              </w:rPr>
            </w:pPr>
            <w:r w:rsidRPr="0046035B">
              <w:rPr>
                <w:rFonts w:cstheme="minorHAnsi"/>
              </w:rPr>
              <w:t xml:space="preserve">Windows 10 Client, Windows server 2019, </w:t>
            </w:r>
            <w:proofErr w:type="spellStart"/>
            <w:r w:rsidRPr="0046035B">
              <w:rPr>
                <w:rFonts w:cstheme="minorHAnsi"/>
              </w:rPr>
              <w:t>Fortigate</w:t>
            </w:r>
            <w:proofErr w:type="spellEnd"/>
            <w:r w:rsidRPr="0046035B">
              <w:rPr>
                <w:rFonts w:cstheme="minorHAnsi"/>
              </w:rPr>
              <w:t xml:space="preserve"> firewall, </w:t>
            </w:r>
            <w:proofErr w:type="spellStart"/>
            <w:r w:rsidRPr="0046035B">
              <w:rPr>
                <w:rFonts w:cstheme="minorHAnsi"/>
              </w:rPr>
              <w:t>TrueNAS</w:t>
            </w:r>
            <w:proofErr w:type="spellEnd"/>
            <w:r w:rsidRPr="0046035B">
              <w:rPr>
                <w:rFonts w:cstheme="minorHAnsi"/>
              </w:rPr>
              <w:t xml:space="preserve"> (or </w:t>
            </w:r>
            <w:proofErr w:type="spellStart"/>
            <w:r w:rsidRPr="0046035B">
              <w:rPr>
                <w:rFonts w:cstheme="minorHAnsi"/>
              </w:rPr>
              <w:t>FreeNAS</w:t>
            </w:r>
            <w:proofErr w:type="spellEnd"/>
            <w:r w:rsidRPr="0046035B">
              <w:rPr>
                <w:rFonts w:cstheme="minorHAnsi"/>
              </w:rPr>
              <w:t xml:space="preserve">) server </w:t>
            </w:r>
          </w:p>
          <w:p w14:paraId="5DEB7DC8" w14:textId="77777777" w:rsidR="00464678" w:rsidRDefault="00464678" w:rsidP="00942E3F"/>
        </w:tc>
        <w:tc>
          <w:tcPr>
            <w:tcW w:w="1316" w:type="dxa"/>
          </w:tcPr>
          <w:p w14:paraId="58C9D25C" w14:textId="77777777" w:rsidR="00464678" w:rsidRDefault="00464678" w:rsidP="00782185"/>
        </w:tc>
      </w:tr>
      <w:tr w:rsidR="00057A91" w14:paraId="72348C3A" w14:textId="32A81911" w:rsidTr="00057A91">
        <w:tc>
          <w:tcPr>
            <w:tcW w:w="1071" w:type="dxa"/>
          </w:tcPr>
          <w:p w14:paraId="39859CDB" w14:textId="77777777" w:rsidR="00464678" w:rsidRDefault="00464678" w:rsidP="00782185"/>
        </w:tc>
        <w:tc>
          <w:tcPr>
            <w:tcW w:w="6963" w:type="dxa"/>
          </w:tcPr>
          <w:p w14:paraId="6962C410" w14:textId="77777777" w:rsidR="00464678" w:rsidRDefault="00057A91" w:rsidP="00782185">
            <w:r w:rsidRPr="00057A91">
              <w:drawing>
                <wp:inline distT="0" distB="0" distL="0" distR="0" wp14:anchorId="566037CE" wp14:editId="136B6DAD">
                  <wp:extent cx="2480807" cy="2487623"/>
                  <wp:effectExtent l="0" t="0" r="0" b="8255"/>
                  <wp:docPr id="1135016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016120" name=""/>
                          <pic:cNvPicPr/>
                        </pic:nvPicPr>
                        <pic:blipFill>
                          <a:blip r:embed="rId18"/>
                          <a:stretch>
                            <a:fillRect/>
                          </a:stretch>
                        </pic:blipFill>
                        <pic:spPr>
                          <a:xfrm>
                            <a:off x="0" y="0"/>
                            <a:ext cx="2500389" cy="2507259"/>
                          </a:xfrm>
                          <a:prstGeom prst="rect">
                            <a:avLst/>
                          </a:prstGeom>
                        </pic:spPr>
                      </pic:pic>
                    </a:graphicData>
                  </a:graphic>
                </wp:inline>
              </w:drawing>
            </w:r>
          </w:p>
          <w:p w14:paraId="55DF4A5C" w14:textId="546FD334" w:rsidR="00057A91" w:rsidRDefault="00057A91" w:rsidP="00782185">
            <w:r>
              <w:t xml:space="preserve">Add the windows server, firewall and windows host to the typology now that they have loaded into </w:t>
            </w:r>
            <w:proofErr w:type="gramStart"/>
            <w:r>
              <w:t>EVE</w:t>
            </w:r>
            <w:proofErr w:type="gramEnd"/>
            <w:r>
              <w:t xml:space="preserve"> they will be available in the typology view.</w:t>
            </w:r>
          </w:p>
        </w:tc>
        <w:tc>
          <w:tcPr>
            <w:tcW w:w="1316" w:type="dxa"/>
          </w:tcPr>
          <w:p w14:paraId="75D66F79" w14:textId="77777777" w:rsidR="00464678" w:rsidRDefault="00464678" w:rsidP="00782185"/>
        </w:tc>
      </w:tr>
      <w:tr w:rsidR="00057A91" w14:paraId="10D52689" w14:textId="4BDC8374" w:rsidTr="00057A91">
        <w:tc>
          <w:tcPr>
            <w:tcW w:w="1071" w:type="dxa"/>
          </w:tcPr>
          <w:p w14:paraId="464530A3" w14:textId="77777777" w:rsidR="00464678" w:rsidRDefault="00464678" w:rsidP="00782185"/>
        </w:tc>
        <w:tc>
          <w:tcPr>
            <w:tcW w:w="6963" w:type="dxa"/>
          </w:tcPr>
          <w:p w14:paraId="4694E04A" w14:textId="77777777" w:rsidR="00057A91" w:rsidRDefault="00057A91" w:rsidP="00057A91">
            <w:pPr>
              <w:pStyle w:val="ListParagraph"/>
              <w:numPr>
                <w:ilvl w:val="0"/>
                <w:numId w:val="1"/>
              </w:numPr>
              <w:rPr>
                <w:rFonts w:cstheme="minorHAnsi"/>
              </w:rPr>
            </w:pPr>
            <w:r w:rsidRPr="0046035B">
              <w:rPr>
                <w:rFonts w:cstheme="minorHAnsi"/>
              </w:rPr>
              <w:t xml:space="preserve">Create an IP addressing scheme with Variable length subnet masking and set the IP address of the nodes accordingly. </w:t>
            </w:r>
          </w:p>
          <w:p w14:paraId="0256E55E" w14:textId="77777777" w:rsidR="00057A91" w:rsidRDefault="00057A91" w:rsidP="00057A91">
            <w:pPr>
              <w:rPr>
                <w:rFonts w:cstheme="minorHAnsi"/>
              </w:rPr>
            </w:pPr>
          </w:p>
          <w:p w14:paraId="6650C035" w14:textId="331B4D2B" w:rsidR="00057A91" w:rsidRDefault="00057A91" w:rsidP="00057A91">
            <w:pPr>
              <w:rPr>
                <w:rFonts w:cstheme="minorHAnsi"/>
              </w:rPr>
            </w:pPr>
            <w:r>
              <w:rPr>
                <w:rFonts w:cstheme="minorHAnsi"/>
              </w:rPr>
              <w:t>Addressing scheme</w:t>
            </w:r>
          </w:p>
          <w:p w14:paraId="1E0A920B" w14:textId="77777777" w:rsidR="00057A91" w:rsidRDefault="00057A91" w:rsidP="00057A91">
            <w:pPr>
              <w:rPr>
                <w:rFonts w:cstheme="minorHAnsi"/>
              </w:rPr>
            </w:pPr>
          </w:p>
          <w:p w14:paraId="35A3CEEF" w14:textId="5FC8EDEF" w:rsidR="00057A91" w:rsidRDefault="00057A91" w:rsidP="00057A91">
            <w:pPr>
              <w:rPr>
                <w:rFonts w:cstheme="minorHAnsi"/>
              </w:rPr>
            </w:pPr>
            <w:r>
              <w:rPr>
                <w:rFonts w:cstheme="minorHAnsi"/>
              </w:rPr>
              <w:t>Network Address 192.168.10.0 255.255.255.0</w:t>
            </w:r>
          </w:p>
          <w:p w14:paraId="2EF80CA0" w14:textId="77777777" w:rsidR="005D1DE4" w:rsidRPr="00057A91" w:rsidRDefault="005D1DE4" w:rsidP="00057A91">
            <w:pPr>
              <w:rPr>
                <w:rFonts w:cstheme="minorHAnsi"/>
              </w:rPr>
            </w:pPr>
          </w:p>
          <w:p w14:paraId="727DD7C5" w14:textId="6CD32576" w:rsidR="00057A91" w:rsidRDefault="00057A91" w:rsidP="00782185">
            <w:r>
              <w:t xml:space="preserve">Fortinet = 192.168.10.1 255.255.255.0 </w:t>
            </w:r>
            <w:r w:rsidR="005D1DE4">
              <w:t>port1</w:t>
            </w:r>
          </w:p>
          <w:p w14:paraId="53EC9510" w14:textId="7D07840E" w:rsidR="00057A91" w:rsidRDefault="00057A91" w:rsidP="00782185">
            <w:proofErr w:type="spellStart"/>
            <w:r>
              <w:t>Winserver</w:t>
            </w:r>
            <w:proofErr w:type="spellEnd"/>
            <w:r>
              <w:t xml:space="preserve"> = 192.168.10.2 255.255.255.0 </w:t>
            </w:r>
            <w:r w:rsidR="005D1DE4">
              <w:t>e0</w:t>
            </w:r>
          </w:p>
          <w:p w14:paraId="2A09A338" w14:textId="77777777" w:rsidR="00057A91" w:rsidRDefault="00057A91" w:rsidP="00782185"/>
          <w:p w14:paraId="39BD6EE1" w14:textId="26BC2A5F" w:rsidR="00057A91" w:rsidRDefault="00057A91" w:rsidP="00782185">
            <w:r>
              <w:t>Fortinet = 192.168.10.</w:t>
            </w:r>
            <w:r w:rsidR="005D1DE4">
              <w:t>100</w:t>
            </w:r>
            <w:r>
              <w:t xml:space="preserve"> 255.255.255.0 </w:t>
            </w:r>
            <w:r w:rsidR="005D1DE4">
              <w:t>port</w:t>
            </w:r>
            <w:r>
              <w:t>2</w:t>
            </w:r>
          </w:p>
          <w:p w14:paraId="55C72EE3" w14:textId="585EFAEE" w:rsidR="00464678" w:rsidRDefault="00057A91" w:rsidP="00782185">
            <w:r>
              <w:t>Win = 192.168.10.10</w:t>
            </w:r>
            <w:r w:rsidR="005D1DE4">
              <w:t>1</w:t>
            </w:r>
            <w:r>
              <w:t xml:space="preserve"> 255.255.255.0</w:t>
            </w:r>
            <w:r w:rsidR="005D1DE4">
              <w:t xml:space="preserve"> e0</w:t>
            </w:r>
          </w:p>
          <w:p w14:paraId="2AC50AFB" w14:textId="77777777" w:rsidR="005D1DE4" w:rsidRDefault="005D1DE4" w:rsidP="00782185"/>
          <w:p w14:paraId="6767B69A" w14:textId="509D7539" w:rsidR="005D1DE4" w:rsidRDefault="005D1DE4" w:rsidP="00782185">
            <w:r w:rsidRPr="005D1DE4">
              <w:lastRenderedPageBreak/>
              <w:drawing>
                <wp:inline distT="0" distB="0" distL="0" distR="0" wp14:anchorId="43A6FE1F" wp14:editId="700C8ACE">
                  <wp:extent cx="4448258" cy="3784821"/>
                  <wp:effectExtent l="0" t="0" r="0" b="6350"/>
                  <wp:docPr id="349247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47123" name=""/>
                          <pic:cNvPicPr/>
                        </pic:nvPicPr>
                        <pic:blipFill>
                          <a:blip r:embed="rId19"/>
                          <a:stretch>
                            <a:fillRect/>
                          </a:stretch>
                        </pic:blipFill>
                        <pic:spPr>
                          <a:xfrm>
                            <a:off x="0" y="0"/>
                            <a:ext cx="4460312" cy="3795078"/>
                          </a:xfrm>
                          <a:prstGeom prst="rect">
                            <a:avLst/>
                          </a:prstGeom>
                        </pic:spPr>
                      </pic:pic>
                    </a:graphicData>
                  </a:graphic>
                </wp:inline>
              </w:drawing>
            </w:r>
          </w:p>
        </w:tc>
        <w:tc>
          <w:tcPr>
            <w:tcW w:w="1316" w:type="dxa"/>
          </w:tcPr>
          <w:p w14:paraId="65ABCA23" w14:textId="77777777" w:rsidR="00464678" w:rsidRDefault="00464678" w:rsidP="00782185"/>
        </w:tc>
      </w:tr>
    </w:tbl>
    <w:p w14:paraId="5E85D3E1" w14:textId="4BE1CEAB" w:rsidR="00B83FA4" w:rsidRDefault="00B83FA4"/>
    <w:p w14:paraId="30C24A6B" w14:textId="38B55C73" w:rsidR="00EA792E" w:rsidRDefault="0032249B">
      <w:r>
        <w:t>List</w:t>
      </w:r>
      <w:r w:rsidR="009A639E">
        <w:t xml:space="preserve"> </w:t>
      </w:r>
      <w:r w:rsidR="0014790B">
        <w:t xml:space="preserve">the </w:t>
      </w:r>
      <w:r w:rsidR="009A639E">
        <w:t xml:space="preserve">three </w:t>
      </w:r>
      <w:r w:rsidR="0014790B">
        <w:t xml:space="preserve">most </w:t>
      </w:r>
      <w:r w:rsidR="009A639E">
        <w:t>u</w:t>
      </w:r>
      <w:r w:rsidR="00EA792E">
        <w:t xml:space="preserve">seful Internet resources that you used </w:t>
      </w:r>
      <w:r w:rsidR="009A639E">
        <w:t>(</w:t>
      </w:r>
      <w:r w:rsidR="0014790B">
        <w:t>provided by the tutor)</w:t>
      </w:r>
    </w:p>
    <w:tbl>
      <w:tblPr>
        <w:tblStyle w:val="TableGrid"/>
        <w:tblW w:w="0" w:type="auto"/>
        <w:tblLook w:val="04A0" w:firstRow="1" w:lastRow="0" w:firstColumn="1" w:lastColumn="0" w:noHBand="0" w:noVBand="1"/>
      </w:tblPr>
      <w:tblGrid>
        <w:gridCol w:w="9350"/>
      </w:tblGrid>
      <w:tr w:rsidR="00EA792E" w14:paraId="76EBA281" w14:textId="77777777" w:rsidTr="00EA792E">
        <w:tc>
          <w:tcPr>
            <w:tcW w:w="9350" w:type="dxa"/>
          </w:tcPr>
          <w:p w14:paraId="44E64336" w14:textId="77777777" w:rsidR="00EE57E9" w:rsidRPr="0046035B" w:rsidRDefault="00EE57E9" w:rsidP="00EE57E9">
            <w:pPr>
              <w:pStyle w:val="ListParagraph"/>
              <w:numPr>
                <w:ilvl w:val="0"/>
                <w:numId w:val="2"/>
              </w:numPr>
              <w:spacing w:line="276" w:lineRule="auto"/>
              <w:rPr>
                <w:rStyle w:val="Hyperlink"/>
                <w:rFonts w:cstheme="minorHAnsi"/>
              </w:rPr>
            </w:pPr>
            <w:hyperlink r:id="rId20" w:history="1">
              <w:r w:rsidRPr="0046035B">
                <w:rPr>
                  <w:rStyle w:val="Hyperlink"/>
                  <w:rFonts w:cstheme="minorHAnsi"/>
                </w:rPr>
                <w:t>https://youtu.be/y391y1pCDe0</w:t>
              </w:r>
            </w:hyperlink>
          </w:p>
          <w:p w14:paraId="7C918D6E" w14:textId="77777777" w:rsidR="00EA792E" w:rsidRDefault="00EA792E"/>
        </w:tc>
      </w:tr>
      <w:tr w:rsidR="00EA792E" w14:paraId="73848DE4" w14:textId="77777777" w:rsidTr="00EA792E">
        <w:tc>
          <w:tcPr>
            <w:tcW w:w="9350" w:type="dxa"/>
          </w:tcPr>
          <w:p w14:paraId="13429A52" w14:textId="2B476A22" w:rsidR="00EE57E9" w:rsidRPr="0046035B" w:rsidRDefault="00EE57E9" w:rsidP="00EE57E9">
            <w:pPr>
              <w:pStyle w:val="ListParagraph"/>
              <w:numPr>
                <w:ilvl w:val="0"/>
                <w:numId w:val="2"/>
              </w:numPr>
              <w:spacing w:line="276" w:lineRule="auto"/>
              <w:rPr>
                <w:rStyle w:val="Hyperlink"/>
                <w:rFonts w:cstheme="minorHAnsi"/>
              </w:rPr>
            </w:pPr>
            <w:hyperlink r:id="rId21" w:history="1">
              <w:r w:rsidRPr="00445FAA">
                <w:rPr>
                  <w:rStyle w:val="Hyperlink"/>
                  <w:rFonts w:cstheme="minorHAnsi"/>
                </w:rPr>
                <w:t>https://www.youtube.com/results?search_query=eve-ng+ubuntu+vm</w:t>
              </w:r>
            </w:hyperlink>
          </w:p>
          <w:p w14:paraId="48C61E48" w14:textId="7D26EEBD" w:rsidR="00EA792E" w:rsidRDefault="00EA792E" w:rsidP="00EE57E9">
            <w:pPr>
              <w:tabs>
                <w:tab w:val="left" w:pos="2742"/>
              </w:tabs>
            </w:pPr>
          </w:p>
        </w:tc>
      </w:tr>
      <w:tr w:rsidR="00EA792E" w14:paraId="3954AB8E" w14:textId="77777777" w:rsidTr="00EA792E">
        <w:tc>
          <w:tcPr>
            <w:tcW w:w="9350" w:type="dxa"/>
          </w:tcPr>
          <w:p w14:paraId="5D6346FF" w14:textId="77777777" w:rsidR="00EE57E9" w:rsidRDefault="00EE57E9" w:rsidP="00EE57E9">
            <w:pPr>
              <w:pStyle w:val="ListParagraph"/>
              <w:numPr>
                <w:ilvl w:val="0"/>
                <w:numId w:val="2"/>
              </w:numPr>
              <w:spacing w:line="276" w:lineRule="auto"/>
              <w:rPr>
                <w:rFonts w:eastAsiaTheme="minorEastAsia"/>
              </w:rPr>
            </w:pPr>
            <w:hyperlink r:id="rId22">
              <w:r w:rsidRPr="19DC5A80">
                <w:rPr>
                  <w:rStyle w:val="Hyperlink"/>
                </w:rPr>
                <w:t>https://winscp.net/eng/index.php</w:t>
              </w:r>
            </w:hyperlink>
          </w:p>
          <w:p w14:paraId="3F444696" w14:textId="77777777" w:rsidR="00EA792E" w:rsidRDefault="00EA792E"/>
        </w:tc>
      </w:tr>
    </w:tbl>
    <w:p w14:paraId="44174B68" w14:textId="4CB4C061" w:rsidR="00EA792E" w:rsidRDefault="00EA792E"/>
    <w:p w14:paraId="78532773" w14:textId="4888DB3B" w:rsidR="0032249B" w:rsidRDefault="0032249B" w:rsidP="0032249B">
      <w:r>
        <w:t>List all (at least three) Internet resources that you found and used that were not provided by the tutor)</w:t>
      </w:r>
    </w:p>
    <w:tbl>
      <w:tblPr>
        <w:tblStyle w:val="TableGrid"/>
        <w:tblW w:w="0" w:type="auto"/>
        <w:tblLook w:val="04A0" w:firstRow="1" w:lastRow="0" w:firstColumn="1" w:lastColumn="0" w:noHBand="0" w:noVBand="1"/>
      </w:tblPr>
      <w:tblGrid>
        <w:gridCol w:w="9350"/>
      </w:tblGrid>
      <w:tr w:rsidR="0032249B" w14:paraId="678BC25C" w14:textId="77777777" w:rsidTr="003E1C5A">
        <w:tc>
          <w:tcPr>
            <w:tcW w:w="9350" w:type="dxa"/>
          </w:tcPr>
          <w:p w14:paraId="291D63D6" w14:textId="6B3DD6CD" w:rsidR="0032249B" w:rsidRDefault="003D2321" w:rsidP="003E1C5A">
            <w:hyperlink r:id="rId23" w:history="1">
              <w:r w:rsidRPr="00445FAA">
                <w:rPr>
                  <w:rStyle w:val="Hyperlink"/>
                </w:rPr>
                <w:t>https://www.eve-ng.net/index.php/download/</w:t>
              </w:r>
            </w:hyperlink>
            <w:r>
              <w:t xml:space="preserve"> </w:t>
            </w:r>
          </w:p>
        </w:tc>
      </w:tr>
      <w:tr w:rsidR="0032249B" w14:paraId="24D697E1" w14:textId="77777777" w:rsidTr="003E1C5A">
        <w:tc>
          <w:tcPr>
            <w:tcW w:w="9350" w:type="dxa"/>
          </w:tcPr>
          <w:p w14:paraId="77AC3768" w14:textId="4BC38A87" w:rsidR="0032249B" w:rsidRDefault="003D2321" w:rsidP="003E1C5A">
            <w:hyperlink r:id="rId24" w:history="1">
              <w:r w:rsidRPr="00445FAA">
                <w:rPr>
                  <w:rStyle w:val="Hyperlink"/>
                  <w:rFonts w:cstheme="minorHAnsi"/>
                </w:rPr>
                <w:t>https://www.youtube.com/watch?v=Okel1H93vNw</w:t>
              </w:r>
            </w:hyperlink>
            <w:r>
              <w:rPr>
                <w:rFonts w:cstheme="minorHAnsi"/>
              </w:rPr>
              <w:t xml:space="preserve"> </w:t>
            </w:r>
          </w:p>
        </w:tc>
      </w:tr>
      <w:tr w:rsidR="0032249B" w14:paraId="64AB5C8B" w14:textId="77777777" w:rsidTr="003E1C5A">
        <w:tc>
          <w:tcPr>
            <w:tcW w:w="9350" w:type="dxa"/>
          </w:tcPr>
          <w:p w14:paraId="3C894484" w14:textId="767D1093" w:rsidR="00EE57E9" w:rsidRPr="00EE57E9" w:rsidRDefault="00EE57E9" w:rsidP="00EE57E9">
            <w:pPr>
              <w:rPr>
                <w:rFonts w:cstheme="minorHAnsi"/>
              </w:rPr>
            </w:pPr>
            <w:hyperlink r:id="rId25" w:history="1">
              <w:r w:rsidRPr="00445FAA">
                <w:rPr>
                  <w:rStyle w:val="Hyperlink"/>
                  <w:rFonts w:cstheme="minorHAnsi"/>
                </w:rPr>
                <w:t>https://www.eve-ng.net/index.php/documentation/howtos/howto-create-own-windows-host-on-the-eve/</w:t>
              </w:r>
            </w:hyperlink>
          </w:p>
          <w:p w14:paraId="578D5965" w14:textId="77777777" w:rsidR="0032249B" w:rsidRDefault="0032249B" w:rsidP="003E1C5A"/>
        </w:tc>
      </w:tr>
    </w:tbl>
    <w:p w14:paraId="4D451CC8" w14:textId="1C9768BE" w:rsidR="00EA792E" w:rsidRDefault="00EA792E"/>
    <w:p w14:paraId="21C7801C" w14:textId="7E2EDF6D" w:rsidR="00207FFD" w:rsidRDefault="002728C2">
      <w:r>
        <w:t xml:space="preserve">Reflect on </w:t>
      </w:r>
      <w:r w:rsidR="00207FFD">
        <w:t xml:space="preserve">at least </w:t>
      </w:r>
      <w:r>
        <w:t>t</w:t>
      </w:r>
      <w:r w:rsidR="00430B7C">
        <w:t>wo</w:t>
      </w:r>
      <w:r>
        <w:t xml:space="preserve"> significant problems you came across </w:t>
      </w:r>
      <w:r w:rsidR="00A924F5">
        <w:t>during the implementation of this section and the solution you found</w:t>
      </w:r>
      <w:r w:rsidR="00A95F88">
        <w:t>.</w:t>
      </w:r>
      <w:r w:rsidR="00803DE9">
        <w:t xml:space="preserve"> Use at least five </w:t>
      </w:r>
      <w:proofErr w:type="gramStart"/>
      <w:r w:rsidR="00803DE9">
        <w:t>sentence</w:t>
      </w:r>
      <w:proofErr w:type="gramEnd"/>
      <w:r w:rsidR="00803DE9">
        <w:t xml:space="preserve"> to describe </w:t>
      </w:r>
      <w:r w:rsidR="00430B7C">
        <w:t>each</w:t>
      </w:r>
      <w:r w:rsidR="00803DE9">
        <w:t xml:space="preserve"> problem and five sentences to describe </w:t>
      </w:r>
      <w:r w:rsidR="00430B7C">
        <w:t>each</w:t>
      </w:r>
      <w:r w:rsidR="00803DE9">
        <w:t xml:space="preserve"> solution. Demonstrate your critical thinking and problem</w:t>
      </w:r>
      <w:r w:rsidR="00BF7CA5">
        <w:t>-</w:t>
      </w:r>
      <w:r w:rsidR="00803DE9">
        <w:t>solving abilities</w:t>
      </w:r>
      <w:r w:rsidR="00BF7CA5">
        <w:t>.</w:t>
      </w:r>
    </w:p>
    <w:p w14:paraId="39DE7255" w14:textId="77777777" w:rsidR="005D1DE4" w:rsidRDefault="005D1DE4"/>
    <w:tbl>
      <w:tblPr>
        <w:tblStyle w:val="TableGrid"/>
        <w:tblW w:w="0" w:type="auto"/>
        <w:tblLook w:val="04A0" w:firstRow="1" w:lastRow="0" w:firstColumn="1" w:lastColumn="0" w:noHBand="0" w:noVBand="1"/>
      </w:tblPr>
      <w:tblGrid>
        <w:gridCol w:w="4675"/>
        <w:gridCol w:w="4675"/>
      </w:tblGrid>
      <w:tr w:rsidR="00207FFD" w14:paraId="42F53BE5" w14:textId="77777777" w:rsidTr="00207FFD">
        <w:tc>
          <w:tcPr>
            <w:tcW w:w="4675" w:type="dxa"/>
          </w:tcPr>
          <w:p w14:paraId="3B2283EB" w14:textId="31724FB2" w:rsidR="00207FFD" w:rsidRDefault="00207FFD">
            <w:r>
              <w:lastRenderedPageBreak/>
              <w:t>Problem</w:t>
            </w:r>
          </w:p>
        </w:tc>
        <w:tc>
          <w:tcPr>
            <w:tcW w:w="4675" w:type="dxa"/>
          </w:tcPr>
          <w:p w14:paraId="362BA211" w14:textId="4043B575" w:rsidR="00207FFD" w:rsidRDefault="005F6C45">
            <w:r>
              <w:t>Solution</w:t>
            </w:r>
          </w:p>
        </w:tc>
      </w:tr>
      <w:tr w:rsidR="00207FFD" w14:paraId="7CE16086" w14:textId="77777777" w:rsidTr="00207FFD">
        <w:tc>
          <w:tcPr>
            <w:tcW w:w="4675" w:type="dxa"/>
          </w:tcPr>
          <w:p w14:paraId="0296D294" w14:textId="3F554E4C" w:rsidR="00207FFD" w:rsidRDefault="00EE57E9">
            <w:r>
              <w:t xml:space="preserve">EVE-NG </w:t>
            </w:r>
            <w:proofErr w:type="gramStart"/>
            <w:r>
              <w:t>not</w:t>
            </w:r>
            <w:proofErr w:type="gramEnd"/>
            <w:r>
              <w:t xml:space="preserve"> installing correctly.</w:t>
            </w:r>
          </w:p>
          <w:p w14:paraId="77A0EF71" w14:textId="77777777" w:rsidR="005F6C45" w:rsidRDefault="005F6C45"/>
          <w:p w14:paraId="73B81AF2" w14:textId="77777777" w:rsidR="005F6C45" w:rsidRDefault="005F6C45"/>
          <w:p w14:paraId="5507923D" w14:textId="740EB80F" w:rsidR="005F6C45" w:rsidRDefault="005F6C45"/>
        </w:tc>
        <w:tc>
          <w:tcPr>
            <w:tcW w:w="4675" w:type="dxa"/>
          </w:tcPr>
          <w:p w14:paraId="1E820408" w14:textId="1DA75A05" w:rsidR="00207FFD" w:rsidRDefault="00EE57E9">
            <w:r>
              <w:t>Create a virtual bridge and assign it to the internet to allow the VM to install packages from the internet.</w:t>
            </w:r>
          </w:p>
        </w:tc>
      </w:tr>
      <w:tr w:rsidR="00207FFD" w14:paraId="7A684036" w14:textId="77777777" w:rsidTr="00207FFD">
        <w:tc>
          <w:tcPr>
            <w:tcW w:w="4675" w:type="dxa"/>
          </w:tcPr>
          <w:p w14:paraId="778B7D20" w14:textId="6EDF68E4" w:rsidR="00207FFD" w:rsidRDefault="003978E4">
            <w:r>
              <w:t xml:space="preserve">Nested virtualization must </w:t>
            </w:r>
            <w:proofErr w:type="gramStart"/>
            <w:r>
              <w:t>me</w:t>
            </w:r>
            <w:proofErr w:type="gramEnd"/>
            <w:r>
              <w:t xml:space="preserve"> enabled on the virtual machine.</w:t>
            </w:r>
          </w:p>
          <w:p w14:paraId="51F2E2B8" w14:textId="77777777" w:rsidR="005F6C45" w:rsidRDefault="005F6C45"/>
          <w:p w14:paraId="3FF892E9" w14:textId="77777777" w:rsidR="005F6C45" w:rsidRDefault="005F6C45"/>
          <w:p w14:paraId="6D40E8AB" w14:textId="6DF08A5A" w:rsidR="005F6C45" w:rsidRDefault="005F6C45"/>
        </w:tc>
        <w:tc>
          <w:tcPr>
            <w:tcW w:w="4675" w:type="dxa"/>
          </w:tcPr>
          <w:p w14:paraId="6E2AC8DA" w14:textId="1DA48B15" w:rsidR="00207FFD" w:rsidRDefault="003978E4">
            <w:r w:rsidRPr="003978E4">
              <w:t>Set-</w:t>
            </w:r>
            <w:proofErr w:type="spellStart"/>
            <w:r w:rsidRPr="003978E4">
              <w:t>VMProcessor</w:t>
            </w:r>
            <w:proofErr w:type="spellEnd"/>
            <w:r w:rsidRPr="003978E4">
              <w:t xml:space="preserve"> -</w:t>
            </w:r>
            <w:proofErr w:type="spellStart"/>
            <w:r w:rsidRPr="003978E4">
              <w:t>VMName</w:t>
            </w:r>
            <w:proofErr w:type="spellEnd"/>
            <w:r w:rsidRPr="003978E4">
              <w:t xml:space="preserve"> "EVE-NG" -</w:t>
            </w:r>
            <w:proofErr w:type="spellStart"/>
            <w:r w:rsidRPr="003978E4">
              <w:t>ExposeVirtualizationExtensions</w:t>
            </w:r>
            <w:proofErr w:type="spellEnd"/>
            <w:r w:rsidRPr="003978E4">
              <w:t xml:space="preserve"> $True</w:t>
            </w:r>
          </w:p>
        </w:tc>
      </w:tr>
    </w:tbl>
    <w:p w14:paraId="4469E072" w14:textId="77777777" w:rsidR="00207FFD" w:rsidRDefault="00207FFD"/>
    <w:sectPr w:rsidR="00207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801FD"/>
    <w:multiLevelType w:val="hybridMultilevel"/>
    <w:tmpl w:val="F4D4F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A7240"/>
    <w:multiLevelType w:val="multilevel"/>
    <w:tmpl w:val="C762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F76BFC"/>
    <w:multiLevelType w:val="hybridMultilevel"/>
    <w:tmpl w:val="F464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D94FDF"/>
    <w:multiLevelType w:val="hybridMultilevel"/>
    <w:tmpl w:val="B5D68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E71A78"/>
    <w:multiLevelType w:val="multilevel"/>
    <w:tmpl w:val="2A0E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7843888">
    <w:abstractNumId w:val="3"/>
  </w:num>
  <w:num w:numId="2" w16cid:durableId="2016180827">
    <w:abstractNumId w:val="0"/>
  </w:num>
  <w:num w:numId="3" w16cid:durableId="990985102">
    <w:abstractNumId w:val="2"/>
  </w:num>
  <w:num w:numId="4" w16cid:durableId="1889292924">
    <w:abstractNumId w:val="4"/>
  </w:num>
  <w:num w:numId="5" w16cid:durableId="210531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93B"/>
    <w:rsid w:val="000545EF"/>
    <w:rsid w:val="00054D79"/>
    <w:rsid w:val="00057A91"/>
    <w:rsid w:val="0014790B"/>
    <w:rsid w:val="00165889"/>
    <w:rsid w:val="001C13EB"/>
    <w:rsid w:val="001C4CD9"/>
    <w:rsid w:val="001D593B"/>
    <w:rsid w:val="001E1414"/>
    <w:rsid w:val="00207FFD"/>
    <w:rsid w:val="00226B2E"/>
    <w:rsid w:val="002370E4"/>
    <w:rsid w:val="00250577"/>
    <w:rsid w:val="002728C2"/>
    <w:rsid w:val="003222B8"/>
    <w:rsid w:val="0032249B"/>
    <w:rsid w:val="00323ADB"/>
    <w:rsid w:val="00357C5C"/>
    <w:rsid w:val="00362903"/>
    <w:rsid w:val="003978E4"/>
    <w:rsid w:val="003D2321"/>
    <w:rsid w:val="004155F8"/>
    <w:rsid w:val="00430B7C"/>
    <w:rsid w:val="00464678"/>
    <w:rsid w:val="004C7CA0"/>
    <w:rsid w:val="005A7EAA"/>
    <w:rsid w:val="005B6B1F"/>
    <w:rsid w:val="005D1DE4"/>
    <w:rsid w:val="005F6C45"/>
    <w:rsid w:val="006435A1"/>
    <w:rsid w:val="00667C4F"/>
    <w:rsid w:val="006C5417"/>
    <w:rsid w:val="006C7494"/>
    <w:rsid w:val="006D05A6"/>
    <w:rsid w:val="00704922"/>
    <w:rsid w:val="00731A01"/>
    <w:rsid w:val="00782185"/>
    <w:rsid w:val="00794FCC"/>
    <w:rsid w:val="00803DE9"/>
    <w:rsid w:val="0086407A"/>
    <w:rsid w:val="008C2231"/>
    <w:rsid w:val="008C5857"/>
    <w:rsid w:val="008E4400"/>
    <w:rsid w:val="00942E3F"/>
    <w:rsid w:val="009A53C9"/>
    <w:rsid w:val="009A639E"/>
    <w:rsid w:val="00A060EE"/>
    <w:rsid w:val="00A56F12"/>
    <w:rsid w:val="00A924F5"/>
    <w:rsid w:val="00A95F88"/>
    <w:rsid w:val="00A978A5"/>
    <w:rsid w:val="00AA2908"/>
    <w:rsid w:val="00AD3502"/>
    <w:rsid w:val="00AF0FEE"/>
    <w:rsid w:val="00B16FC4"/>
    <w:rsid w:val="00B50145"/>
    <w:rsid w:val="00B8002C"/>
    <w:rsid w:val="00B83FA4"/>
    <w:rsid w:val="00BB08AA"/>
    <w:rsid w:val="00BC68FD"/>
    <w:rsid w:val="00BF6B50"/>
    <w:rsid w:val="00BF7CA5"/>
    <w:rsid w:val="00D335CD"/>
    <w:rsid w:val="00D378C0"/>
    <w:rsid w:val="00DB62A2"/>
    <w:rsid w:val="00DC50C7"/>
    <w:rsid w:val="00E07B3A"/>
    <w:rsid w:val="00E15376"/>
    <w:rsid w:val="00E33860"/>
    <w:rsid w:val="00E90B53"/>
    <w:rsid w:val="00EA792E"/>
    <w:rsid w:val="00ED2827"/>
    <w:rsid w:val="00EE3E51"/>
    <w:rsid w:val="00EE57E9"/>
    <w:rsid w:val="00EF34A7"/>
    <w:rsid w:val="00F8083B"/>
    <w:rsid w:val="00FE4F72"/>
    <w:rsid w:val="129233F1"/>
    <w:rsid w:val="22004A4D"/>
    <w:rsid w:val="327122FE"/>
    <w:rsid w:val="45A5C011"/>
    <w:rsid w:val="660493E9"/>
    <w:rsid w:val="6F61E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A2760"/>
  <w15:chartTrackingRefBased/>
  <w15:docId w15:val="{FEBF1659-FD60-40AF-A6B2-49E40860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WintecSchedule">
    <w:name w:val="Wintec Schedule"/>
    <w:basedOn w:val="TableNormal"/>
    <w:uiPriority w:val="99"/>
    <w:rsid w:val="00AA2908"/>
    <w:pPr>
      <w:spacing w:after="0" w:line="240" w:lineRule="auto"/>
    </w:pPr>
    <w:tblPr>
      <w:tblStyleRowBandSize w:val="1"/>
    </w:tblPr>
    <w:tblStylePr w:type="band1Horz">
      <w:rPr>
        <w:rFonts w:asciiTheme="minorHAnsi" w:hAnsiTheme="minorHAnsi"/>
        <w:sz w:val="22"/>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5B9BD5" w:themeFill="accent5"/>
      </w:tcPr>
    </w:tblStylePr>
  </w:style>
  <w:style w:type="table" w:styleId="TableGrid">
    <w:name w:val="Table Grid"/>
    <w:basedOn w:val="TableNormal"/>
    <w:uiPriority w:val="39"/>
    <w:rsid w:val="00226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NAST Quote,List Paragraph1"/>
    <w:basedOn w:val="Normal"/>
    <w:link w:val="ListParagraphChar"/>
    <w:uiPriority w:val="34"/>
    <w:qFormat/>
    <w:rsid w:val="00054D79"/>
    <w:pPr>
      <w:ind w:left="720"/>
      <w:contextualSpacing/>
    </w:pPr>
    <w:rPr>
      <w:lang w:val="en-NZ"/>
    </w:rPr>
  </w:style>
  <w:style w:type="character" w:customStyle="1" w:styleId="ListParagraphChar">
    <w:name w:val="List Paragraph Char"/>
    <w:aliases w:val="NAST Quote Char,List Paragraph1 Char"/>
    <w:basedOn w:val="DefaultParagraphFont"/>
    <w:link w:val="ListParagraph"/>
    <w:uiPriority w:val="34"/>
    <w:rsid w:val="00054D79"/>
    <w:rPr>
      <w:lang w:val="en-NZ"/>
    </w:rPr>
  </w:style>
  <w:style w:type="character" w:styleId="Hyperlink">
    <w:name w:val="Hyperlink"/>
    <w:basedOn w:val="DefaultParagraphFont"/>
    <w:uiPriority w:val="99"/>
    <w:unhideWhenUsed/>
    <w:rsid w:val="00EE57E9"/>
    <w:rPr>
      <w:color w:val="0563C1" w:themeColor="hyperlink"/>
      <w:u w:val="single"/>
    </w:rPr>
  </w:style>
  <w:style w:type="character" w:styleId="UnresolvedMention">
    <w:name w:val="Unresolved Mention"/>
    <w:basedOn w:val="DefaultParagraphFont"/>
    <w:uiPriority w:val="99"/>
    <w:semiHidden/>
    <w:unhideWhenUsed/>
    <w:rsid w:val="00EE57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5205921">
      <w:bodyDiv w:val="1"/>
      <w:marLeft w:val="0"/>
      <w:marRight w:val="0"/>
      <w:marTop w:val="0"/>
      <w:marBottom w:val="0"/>
      <w:divBdr>
        <w:top w:val="none" w:sz="0" w:space="0" w:color="auto"/>
        <w:left w:val="none" w:sz="0" w:space="0" w:color="auto"/>
        <w:bottom w:val="none" w:sz="0" w:space="0" w:color="auto"/>
        <w:right w:val="none" w:sz="0" w:space="0" w:color="auto"/>
      </w:divBdr>
      <w:divsChild>
        <w:div w:id="2134865157">
          <w:marLeft w:val="0"/>
          <w:marRight w:val="0"/>
          <w:marTop w:val="0"/>
          <w:marBottom w:val="0"/>
          <w:divBdr>
            <w:top w:val="none" w:sz="0" w:space="0" w:color="auto"/>
            <w:left w:val="none" w:sz="0" w:space="0" w:color="auto"/>
            <w:bottom w:val="none" w:sz="0" w:space="0" w:color="auto"/>
            <w:right w:val="none" w:sz="0" w:space="0" w:color="auto"/>
          </w:divBdr>
          <w:divsChild>
            <w:div w:id="16320436">
              <w:marLeft w:val="0"/>
              <w:marRight w:val="0"/>
              <w:marTop w:val="0"/>
              <w:marBottom w:val="0"/>
              <w:divBdr>
                <w:top w:val="none" w:sz="0" w:space="0" w:color="auto"/>
                <w:left w:val="none" w:sz="0" w:space="0" w:color="auto"/>
                <w:bottom w:val="none" w:sz="0" w:space="0" w:color="auto"/>
                <w:right w:val="none" w:sz="0" w:space="0" w:color="auto"/>
              </w:divBdr>
              <w:divsChild>
                <w:div w:id="1580942070">
                  <w:marLeft w:val="0"/>
                  <w:marRight w:val="0"/>
                  <w:marTop w:val="0"/>
                  <w:marBottom w:val="0"/>
                  <w:divBdr>
                    <w:top w:val="none" w:sz="0" w:space="0" w:color="auto"/>
                    <w:left w:val="none" w:sz="0" w:space="0" w:color="auto"/>
                    <w:bottom w:val="none" w:sz="0" w:space="0" w:color="auto"/>
                    <w:right w:val="none" w:sz="0" w:space="0" w:color="auto"/>
                  </w:divBdr>
                  <w:divsChild>
                    <w:div w:id="3946923">
                      <w:marLeft w:val="0"/>
                      <w:marRight w:val="0"/>
                      <w:marTop w:val="0"/>
                      <w:marBottom w:val="0"/>
                      <w:divBdr>
                        <w:top w:val="none" w:sz="0" w:space="0" w:color="auto"/>
                        <w:left w:val="none" w:sz="0" w:space="0" w:color="auto"/>
                        <w:bottom w:val="none" w:sz="0" w:space="0" w:color="auto"/>
                        <w:right w:val="none" w:sz="0" w:space="0" w:color="auto"/>
                      </w:divBdr>
                      <w:divsChild>
                        <w:div w:id="1244414373">
                          <w:marLeft w:val="0"/>
                          <w:marRight w:val="0"/>
                          <w:marTop w:val="0"/>
                          <w:marBottom w:val="0"/>
                          <w:divBdr>
                            <w:top w:val="none" w:sz="0" w:space="0" w:color="auto"/>
                            <w:left w:val="none" w:sz="0" w:space="0" w:color="auto"/>
                            <w:bottom w:val="none" w:sz="0" w:space="0" w:color="auto"/>
                            <w:right w:val="none" w:sz="0" w:space="0" w:color="auto"/>
                          </w:divBdr>
                          <w:divsChild>
                            <w:div w:id="13002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youtube.com/results?search_query=eve-ng+ubuntu+v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eve-ng.net/index.php/documentation/howtos/howto-create-own-windows-host-on-the-eve/" TargetMode="External"/><Relationship Id="rId25" Type="http://schemas.openxmlformats.org/officeDocument/2006/relationships/hyperlink" Target="https://www.eve-ng.net/index.php/documentation/howtos/howto-create-own-windows-host-on-the-eve/"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youtu.be/y391y1pCDe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youtube.com/watch?v=Okel1H93vNw"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eve-ng.net/index.php/download/" TargetMode="Externa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inscp.net/eng/index.ph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9</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Dileep Rajendran</dc:creator>
  <cp:keywords/>
  <dc:description/>
  <cp:lastModifiedBy>Raine Roberts</cp:lastModifiedBy>
  <cp:revision>62</cp:revision>
  <dcterms:created xsi:type="dcterms:W3CDTF">2021-06-28T21:39:00Z</dcterms:created>
  <dcterms:modified xsi:type="dcterms:W3CDTF">2024-11-17T21:39:00Z</dcterms:modified>
</cp:coreProperties>
</file>