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9A0" w:rsidRPr="00CA20F4" w:rsidRDefault="000459A0" w:rsidP="00CD2607">
      <w:pPr>
        <w:jc w:val="center"/>
        <w:rPr>
          <w:rFonts w:ascii="Arial" w:hAnsi="Arial" w:cs="Arial"/>
          <w:b/>
          <w:sz w:val="36"/>
          <w:szCs w:val="36"/>
          <w:u w:val="single"/>
        </w:rPr>
      </w:pPr>
      <w:r w:rsidRPr="00CA20F4">
        <w:rPr>
          <w:rFonts w:ascii="Arial" w:hAnsi="Arial" w:cs="Arial"/>
          <w:b/>
          <w:sz w:val="36"/>
          <w:szCs w:val="36"/>
          <w:u w:val="single"/>
        </w:rPr>
        <w:t>Do</w:t>
      </w:r>
      <w:r>
        <w:rPr>
          <w:rFonts w:ascii="Arial" w:hAnsi="Arial" w:cs="Arial"/>
          <w:b/>
          <w:sz w:val="36"/>
          <w:szCs w:val="36"/>
          <w:u w:val="single"/>
        </w:rPr>
        <w:t>k</w:t>
      </w:r>
      <w:r w:rsidRPr="00CA20F4">
        <w:rPr>
          <w:rFonts w:ascii="Arial" w:hAnsi="Arial" w:cs="Arial"/>
          <w:b/>
          <w:sz w:val="36"/>
          <w:szCs w:val="36"/>
          <w:u w:val="single"/>
        </w:rPr>
        <w:t>umentation [T</w:t>
      </w:r>
      <w:r>
        <w:rPr>
          <w:rFonts w:ascii="Arial" w:hAnsi="Arial" w:cs="Arial"/>
          <w:b/>
          <w:sz w:val="36"/>
          <w:szCs w:val="36"/>
          <w:u w:val="single"/>
        </w:rPr>
        <w:t>FileNotify</w:t>
      </w:r>
      <w:r w:rsidRPr="00CA20F4">
        <w:rPr>
          <w:rFonts w:ascii="Arial" w:hAnsi="Arial" w:cs="Arial"/>
          <w:b/>
          <w:sz w:val="36"/>
          <w:szCs w:val="36"/>
          <w:u w:val="single"/>
        </w:rPr>
        <w:t>]</w:t>
      </w:r>
    </w:p>
    <w:p w:rsidR="000459A0" w:rsidRPr="00CA20F4" w:rsidRDefault="000459A0">
      <w:pPr>
        <w:rPr>
          <w:rFonts w:ascii="Arial" w:hAnsi="Arial" w:cs="Arial"/>
          <w:b/>
        </w:rPr>
      </w:pPr>
    </w:p>
    <w:p w:rsidR="000459A0" w:rsidRPr="00CA20F4" w:rsidRDefault="000459A0">
      <w:pPr>
        <w:rPr>
          <w:rFonts w:ascii="Arial" w:hAnsi="Arial" w:cs="Arial"/>
        </w:rPr>
      </w:pPr>
      <w:r w:rsidRPr="004F1F9F">
        <w:rPr>
          <w:rFonts w:ascii="Arial" w:hAnsi="Arial" w:cs="Arial"/>
          <w:b/>
        </w:rPr>
        <w:t>Eigenschaften</w:t>
      </w:r>
      <w:r w:rsidRPr="00CA20F4">
        <w:rPr>
          <w:rFonts w:ascii="Arial" w:hAnsi="Arial" w:cs="Arial"/>
        </w:rPr>
        <w:t>:</w:t>
      </w:r>
    </w:p>
    <w:p w:rsidR="000459A0" w:rsidRDefault="000459A0"/>
    <w:p w:rsidR="000459A0" w:rsidRDefault="000459A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75pt;height:375pt">
            <v:imagedata r:id="rId4" o:title=""/>
          </v:shape>
        </w:pict>
      </w:r>
    </w:p>
    <w:p w:rsidR="000459A0" w:rsidRDefault="000459A0"/>
    <w:p w:rsidR="000459A0" w:rsidRDefault="000459A0"/>
    <w:p w:rsidR="000459A0" w:rsidRPr="00CA20F4" w:rsidRDefault="000459A0">
      <w:pPr>
        <w:rPr>
          <w:rFonts w:ascii="Arial" w:hAnsi="Arial" w:cs="Arial"/>
          <w:b/>
        </w:rPr>
      </w:pPr>
      <w:r w:rsidRPr="00CA20F4">
        <w:rPr>
          <w:rFonts w:ascii="Arial" w:hAnsi="Arial" w:cs="Arial"/>
          <w:b/>
        </w:rPr>
        <w:t>Events</w:t>
      </w:r>
    </w:p>
    <w:p w:rsidR="000459A0" w:rsidRDefault="000459A0"/>
    <w:p w:rsidR="000459A0" w:rsidRDefault="000459A0">
      <w:r>
        <w:pict>
          <v:shape id="_x0000_i1026" type="#_x0000_t75" style="width:353.25pt;height:84.75pt">
            <v:imagedata r:id="rId5" o:title=""/>
          </v:shape>
        </w:pict>
      </w:r>
    </w:p>
    <w:p w:rsidR="000459A0" w:rsidRDefault="000459A0"/>
    <w:p w:rsidR="000459A0" w:rsidRPr="00195260" w:rsidRDefault="000459A0" w:rsidP="00710914">
      <w:pPr>
        <w:rPr>
          <w:rFonts w:ascii="Arial" w:hAnsi="Arial" w:cs="Arial"/>
          <w:sz w:val="22"/>
          <w:szCs w:val="22"/>
          <w:lang w:val="en-GB"/>
        </w:rPr>
      </w:pPr>
      <w:r>
        <w:rPr>
          <w:rFonts w:ascii="Arial" w:hAnsi="Arial" w:cs="Arial"/>
          <w:sz w:val="22"/>
          <w:szCs w:val="22"/>
          <w:lang w:val="en-GB"/>
        </w:rPr>
        <w:t>FileNotify</w:t>
      </w:r>
      <w:r w:rsidRPr="00195260">
        <w:rPr>
          <w:rFonts w:ascii="Arial" w:hAnsi="Arial" w:cs="Arial"/>
          <w:sz w:val="22"/>
          <w:szCs w:val="22"/>
          <w:lang w:val="en-GB"/>
        </w:rPr>
        <w:t>1Change(Sender: TObject; Action: TAction;  NotifyFileName: String);</w:t>
      </w:r>
    </w:p>
    <w:p w:rsidR="000459A0" w:rsidRPr="00195260" w:rsidRDefault="000459A0">
      <w:pPr>
        <w:rPr>
          <w:rFonts w:ascii="Arial" w:hAnsi="Arial" w:cs="Arial"/>
          <w:sz w:val="22"/>
          <w:szCs w:val="22"/>
          <w:lang w:val="en-GB"/>
        </w:rPr>
      </w:pPr>
    </w:p>
    <w:p w:rsidR="000459A0" w:rsidRPr="00070DA8" w:rsidRDefault="000459A0">
      <w:pPr>
        <w:rPr>
          <w:rFonts w:ascii="Arial" w:hAnsi="Arial" w:cs="Arial"/>
          <w:sz w:val="22"/>
          <w:szCs w:val="22"/>
          <w:lang w:val="en-GB"/>
        </w:rPr>
      </w:pPr>
      <w:r w:rsidRPr="00070DA8">
        <w:rPr>
          <w:rFonts w:ascii="Arial" w:hAnsi="Arial" w:cs="Arial"/>
          <w:i/>
          <w:sz w:val="22"/>
          <w:szCs w:val="22"/>
          <w:lang w:val="en-GB"/>
        </w:rPr>
        <w:t>Sender</w:t>
      </w:r>
      <w:r w:rsidRPr="00070DA8">
        <w:rPr>
          <w:rFonts w:ascii="Arial" w:hAnsi="Arial" w:cs="Arial"/>
          <w:sz w:val="22"/>
          <w:szCs w:val="22"/>
          <w:lang w:val="en-GB"/>
        </w:rPr>
        <w:tab/>
      </w:r>
      <w:r w:rsidRPr="00070DA8">
        <w:rPr>
          <w:rFonts w:ascii="Arial" w:hAnsi="Arial" w:cs="Arial"/>
          <w:sz w:val="22"/>
          <w:szCs w:val="22"/>
          <w:lang w:val="en-GB"/>
        </w:rPr>
        <w:tab/>
        <w:t>TFileNotify itself (selbst)</w:t>
      </w:r>
    </w:p>
    <w:p w:rsidR="000459A0" w:rsidRPr="00070DA8" w:rsidRDefault="000459A0" w:rsidP="00710914">
      <w:pPr>
        <w:ind w:left="2124" w:hanging="2124"/>
        <w:rPr>
          <w:rFonts w:ascii="Arial" w:hAnsi="Arial" w:cs="Arial"/>
          <w:i/>
          <w:sz w:val="22"/>
          <w:szCs w:val="22"/>
          <w:lang w:val="en-GB"/>
        </w:rPr>
      </w:pPr>
      <w:r w:rsidRPr="00070DA8">
        <w:rPr>
          <w:rFonts w:ascii="Arial" w:hAnsi="Arial" w:cs="Arial"/>
          <w:i/>
          <w:sz w:val="22"/>
          <w:szCs w:val="22"/>
          <w:lang w:val="en-GB"/>
        </w:rPr>
        <w:t>Action</w:t>
      </w:r>
      <w:r w:rsidRPr="00070DA8">
        <w:rPr>
          <w:rFonts w:ascii="Arial" w:hAnsi="Arial" w:cs="Arial"/>
          <w:sz w:val="22"/>
          <w:szCs w:val="22"/>
          <w:lang w:val="en-GB"/>
        </w:rPr>
        <w:tab/>
        <w:t>TAction type, siehe FilterAction</w:t>
      </w:r>
    </w:p>
    <w:p w:rsidR="000459A0" w:rsidRPr="00671953" w:rsidRDefault="000459A0" w:rsidP="00671953">
      <w:pPr>
        <w:ind w:left="2124" w:hanging="2124"/>
        <w:rPr>
          <w:lang w:val="de-DE"/>
        </w:rPr>
      </w:pPr>
      <w:r w:rsidRPr="00671953">
        <w:rPr>
          <w:rFonts w:ascii="Arial" w:hAnsi="Arial" w:cs="Arial"/>
          <w:i/>
          <w:sz w:val="22"/>
          <w:szCs w:val="22"/>
          <w:lang w:val="de-DE"/>
        </w:rPr>
        <w:t>NotifyFileName</w:t>
      </w:r>
      <w:r w:rsidRPr="00671953">
        <w:rPr>
          <w:rFonts w:ascii="Arial" w:hAnsi="Arial" w:cs="Arial"/>
          <w:i/>
          <w:sz w:val="22"/>
          <w:szCs w:val="22"/>
          <w:lang w:val="de-DE"/>
        </w:rPr>
        <w:tab/>
      </w:r>
      <w:r w:rsidRPr="00671953">
        <w:rPr>
          <w:rFonts w:ascii="Arial" w:hAnsi="Arial" w:cs="Arial"/>
          <w:sz w:val="22"/>
          <w:szCs w:val="22"/>
          <w:lang w:val="de-DE"/>
        </w:rPr>
        <w:t>Pfad aus dem Basisverzeichnis und Dateiname der</w:t>
      </w:r>
      <w:r>
        <w:rPr>
          <w:rFonts w:ascii="Arial" w:hAnsi="Arial" w:cs="Arial"/>
          <w:sz w:val="22"/>
          <w:szCs w:val="22"/>
          <w:lang w:val="de-DE"/>
        </w:rPr>
        <w:br/>
      </w:r>
      <w:r w:rsidRPr="00671953">
        <w:rPr>
          <w:rFonts w:ascii="Arial" w:hAnsi="Arial" w:cs="Arial"/>
          <w:sz w:val="22"/>
          <w:szCs w:val="22"/>
          <w:lang w:val="de-DE"/>
        </w:rPr>
        <w:t>betroffenen Datei</w:t>
      </w:r>
    </w:p>
    <w:p w:rsidR="000459A0" w:rsidRDefault="000459A0">
      <w:pPr>
        <w:rPr>
          <w:rFonts w:ascii="Arial" w:hAnsi="Arial" w:cs="Arial"/>
          <w:b/>
          <w:u w:val="single"/>
          <w:lang w:val="de-DE"/>
        </w:rPr>
      </w:pPr>
    </w:p>
    <w:p w:rsidR="000459A0" w:rsidRPr="007D0119" w:rsidRDefault="000459A0" w:rsidP="007D0119">
      <w:pPr>
        <w:rPr>
          <w:rFonts w:ascii="Arial" w:hAnsi="Arial" w:cs="Arial"/>
          <w:b/>
          <w:u w:val="single"/>
          <w:lang w:val="de-DE"/>
        </w:rPr>
      </w:pPr>
      <w:r w:rsidRPr="007D0119">
        <w:rPr>
          <w:rFonts w:ascii="Arial" w:hAnsi="Arial" w:cs="Arial"/>
          <w:b/>
          <w:u w:val="single"/>
          <w:lang w:val="de-DE"/>
        </w:rPr>
        <w:t>FilterAction</w:t>
      </w:r>
    </w:p>
    <w:p w:rsidR="000459A0" w:rsidRPr="007D0119" w:rsidRDefault="000459A0" w:rsidP="007D0119">
      <w:pPr>
        <w:rPr>
          <w:rFonts w:ascii="Arial" w:hAnsi="Arial" w:cs="Arial"/>
          <w:sz w:val="20"/>
          <w:szCs w:val="20"/>
          <w:lang w:val="de-DE"/>
        </w:rPr>
      </w:pPr>
    </w:p>
    <w:tbl>
      <w:tblPr>
        <w:tblW w:w="978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26"/>
        <w:gridCol w:w="5756"/>
      </w:tblGrid>
      <w:tr w:rsidR="000459A0" w:rsidRPr="00D95DE4" w:rsidTr="00BC1F53">
        <w:tc>
          <w:tcPr>
            <w:tcW w:w="4026" w:type="dxa"/>
          </w:tcPr>
          <w:p w:rsidR="000459A0" w:rsidRPr="00D95DE4" w:rsidRDefault="000459A0" w:rsidP="00BC1F53">
            <w:pPr>
              <w:rPr>
                <w:rFonts w:ascii="Arial" w:hAnsi="Arial" w:cs="Arial"/>
                <w:sz w:val="20"/>
                <w:szCs w:val="20"/>
              </w:rPr>
            </w:pPr>
            <w:r w:rsidRPr="001E1356">
              <w:rPr>
                <w:rFonts w:ascii="Arial" w:hAnsi="Arial" w:cs="Arial"/>
                <w:sz w:val="20"/>
                <w:szCs w:val="20"/>
              </w:rPr>
              <w:t>Wert</w:t>
            </w:r>
          </w:p>
        </w:tc>
        <w:tc>
          <w:tcPr>
            <w:tcW w:w="5756" w:type="dxa"/>
          </w:tcPr>
          <w:p w:rsidR="000459A0" w:rsidRPr="00D95DE4" w:rsidRDefault="000459A0" w:rsidP="00BC1F53">
            <w:pPr>
              <w:rPr>
                <w:rFonts w:ascii="Arial" w:hAnsi="Arial" w:cs="Arial"/>
                <w:sz w:val="20"/>
                <w:szCs w:val="20"/>
              </w:rPr>
            </w:pPr>
            <w:r w:rsidRPr="001E1356">
              <w:rPr>
                <w:rFonts w:ascii="Arial" w:hAnsi="Arial" w:cs="Arial"/>
                <w:sz w:val="20"/>
                <w:szCs w:val="20"/>
              </w:rPr>
              <w:t>Bedeutung</w:t>
            </w:r>
          </w:p>
        </w:tc>
      </w:tr>
      <w:tr w:rsidR="000459A0" w:rsidRPr="00096FE3" w:rsidTr="00BC1F53">
        <w:tc>
          <w:tcPr>
            <w:tcW w:w="4026" w:type="dxa"/>
          </w:tcPr>
          <w:p w:rsidR="000459A0" w:rsidRPr="00D95DE4" w:rsidRDefault="000459A0" w:rsidP="00BC1F53">
            <w:pPr>
              <w:rPr>
                <w:rFonts w:ascii="Arial" w:hAnsi="Arial" w:cs="Arial"/>
                <w:sz w:val="20"/>
                <w:szCs w:val="20"/>
              </w:rPr>
            </w:pPr>
            <w:r w:rsidRPr="007D0119">
              <w:rPr>
                <w:rFonts w:ascii="Arial" w:hAnsi="Arial" w:cs="Arial"/>
                <w:sz w:val="20"/>
                <w:szCs w:val="20"/>
                <w:lang w:val="de-DE"/>
              </w:rPr>
              <w:t>FILE_ACTION_ADDED</w:t>
            </w:r>
          </w:p>
        </w:tc>
        <w:tc>
          <w:tcPr>
            <w:tcW w:w="5756" w:type="dxa"/>
          </w:tcPr>
          <w:p w:rsidR="000459A0" w:rsidRPr="001E1356" w:rsidRDefault="000459A0" w:rsidP="00BC1F53">
            <w:pPr>
              <w:rPr>
                <w:rFonts w:ascii="Arial" w:hAnsi="Arial" w:cs="Arial"/>
                <w:sz w:val="20"/>
                <w:szCs w:val="20"/>
                <w:lang w:val="de-DE"/>
              </w:rPr>
            </w:pPr>
            <w:r w:rsidRPr="001E1356">
              <w:rPr>
                <w:rFonts w:ascii="Arial" w:hAnsi="Arial" w:cs="Arial"/>
                <w:sz w:val="20"/>
                <w:szCs w:val="20"/>
                <w:lang w:val="de-DE"/>
              </w:rPr>
              <w:t>Die Datei wurde dem Verzeichnis hinzugefügt</w:t>
            </w:r>
          </w:p>
        </w:tc>
      </w:tr>
      <w:tr w:rsidR="000459A0" w:rsidRPr="00096FE3" w:rsidTr="00BC1F53">
        <w:tc>
          <w:tcPr>
            <w:tcW w:w="4026" w:type="dxa"/>
          </w:tcPr>
          <w:p w:rsidR="000459A0" w:rsidRPr="007D0119" w:rsidRDefault="000459A0" w:rsidP="00BC1F53">
            <w:pPr>
              <w:rPr>
                <w:rFonts w:ascii="Arial" w:hAnsi="Arial" w:cs="Arial"/>
                <w:sz w:val="20"/>
                <w:szCs w:val="20"/>
                <w:lang w:val="de-DE"/>
              </w:rPr>
            </w:pPr>
            <w:r w:rsidRPr="007D0119">
              <w:rPr>
                <w:rFonts w:ascii="Arial" w:hAnsi="Arial" w:cs="Arial"/>
                <w:sz w:val="20"/>
                <w:szCs w:val="20"/>
                <w:lang w:val="de-DE"/>
              </w:rPr>
              <w:t>FILE_ACTION_REMOVED</w:t>
            </w:r>
          </w:p>
        </w:tc>
        <w:tc>
          <w:tcPr>
            <w:tcW w:w="5756" w:type="dxa"/>
          </w:tcPr>
          <w:p w:rsidR="000459A0" w:rsidRPr="001E1356" w:rsidRDefault="000459A0" w:rsidP="00BC1F53">
            <w:pPr>
              <w:rPr>
                <w:rFonts w:ascii="Arial" w:hAnsi="Arial" w:cs="Arial"/>
                <w:sz w:val="20"/>
                <w:szCs w:val="20"/>
                <w:lang w:val="de-DE"/>
              </w:rPr>
            </w:pPr>
            <w:r w:rsidRPr="001E1356">
              <w:rPr>
                <w:rFonts w:ascii="Arial" w:hAnsi="Arial" w:cs="Arial"/>
                <w:sz w:val="20"/>
                <w:szCs w:val="20"/>
                <w:lang w:val="de-DE"/>
              </w:rPr>
              <w:t>Die Datei wurde aus dem Verzeichnis entfernt</w:t>
            </w:r>
          </w:p>
        </w:tc>
      </w:tr>
      <w:tr w:rsidR="000459A0" w:rsidRPr="00096FE3" w:rsidTr="00BC1F53">
        <w:tc>
          <w:tcPr>
            <w:tcW w:w="4026" w:type="dxa"/>
          </w:tcPr>
          <w:p w:rsidR="000459A0" w:rsidRPr="00D95DE4" w:rsidRDefault="000459A0" w:rsidP="00BC1F53">
            <w:pPr>
              <w:rPr>
                <w:rFonts w:ascii="Arial" w:hAnsi="Arial" w:cs="Arial"/>
                <w:sz w:val="20"/>
                <w:szCs w:val="20"/>
                <w:lang w:val="en-GB"/>
              </w:rPr>
            </w:pPr>
            <w:r w:rsidRPr="00D95DE4">
              <w:rPr>
                <w:rFonts w:ascii="Arial" w:hAnsi="Arial" w:cs="Arial"/>
                <w:sz w:val="20"/>
                <w:szCs w:val="20"/>
                <w:lang w:val="en-GB"/>
              </w:rPr>
              <w:t>FILE_ACTION_MODIFIED</w:t>
            </w:r>
          </w:p>
        </w:tc>
        <w:tc>
          <w:tcPr>
            <w:tcW w:w="5756" w:type="dxa"/>
          </w:tcPr>
          <w:p w:rsidR="000459A0" w:rsidRPr="001E1356" w:rsidRDefault="000459A0" w:rsidP="00BC1F53">
            <w:pPr>
              <w:rPr>
                <w:rFonts w:ascii="Arial" w:hAnsi="Arial" w:cs="Arial"/>
                <w:sz w:val="20"/>
                <w:szCs w:val="20"/>
                <w:lang w:val="de-DE"/>
              </w:rPr>
            </w:pPr>
            <w:r w:rsidRPr="001E1356">
              <w:rPr>
                <w:rFonts w:ascii="Arial" w:hAnsi="Arial" w:cs="Arial"/>
                <w:sz w:val="20"/>
                <w:szCs w:val="20"/>
                <w:lang w:val="de-DE"/>
              </w:rPr>
              <w:t>Die Datei wurde geändert. Dies kann eine Änderung des Zeitstempels oder von Attributen sein.</w:t>
            </w:r>
          </w:p>
        </w:tc>
      </w:tr>
      <w:tr w:rsidR="000459A0" w:rsidRPr="00096FE3" w:rsidTr="00BC1F53">
        <w:tc>
          <w:tcPr>
            <w:tcW w:w="4026" w:type="dxa"/>
          </w:tcPr>
          <w:p w:rsidR="000459A0" w:rsidRPr="00D95DE4" w:rsidRDefault="000459A0" w:rsidP="00BC1F53">
            <w:pPr>
              <w:rPr>
                <w:rFonts w:ascii="Arial" w:hAnsi="Arial" w:cs="Arial"/>
                <w:sz w:val="20"/>
                <w:szCs w:val="20"/>
                <w:lang w:val="en-GB"/>
              </w:rPr>
            </w:pPr>
            <w:r w:rsidRPr="00D95DE4">
              <w:rPr>
                <w:rFonts w:ascii="Arial" w:hAnsi="Arial" w:cs="Arial"/>
                <w:sz w:val="20"/>
                <w:szCs w:val="20"/>
                <w:lang w:val="en-GB"/>
              </w:rPr>
              <w:t>FILE_ACTION_RENAMED_OLD_NAME</w:t>
            </w:r>
          </w:p>
        </w:tc>
        <w:tc>
          <w:tcPr>
            <w:tcW w:w="5756" w:type="dxa"/>
          </w:tcPr>
          <w:p w:rsidR="000459A0" w:rsidRPr="001E1356" w:rsidRDefault="000459A0" w:rsidP="00BC1F53">
            <w:pPr>
              <w:rPr>
                <w:rFonts w:ascii="Arial" w:hAnsi="Arial" w:cs="Arial"/>
                <w:sz w:val="20"/>
                <w:szCs w:val="20"/>
                <w:lang w:val="de-DE"/>
              </w:rPr>
            </w:pPr>
            <w:r w:rsidRPr="001E1356">
              <w:rPr>
                <w:rFonts w:ascii="Arial" w:hAnsi="Arial" w:cs="Arial"/>
                <w:sz w:val="20"/>
                <w:szCs w:val="20"/>
                <w:lang w:val="de-DE"/>
              </w:rPr>
              <w:t>Die Datei wurde umbenannt und dies ist der alte Name</w:t>
            </w:r>
          </w:p>
        </w:tc>
      </w:tr>
      <w:tr w:rsidR="000459A0" w:rsidRPr="00096FE3" w:rsidTr="00BC1F53">
        <w:tc>
          <w:tcPr>
            <w:tcW w:w="4026" w:type="dxa"/>
          </w:tcPr>
          <w:p w:rsidR="000459A0" w:rsidRPr="00D95DE4" w:rsidRDefault="000459A0" w:rsidP="00BC1F53">
            <w:pPr>
              <w:rPr>
                <w:rFonts w:ascii="Arial" w:hAnsi="Arial" w:cs="Arial"/>
                <w:sz w:val="20"/>
                <w:szCs w:val="20"/>
                <w:lang w:val="en-GB"/>
              </w:rPr>
            </w:pPr>
            <w:r w:rsidRPr="00D95DE4">
              <w:rPr>
                <w:rFonts w:ascii="Arial" w:hAnsi="Arial" w:cs="Arial"/>
                <w:sz w:val="20"/>
                <w:szCs w:val="20"/>
                <w:lang w:val="en-GB"/>
              </w:rPr>
              <w:t>FILE_ACTION_RENAMED_NEW_NAME</w:t>
            </w:r>
          </w:p>
        </w:tc>
        <w:tc>
          <w:tcPr>
            <w:tcW w:w="5756" w:type="dxa"/>
          </w:tcPr>
          <w:p w:rsidR="000459A0" w:rsidRPr="001E1356" w:rsidRDefault="000459A0" w:rsidP="00BC1F53">
            <w:pPr>
              <w:rPr>
                <w:rFonts w:ascii="Arial" w:hAnsi="Arial" w:cs="Arial"/>
                <w:sz w:val="20"/>
                <w:szCs w:val="20"/>
                <w:lang w:val="de-DE"/>
              </w:rPr>
            </w:pPr>
            <w:r w:rsidRPr="001E1356">
              <w:rPr>
                <w:rFonts w:ascii="Arial" w:hAnsi="Arial" w:cs="Arial"/>
                <w:sz w:val="20"/>
                <w:szCs w:val="20"/>
                <w:lang w:val="de-DE"/>
              </w:rPr>
              <w:t>Die Datei wurde umbenannt und dies ist der neue Name</w:t>
            </w:r>
          </w:p>
        </w:tc>
      </w:tr>
    </w:tbl>
    <w:p w:rsidR="000459A0" w:rsidRPr="001E1356" w:rsidRDefault="000459A0" w:rsidP="007D0119">
      <w:pPr>
        <w:rPr>
          <w:rFonts w:ascii="Arial" w:hAnsi="Arial" w:cs="Arial"/>
          <w:sz w:val="20"/>
          <w:szCs w:val="20"/>
          <w:lang w:val="de-DE"/>
        </w:rPr>
      </w:pPr>
    </w:p>
    <w:p w:rsidR="000459A0" w:rsidRDefault="000459A0">
      <w:pPr>
        <w:rPr>
          <w:rFonts w:ascii="Arial" w:hAnsi="Arial" w:cs="Arial"/>
          <w:b/>
          <w:u w:val="single"/>
          <w:lang w:val="de-DE"/>
        </w:rPr>
      </w:pPr>
    </w:p>
    <w:p w:rsidR="000459A0" w:rsidRPr="00671953" w:rsidRDefault="000459A0">
      <w:pPr>
        <w:rPr>
          <w:rFonts w:ascii="Arial" w:hAnsi="Arial" w:cs="Arial"/>
          <w:b/>
          <w:u w:val="single"/>
          <w:lang w:val="de-DE"/>
        </w:rPr>
      </w:pPr>
      <w:r>
        <w:rPr>
          <w:rFonts w:ascii="Arial" w:hAnsi="Arial" w:cs="Arial"/>
          <w:b/>
          <w:u w:val="single"/>
          <w:lang w:val="de-DE"/>
        </w:rPr>
        <w:t>FilerNotifcation</w:t>
      </w:r>
    </w:p>
    <w:p w:rsidR="000459A0" w:rsidRPr="00671953" w:rsidRDefault="000459A0">
      <w:pPr>
        <w:rPr>
          <w:rFonts w:ascii="Arial" w:hAnsi="Arial" w:cs="Arial"/>
          <w:sz w:val="22"/>
          <w:szCs w:val="22"/>
          <w:lang w:val="de-DE"/>
        </w:rPr>
      </w:pPr>
    </w:p>
    <w:p w:rsidR="000459A0" w:rsidRPr="00671953" w:rsidRDefault="000459A0" w:rsidP="006F2DFC">
      <w:pPr>
        <w:rPr>
          <w:rFonts w:ascii="Arial" w:hAnsi="Arial" w:cs="Arial"/>
          <w:sz w:val="20"/>
          <w:szCs w:val="20"/>
          <w:lang w:val="de-DE"/>
        </w:rPr>
      </w:pPr>
      <w:r w:rsidRPr="00671953">
        <w:rPr>
          <w:rFonts w:ascii="Arial" w:hAnsi="Arial" w:cs="Arial"/>
          <w:sz w:val="20"/>
          <w:szCs w:val="20"/>
          <w:lang w:val="de-DE"/>
        </w:rPr>
        <w:t>Gibt Filterkriterien an, die die Funktion überprüft, um zu bestimmen, ob der Wartevorgang abgeschlossen ist. Dieser Parameter kann einen oder mehrere der folgenden Werte haben:</w:t>
      </w:r>
    </w:p>
    <w:p w:rsidR="000459A0" w:rsidRPr="00671953" w:rsidRDefault="000459A0" w:rsidP="006F2DFC">
      <w:pPr>
        <w:rPr>
          <w:rFonts w:ascii="Arial" w:hAnsi="Arial" w:cs="Arial"/>
          <w:sz w:val="20"/>
          <w:szCs w:val="20"/>
          <w:lang w:val="de-DE"/>
        </w:rPr>
      </w:pPr>
    </w:p>
    <w:tbl>
      <w:tblPr>
        <w:tblW w:w="978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95"/>
        <w:gridCol w:w="5787"/>
      </w:tblGrid>
      <w:tr w:rsidR="000459A0" w:rsidRPr="00D95DE4" w:rsidTr="004F1F9F">
        <w:tc>
          <w:tcPr>
            <w:tcW w:w="3828" w:type="dxa"/>
          </w:tcPr>
          <w:p w:rsidR="000459A0" w:rsidRPr="00D95DE4" w:rsidRDefault="000459A0" w:rsidP="006F2DFC">
            <w:pPr>
              <w:rPr>
                <w:rFonts w:ascii="Arial" w:hAnsi="Arial" w:cs="Arial"/>
                <w:sz w:val="20"/>
                <w:szCs w:val="20"/>
                <w:lang w:val="en-GB"/>
              </w:rPr>
            </w:pPr>
            <w:r w:rsidRPr="001E1356">
              <w:rPr>
                <w:rFonts w:ascii="Arial" w:hAnsi="Arial" w:cs="Arial"/>
                <w:sz w:val="20"/>
                <w:szCs w:val="20"/>
              </w:rPr>
              <w:t>Wert</w:t>
            </w:r>
          </w:p>
        </w:tc>
        <w:tc>
          <w:tcPr>
            <w:tcW w:w="5954" w:type="dxa"/>
          </w:tcPr>
          <w:p w:rsidR="000459A0" w:rsidRPr="00D95DE4" w:rsidRDefault="000459A0" w:rsidP="006F2DFC">
            <w:pPr>
              <w:rPr>
                <w:rFonts w:ascii="Arial" w:hAnsi="Arial" w:cs="Arial"/>
                <w:sz w:val="20"/>
                <w:szCs w:val="20"/>
                <w:lang w:val="en-GB"/>
              </w:rPr>
            </w:pPr>
            <w:r w:rsidRPr="001E1356">
              <w:rPr>
                <w:rFonts w:ascii="Arial" w:hAnsi="Arial" w:cs="Arial"/>
                <w:sz w:val="20"/>
                <w:szCs w:val="20"/>
              </w:rPr>
              <w:t>Bedeutung</w:t>
            </w:r>
          </w:p>
        </w:tc>
      </w:tr>
      <w:tr w:rsidR="000459A0" w:rsidRPr="00096FE3" w:rsidTr="004F1F9F">
        <w:tc>
          <w:tcPr>
            <w:tcW w:w="3828" w:type="dxa"/>
          </w:tcPr>
          <w:p w:rsidR="000459A0" w:rsidRPr="00D95DE4" w:rsidRDefault="000459A0" w:rsidP="006F2DFC">
            <w:pPr>
              <w:rPr>
                <w:rFonts w:ascii="Arial" w:hAnsi="Arial" w:cs="Arial"/>
                <w:sz w:val="20"/>
                <w:szCs w:val="20"/>
                <w:lang w:val="en-GB"/>
              </w:rPr>
            </w:pPr>
            <w:r w:rsidRPr="00D95DE4">
              <w:rPr>
                <w:rFonts w:ascii="Arial" w:hAnsi="Arial" w:cs="Arial"/>
                <w:sz w:val="20"/>
                <w:szCs w:val="20"/>
                <w:lang w:val="en-GB"/>
              </w:rPr>
              <w:t>FILE_NOTIFY_CHANGE_FILE_NAME</w:t>
            </w:r>
          </w:p>
        </w:tc>
        <w:tc>
          <w:tcPr>
            <w:tcW w:w="5954" w:type="dxa"/>
          </w:tcPr>
          <w:p w:rsidR="000459A0" w:rsidRPr="004F1F9F" w:rsidRDefault="000459A0" w:rsidP="006F2DFC">
            <w:pPr>
              <w:rPr>
                <w:rFonts w:ascii="Arial" w:hAnsi="Arial" w:cs="Arial"/>
                <w:sz w:val="20"/>
                <w:szCs w:val="20"/>
                <w:lang w:val="de-DE"/>
              </w:rPr>
            </w:pPr>
            <w:r>
              <w:rPr>
                <w:rFonts w:ascii="Arial" w:hAnsi="Arial" w:cs="Arial"/>
                <w:sz w:val="20"/>
                <w:szCs w:val="20"/>
                <w:lang w:val="de-DE"/>
              </w:rPr>
              <w:t>J</w:t>
            </w:r>
            <w:r w:rsidRPr="004F1F9F">
              <w:rPr>
                <w:rFonts w:ascii="Arial" w:hAnsi="Arial" w:cs="Arial"/>
                <w:sz w:val="20"/>
                <w:szCs w:val="20"/>
                <w:lang w:val="de-DE"/>
              </w:rPr>
              <w:t>ede Dateinamenänderung im überwachten Verzeichnis oder Unterverzeichnis führt zur Rückgabe eines Wartevorgangs für die Änderungsbenachrichtigung. Zu den Änderungen zählen das Umbenennen, Erstellen oder Löschen einer Datei.</w:t>
            </w:r>
          </w:p>
        </w:tc>
      </w:tr>
      <w:tr w:rsidR="000459A0" w:rsidRPr="00096FE3" w:rsidTr="004F1F9F">
        <w:tc>
          <w:tcPr>
            <w:tcW w:w="3828" w:type="dxa"/>
          </w:tcPr>
          <w:p w:rsidR="000459A0" w:rsidRPr="00D95DE4" w:rsidRDefault="000459A0" w:rsidP="006F2DFC">
            <w:pPr>
              <w:rPr>
                <w:rFonts w:ascii="Arial" w:hAnsi="Arial" w:cs="Arial"/>
                <w:sz w:val="20"/>
                <w:szCs w:val="20"/>
                <w:lang w:val="en-GB"/>
              </w:rPr>
            </w:pPr>
            <w:r w:rsidRPr="00D95DE4">
              <w:rPr>
                <w:rFonts w:ascii="Arial" w:hAnsi="Arial" w:cs="Arial"/>
                <w:sz w:val="20"/>
                <w:szCs w:val="20"/>
                <w:lang w:val="en-GB"/>
              </w:rPr>
              <w:t>FILE_NOTIFY_CHANGE_DIR_NAME</w:t>
            </w:r>
          </w:p>
        </w:tc>
        <w:tc>
          <w:tcPr>
            <w:tcW w:w="5954" w:type="dxa"/>
          </w:tcPr>
          <w:p w:rsidR="000459A0" w:rsidRPr="004F1F9F" w:rsidRDefault="000459A0" w:rsidP="006F2DFC">
            <w:pPr>
              <w:rPr>
                <w:rFonts w:ascii="Arial" w:hAnsi="Arial" w:cs="Arial"/>
                <w:sz w:val="20"/>
                <w:szCs w:val="20"/>
                <w:lang w:val="de-DE"/>
              </w:rPr>
            </w:pPr>
            <w:r w:rsidRPr="004F1F9F">
              <w:rPr>
                <w:rFonts w:ascii="Arial" w:hAnsi="Arial" w:cs="Arial"/>
                <w:sz w:val="20"/>
                <w:szCs w:val="20"/>
                <w:lang w:val="de-DE"/>
              </w:rPr>
              <w:t>Jede Änderung des Verzeichnisnamens im überwachten Verzeichnis oder Unterverzeichnis führt zur Rückgabe eines Wartevorgangs für die Änderungsbenachrichtigung. Zu den Änderungen gehört das Erstellen oder Löschen eines Verzeichnisses.</w:t>
            </w:r>
          </w:p>
        </w:tc>
      </w:tr>
      <w:tr w:rsidR="000459A0" w:rsidRPr="00096FE3" w:rsidTr="004F1F9F">
        <w:tc>
          <w:tcPr>
            <w:tcW w:w="3828" w:type="dxa"/>
          </w:tcPr>
          <w:p w:rsidR="000459A0" w:rsidRPr="00D95DE4" w:rsidRDefault="000459A0" w:rsidP="006F2DFC">
            <w:pPr>
              <w:rPr>
                <w:rFonts w:ascii="Arial" w:hAnsi="Arial" w:cs="Arial"/>
                <w:sz w:val="20"/>
                <w:szCs w:val="20"/>
                <w:lang w:val="en-GB"/>
              </w:rPr>
            </w:pPr>
            <w:r w:rsidRPr="00D95DE4">
              <w:rPr>
                <w:rFonts w:ascii="Arial" w:hAnsi="Arial" w:cs="Arial"/>
                <w:sz w:val="20"/>
                <w:szCs w:val="20"/>
                <w:lang w:val="en-GB"/>
              </w:rPr>
              <w:t>FILE_NOTIFY_CHANGE_ATTRIBUTES</w:t>
            </w:r>
          </w:p>
          <w:p w:rsidR="000459A0" w:rsidRPr="00D95DE4" w:rsidRDefault="000459A0" w:rsidP="006F2DFC">
            <w:pPr>
              <w:rPr>
                <w:rFonts w:ascii="Arial" w:hAnsi="Arial" w:cs="Arial"/>
                <w:sz w:val="20"/>
                <w:szCs w:val="20"/>
                <w:lang w:val="en-GB"/>
              </w:rPr>
            </w:pPr>
          </w:p>
        </w:tc>
        <w:tc>
          <w:tcPr>
            <w:tcW w:w="5954" w:type="dxa"/>
          </w:tcPr>
          <w:p w:rsidR="000459A0" w:rsidRPr="004F1F9F" w:rsidRDefault="000459A0" w:rsidP="006F2DFC">
            <w:pPr>
              <w:rPr>
                <w:rFonts w:ascii="Arial" w:hAnsi="Arial" w:cs="Arial"/>
                <w:sz w:val="20"/>
                <w:szCs w:val="20"/>
                <w:lang w:val="de-DE"/>
              </w:rPr>
            </w:pPr>
            <w:r w:rsidRPr="004F1F9F">
              <w:rPr>
                <w:rFonts w:ascii="Arial" w:hAnsi="Arial" w:cs="Arial"/>
                <w:sz w:val="20"/>
                <w:szCs w:val="20"/>
                <w:lang w:val="de-DE"/>
              </w:rPr>
              <w:t>Jede Attributänderung im überwachten Verzeichnis oder Unterbaum führt dazu, dass eine Warteoperation für die Änderungsbenachrichtigung zurückgegeben wird.</w:t>
            </w:r>
          </w:p>
        </w:tc>
      </w:tr>
      <w:tr w:rsidR="000459A0" w:rsidRPr="00096FE3" w:rsidTr="004F1F9F">
        <w:tc>
          <w:tcPr>
            <w:tcW w:w="3828" w:type="dxa"/>
          </w:tcPr>
          <w:p w:rsidR="000459A0" w:rsidRPr="00D95DE4" w:rsidRDefault="000459A0" w:rsidP="006F2DFC">
            <w:pPr>
              <w:rPr>
                <w:rFonts w:ascii="Arial" w:hAnsi="Arial" w:cs="Arial"/>
                <w:sz w:val="20"/>
                <w:szCs w:val="20"/>
                <w:lang w:val="en-GB"/>
              </w:rPr>
            </w:pPr>
            <w:r w:rsidRPr="00D95DE4">
              <w:rPr>
                <w:rFonts w:ascii="Arial" w:hAnsi="Arial" w:cs="Arial"/>
                <w:sz w:val="20"/>
                <w:szCs w:val="20"/>
                <w:lang w:val="en-GB"/>
              </w:rPr>
              <w:t>FILE_NOTIFY_CHANGE_SIZE</w:t>
            </w:r>
          </w:p>
          <w:p w:rsidR="000459A0" w:rsidRPr="00D95DE4" w:rsidRDefault="000459A0" w:rsidP="006F2DFC">
            <w:pPr>
              <w:rPr>
                <w:rFonts w:ascii="Arial" w:hAnsi="Arial" w:cs="Arial"/>
                <w:sz w:val="20"/>
                <w:szCs w:val="20"/>
                <w:lang w:val="en-GB"/>
              </w:rPr>
            </w:pPr>
          </w:p>
        </w:tc>
        <w:tc>
          <w:tcPr>
            <w:tcW w:w="5954" w:type="dxa"/>
          </w:tcPr>
          <w:p w:rsidR="000459A0" w:rsidRPr="004F1F9F" w:rsidRDefault="000459A0" w:rsidP="006F2DFC">
            <w:pPr>
              <w:rPr>
                <w:rFonts w:ascii="Arial" w:hAnsi="Arial" w:cs="Arial"/>
                <w:sz w:val="20"/>
                <w:szCs w:val="20"/>
                <w:lang w:val="de-DE"/>
              </w:rPr>
            </w:pPr>
            <w:r w:rsidRPr="004F1F9F">
              <w:rPr>
                <w:rFonts w:ascii="Arial" w:hAnsi="Arial" w:cs="Arial"/>
                <w:sz w:val="20"/>
                <w:szCs w:val="20"/>
                <w:lang w:val="de-DE"/>
              </w:rPr>
              <w:t>Jede Änderung der Dateigröße im überwachten Verzeichnis oder Unterverzeichnis führt dazu, dass ein Wartevorgang für die Änderungsbenachrichtigung zurückgegeben wird. Das Betriebssystem erkennt eine Änderung der Dateigröße nur, wenn die Datei auf die Festplatte geschrieben wird. Bei Betriebssystemen mit umfangreichem Caching erfolgt die Erkennung nur, wenn der Cache ausreichend geleert ist.</w:t>
            </w:r>
          </w:p>
        </w:tc>
      </w:tr>
      <w:tr w:rsidR="000459A0" w:rsidRPr="00096FE3" w:rsidTr="004F1F9F">
        <w:tc>
          <w:tcPr>
            <w:tcW w:w="3828" w:type="dxa"/>
          </w:tcPr>
          <w:p w:rsidR="000459A0" w:rsidRPr="00D95DE4" w:rsidRDefault="000459A0" w:rsidP="006F2DFC">
            <w:pPr>
              <w:rPr>
                <w:rFonts w:ascii="Arial" w:hAnsi="Arial" w:cs="Arial"/>
                <w:sz w:val="20"/>
                <w:szCs w:val="20"/>
                <w:lang w:val="en-GB"/>
              </w:rPr>
            </w:pPr>
            <w:r w:rsidRPr="00D95DE4">
              <w:rPr>
                <w:rFonts w:ascii="Arial" w:hAnsi="Arial" w:cs="Arial"/>
                <w:sz w:val="20"/>
                <w:szCs w:val="20"/>
                <w:lang w:val="en-GB"/>
              </w:rPr>
              <w:t>FILE_NOTIFY_CHANGE_LAST_WRITE</w:t>
            </w:r>
          </w:p>
          <w:p w:rsidR="000459A0" w:rsidRPr="00D95DE4" w:rsidRDefault="000459A0" w:rsidP="006F2DFC">
            <w:pPr>
              <w:rPr>
                <w:rFonts w:ascii="Arial" w:hAnsi="Arial" w:cs="Arial"/>
                <w:sz w:val="20"/>
                <w:szCs w:val="20"/>
                <w:lang w:val="en-GB"/>
              </w:rPr>
            </w:pPr>
          </w:p>
        </w:tc>
        <w:tc>
          <w:tcPr>
            <w:tcW w:w="5954" w:type="dxa"/>
          </w:tcPr>
          <w:p w:rsidR="000459A0" w:rsidRPr="00C3056A" w:rsidRDefault="000459A0" w:rsidP="006F2DFC">
            <w:pPr>
              <w:rPr>
                <w:rFonts w:ascii="Arial" w:hAnsi="Arial" w:cs="Arial"/>
                <w:sz w:val="20"/>
                <w:szCs w:val="20"/>
                <w:lang w:val="de-DE"/>
              </w:rPr>
            </w:pPr>
            <w:r w:rsidRPr="00C3056A">
              <w:rPr>
                <w:rFonts w:ascii="Arial" w:hAnsi="Arial" w:cs="Arial"/>
                <w:sz w:val="20"/>
                <w:szCs w:val="20"/>
                <w:lang w:val="de-DE"/>
              </w:rPr>
              <w:t>Jede Änderung der letzten Schreibzeit von Dateien im überwachten Verzeichnis oder Unterverzeichnis führt dazu, dass ein Wartevorgang für die Änderungsbenachrichtigung zurückgegeben wird. Das Betriebssystem erkennt eine Änderung der letzten Schreibzeit nur, wenn die Datei auf die Festplatte geschrieben wird. Bei Betriebssystemen mit umfangreichem Caching erfolgt die Erkennung nur, wenn der Cache ausreichend geleert ist.</w:t>
            </w:r>
          </w:p>
        </w:tc>
      </w:tr>
      <w:tr w:rsidR="000459A0" w:rsidRPr="00096FE3" w:rsidTr="004F1F9F">
        <w:tc>
          <w:tcPr>
            <w:tcW w:w="3828" w:type="dxa"/>
          </w:tcPr>
          <w:p w:rsidR="000459A0" w:rsidRPr="00D95DE4" w:rsidRDefault="000459A0" w:rsidP="006F2DFC">
            <w:pPr>
              <w:rPr>
                <w:rFonts w:ascii="Arial" w:hAnsi="Arial" w:cs="Arial"/>
                <w:sz w:val="20"/>
                <w:szCs w:val="20"/>
                <w:lang w:val="en-GB"/>
              </w:rPr>
            </w:pPr>
            <w:r w:rsidRPr="00D95DE4">
              <w:rPr>
                <w:rFonts w:ascii="Arial" w:hAnsi="Arial" w:cs="Arial"/>
                <w:sz w:val="20"/>
                <w:szCs w:val="20"/>
                <w:lang w:val="en-GB"/>
              </w:rPr>
              <w:t>FILE_NOTIFY_CHANGE_LAST_ACCESS</w:t>
            </w:r>
          </w:p>
          <w:p w:rsidR="000459A0" w:rsidRPr="00D95DE4" w:rsidRDefault="000459A0" w:rsidP="006F2DFC">
            <w:pPr>
              <w:rPr>
                <w:rFonts w:ascii="Arial" w:hAnsi="Arial" w:cs="Arial"/>
                <w:sz w:val="20"/>
                <w:szCs w:val="20"/>
                <w:lang w:val="en-GB"/>
              </w:rPr>
            </w:pPr>
          </w:p>
        </w:tc>
        <w:tc>
          <w:tcPr>
            <w:tcW w:w="5954" w:type="dxa"/>
          </w:tcPr>
          <w:p w:rsidR="000459A0" w:rsidRPr="00544277" w:rsidRDefault="000459A0" w:rsidP="006F2DFC">
            <w:pPr>
              <w:rPr>
                <w:rFonts w:ascii="Arial" w:hAnsi="Arial" w:cs="Arial"/>
                <w:sz w:val="20"/>
                <w:szCs w:val="20"/>
                <w:lang w:val="de-DE"/>
              </w:rPr>
            </w:pPr>
            <w:r w:rsidRPr="00544277">
              <w:rPr>
                <w:rFonts w:ascii="Arial" w:hAnsi="Arial" w:cs="Arial"/>
                <w:sz w:val="20"/>
                <w:szCs w:val="20"/>
                <w:lang w:val="de-DE"/>
              </w:rPr>
              <w:t>Jede Änderung der letzten Zugriffszeit von Dateien im überwachten Verzeichnis oder Teilbaum führt zur Rückgabe eines Wartevorgangs für die Änderungsbenachrichtigung.</w:t>
            </w:r>
          </w:p>
        </w:tc>
      </w:tr>
      <w:tr w:rsidR="000459A0" w:rsidRPr="00096FE3" w:rsidTr="004F1F9F">
        <w:tc>
          <w:tcPr>
            <w:tcW w:w="3828" w:type="dxa"/>
          </w:tcPr>
          <w:p w:rsidR="000459A0" w:rsidRPr="00D95DE4" w:rsidRDefault="000459A0" w:rsidP="006F2DFC">
            <w:pPr>
              <w:rPr>
                <w:rFonts w:ascii="Arial" w:hAnsi="Arial" w:cs="Arial"/>
                <w:sz w:val="20"/>
                <w:szCs w:val="20"/>
                <w:lang w:val="en-GB"/>
              </w:rPr>
            </w:pPr>
            <w:r w:rsidRPr="00D95DE4">
              <w:rPr>
                <w:rFonts w:ascii="Arial" w:hAnsi="Arial" w:cs="Arial"/>
                <w:sz w:val="20"/>
                <w:szCs w:val="20"/>
                <w:lang w:val="en-GB"/>
              </w:rPr>
              <w:t>FILE_NOTIFY_CHANGE_CREATION</w:t>
            </w:r>
          </w:p>
        </w:tc>
        <w:tc>
          <w:tcPr>
            <w:tcW w:w="5954" w:type="dxa"/>
          </w:tcPr>
          <w:p w:rsidR="000459A0" w:rsidRPr="008A63FC" w:rsidRDefault="000459A0" w:rsidP="006F2DFC">
            <w:pPr>
              <w:rPr>
                <w:rFonts w:ascii="Arial" w:hAnsi="Arial" w:cs="Arial"/>
                <w:sz w:val="20"/>
                <w:szCs w:val="20"/>
                <w:lang w:val="de-DE"/>
              </w:rPr>
            </w:pPr>
            <w:r w:rsidRPr="008A63FC">
              <w:rPr>
                <w:rFonts w:ascii="Arial" w:hAnsi="Arial" w:cs="Arial"/>
                <w:sz w:val="20"/>
                <w:szCs w:val="20"/>
                <w:lang w:val="de-DE"/>
              </w:rPr>
              <w:t>Jede Änderung der Erstellungszeit von Dateien im überwachten Verzeichnis oder Unterbaum führt zur Rückkehr eines Wartevorgangs für die Änderungsbenachrichtigung.</w:t>
            </w:r>
          </w:p>
        </w:tc>
      </w:tr>
      <w:tr w:rsidR="000459A0" w:rsidRPr="00096FE3" w:rsidTr="004F1F9F">
        <w:tc>
          <w:tcPr>
            <w:tcW w:w="3828" w:type="dxa"/>
          </w:tcPr>
          <w:p w:rsidR="000459A0" w:rsidRPr="00D95DE4" w:rsidRDefault="000459A0" w:rsidP="006F2DFC">
            <w:pPr>
              <w:rPr>
                <w:rFonts w:ascii="Arial" w:hAnsi="Arial" w:cs="Arial"/>
                <w:sz w:val="20"/>
                <w:szCs w:val="20"/>
                <w:lang w:val="en-GB"/>
              </w:rPr>
            </w:pPr>
            <w:r w:rsidRPr="00D95DE4">
              <w:rPr>
                <w:rFonts w:ascii="Arial" w:hAnsi="Arial" w:cs="Arial"/>
                <w:sz w:val="20"/>
                <w:szCs w:val="20"/>
                <w:lang w:val="en-GB"/>
              </w:rPr>
              <w:t>FILE_NOTIFY_CHANGE_SECURITY</w:t>
            </w:r>
          </w:p>
          <w:p w:rsidR="000459A0" w:rsidRPr="00D95DE4" w:rsidRDefault="000459A0" w:rsidP="006F2DFC">
            <w:pPr>
              <w:rPr>
                <w:rFonts w:ascii="Arial" w:hAnsi="Arial" w:cs="Arial"/>
                <w:sz w:val="20"/>
                <w:szCs w:val="20"/>
                <w:lang w:val="en-GB"/>
              </w:rPr>
            </w:pPr>
          </w:p>
        </w:tc>
        <w:tc>
          <w:tcPr>
            <w:tcW w:w="5954" w:type="dxa"/>
          </w:tcPr>
          <w:p w:rsidR="000459A0" w:rsidRPr="00F6093F" w:rsidRDefault="000459A0" w:rsidP="006F2DFC">
            <w:pPr>
              <w:rPr>
                <w:rFonts w:ascii="Arial" w:hAnsi="Arial" w:cs="Arial"/>
                <w:sz w:val="20"/>
                <w:szCs w:val="20"/>
                <w:lang w:val="de-DE"/>
              </w:rPr>
            </w:pPr>
            <w:r w:rsidRPr="00F6093F">
              <w:rPr>
                <w:rFonts w:ascii="Arial" w:hAnsi="Arial" w:cs="Arial"/>
                <w:sz w:val="20"/>
                <w:szCs w:val="20"/>
                <w:lang w:val="de-DE"/>
              </w:rPr>
              <w:t>Jede Änderung des Sicherheitsdeskriptors im überwachten Verzeichnis oder Teilbaum führt zur Rückgabe eines Wartevorgangs für die Änderungsbenachrichtigung.</w:t>
            </w:r>
          </w:p>
        </w:tc>
      </w:tr>
    </w:tbl>
    <w:p w:rsidR="000459A0" w:rsidRPr="004F1829" w:rsidRDefault="000459A0" w:rsidP="006F2DFC">
      <w:pPr>
        <w:rPr>
          <w:rFonts w:ascii="Arial" w:hAnsi="Arial" w:cs="Arial"/>
          <w:b/>
          <w:u w:val="single"/>
          <w:lang w:val="de-DE"/>
        </w:rPr>
      </w:pPr>
    </w:p>
    <w:p w:rsidR="000459A0" w:rsidRPr="00D95DE4" w:rsidRDefault="000459A0" w:rsidP="006F2DFC">
      <w:pPr>
        <w:rPr>
          <w:rFonts w:ascii="Arial" w:hAnsi="Arial" w:cs="Arial"/>
          <w:sz w:val="20"/>
          <w:szCs w:val="20"/>
          <w:lang w:val="en-GB"/>
        </w:rPr>
      </w:pPr>
      <w:r>
        <w:rPr>
          <w:rFonts w:ascii="Arial" w:hAnsi="Arial" w:cs="Arial"/>
          <w:sz w:val="20"/>
          <w:szCs w:val="20"/>
          <w:lang w:val="en-GB"/>
        </w:rPr>
        <w:t>Anpassung: 28.11.2024, 29.11.2024 , 16./17.12.2024 RH</w:t>
      </w:r>
    </w:p>
    <w:sectPr w:rsidR="000459A0" w:rsidRPr="00D95DE4" w:rsidSect="00341AC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F7C56"/>
    <w:rsid w:val="00021A15"/>
    <w:rsid w:val="000459A0"/>
    <w:rsid w:val="00070DA8"/>
    <w:rsid w:val="00080C8C"/>
    <w:rsid w:val="00096FE3"/>
    <w:rsid w:val="000B1233"/>
    <w:rsid w:val="000B7546"/>
    <w:rsid w:val="000F325E"/>
    <w:rsid w:val="00123E6B"/>
    <w:rsid w:val="0017269E"/>
    <w:rsid w:val="00180771"/>
    <w:rsid w:val="00195260"/>
    <w:rsid w:val="001B1ED6"/>
    <w:rsid w:val="001E1356"/>
    <w:rsid w:val="002560E7"/>
    <w:rsid w:val="002A78E2"/>
    <w:rsid w:val="002F1842"/>
    <w:rsid w:val="002F7C56"/>
    <w:rsid w:val="0032625B"/>
    <w:rsid w:val="00340A23"/>
    <w:rsid w:val="00341ACA"/>
    <w:rsid w:val="00347538"/>
    <w:rsid w:val="0036556C"/>
    <w:rsid w:val="00374F1C"/>
    <w:rsid w:val="003B3177"/>
    <w:rsid w:val="00426F8C"/>
    <w:rsid w:val="004E1836"/>
    <w:rsid w:val="004F1829"/>
    <w:rsid w:val="004F1F9F"/>
    <w:rsid w:val="00544277"/>
    <w:rsid w:val="00563D87"/>
    <w:rsid w:val="005640A4"/>
    <w:rsid w:val="00671953"/>
    <w:rsid w:val="0069436D"/>
    <w:rsid w:val="00694557"/>
    <w:rsid w:val="006A736F"/>
    <w:rsid w:val="006F2DFC"/>
    <w:rsid w:val="00710914"/>
    <w:rsid w:val="00771905"/>
    <w:rsid w:val="007C20E5"/>
    <w:rsid w:val="007D0119"/>
    <w:rsid w:val="00835555"/>
    <w:rsid w:val="00882596"/>
    <w:rsid w:val="008A63FC"/>
    <w:rsid w:val="008D0A7A"/>
    <w:rsid w:val="00992D80"/>
    <w:rsid w:val="009A5431"/>
    <w:rsid w:val="00AE199B"/>
    <w:rsid w:val="00BC1F53"/>
    <w:rsid w:val="00BE1646"/>
    <w:rsid w:val="00C3056A"/>
    <w:rsid w:val="00CA20F4"/>
    <w:rsid w:val="00CB6800"/>
    <w:rsid w:val="00CB6C5F"/>
    <w:rsid w:val="00CD2607"/>
    <w:rsid w:val="00CF501A"/>
    <w:rsid w:val="00D11990"/>
    <w:rsid w:val="00D571AD"/>
    <w:rsid w:val="00D618BF"/>
    <w:rsid w:val="00D95DE4"/>
    <w:rsid w:val="00DC6AE5"/>
    <w:rsid w:val="00E24A57"/>
    <w:rsid w:val="00E529BD"/>
    <w:rsid w:val="00E932A6"/>
    <w:rsid w:val="00EE17A6"/>
    <w:rsid w:val="00EF2F7E"/>
    <w:rsid w:val="00F6093F"/>
    <w:rsid w:val="00FC09EC"/>
    <w:rsid w:val="00FD6C9B"/>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ACA"/>
    <w:rPr>
      <w:sz w:val="24"/>
      <w:szCs w:val="24"/>
      <w:lang w:val="es-ES" w:eastAsia="es-E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6F2DFC"/>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3960706">
      <w:marLeft w:val="0"/>
      <w:marRight w:val="0"/>
      <w:marTop w:val="0"/>
      <w:marBottom w:val="0"/>
      <w:divBdr>
        <w:top w:val="none" w:sz="0" w:space="0" w:color="auto"/>
        <w:left w:val="none" w:sz="0" w:space="0" w:color="auto"/>
        <w:bottom w:val="none" w:sz="0" w:space="0" w:color="auto"/>
        <w:right w:val="none" w:sz="0" w:space="0" w:color="auto"/>
      </w:divBdr>
      <w:divsChild>
        <w:div w:id="83960711">
          <w:marLeft w:val="0"/>
          <w:marRight w:val="0"/>
          <w:marTop w:val="0"/>
          <w:marBottom w:val="0"/>
          <w:divBdr>
            <w:top w:val="none" w:sz="0" w:space="0" w:color="auto"/>
            <w:left w:val="none" w:sz="0" w:space="0" w:color="auto"/>
            <w:bottom w:val="none" w:sz="0" w:space="0" w:color="auto"/>
            <w:right w:val="none" w:sz="0" w:space="0" w:color="auto"/>
          </w:divBdr>
        </w:div>
      </w:divsChild>
    </w:div>
    <w:div w:id="83960707">
      <w:marLeft w:val="0"/>
      <w:marRight w:val="0"/>
      <w:marTop w:val="0"/>
      <w:marBottom w:val="0"/>
      <w:divBdr>
        <w:top w:val="none" w:sz="0" w:space="0" w:color="auto"/>
        <w:left w:val="none" w:sz="0" w:space="0" w:color="auto"/>
        <w:bottom w:val="none" w:sz="0" w:space="0" w:color="auto"/>
        <w:right w:val="none" w:sz="0" w:space="0" w:color="auto"/>
      </w:divBdr>
      <w:divsChild>
        <w:div w:id="83960709">
          <w:marLeft w:val="0"/>
          <w:marRight w:val="0"/>
          <w:marTop w:val="0"/>
          <w:marBottom w:val="0"/>
          <w:divBdr>
            <w:top w:val="none" w:sz="0" w:space="0" w:color="auto"/>
            <w:left w:val="none" w:sz="0" w:space="0" w:color="auto"/>
            <w:bottom w:val="none" w:sz="0" w:space="0" w:color="auto"/>
            <w:right w:val="none" w:sz="0" w:space="0" w:color="auto"/>
          </w:divBdr>
        </w:div>
      </w:divsChild>
    </w:div>
    <w:div w:id="83960708">
      <w:marLeft w:val="0"/>
      <w:marRight w:val="0"/>
      <w:marTop w:val="0"/>
      <w:marBottom w:val="0"/>
      <w:divBdr>
        <w:top w:val="none" w:sz="0" w:space="0" w:color="auto"/>
        <w:left w:val="none" w:sz="0" w:space="0" w:color="auto"/>
        <w:bottom w:val="none" w:sz="0" w:space="0" w:color="auto"/>
        <w:right w:val="none" w:sz="0" w:space="0" w:color="auto"/>
      </w:divBdr>
      <w:divsChild>
        <w:div w:id="83960705">
          <w:marLeft w:val="0"/>
          <w:marRight w:val="0"/>
          <w:marTop w:val="0"/>
          <w:marBottom w:val="0"/>
          <w:divBdr>
            <w:top w:val="none" w:sz="0" w:space="0" w:color="auto"/>
            <w:left w:val="none" w:sz="0" w:space="0" w:color="auto"/>
            <w:bottom w:val="none" w:sz="0" w:space="0" w:color="auto"/>
            <w:right w:val="none" w:sz="0" w:space="0" w:color="auto"/>
          </w:divBdr>
        </w:div>
      </w:divsChild>
    </w:div>
    <w:div w:id="83960712">
      <w:marLeft w:val="0"/>
      <w:marRight w:val="0"/>
      <w:marTop w:val="0"/>
      <w:marBottom w:val="0"/>
      <w:divBdr>
        <w:top w:val="none" w:sz="0" w:space="0" w:color="auto"/>
        <w:left w:val="none" w:sz="0" w:space="0" w:color="auto"/>
        <w:bottom w:val="none" w:sz="0" w:space="0" w:color="auto"/>
        <w:right w:val="none" w:sz="0" w:space="0" w:color="auto"/>
      </w:divBdr>
      <w:divsChild>
        <w:div w:id="83960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Pages>
  <Words>432</Words>
  <Characters>2727</Characters>
  <Application>Microsoft Office Outlook</Application>
  <DocSecurity>0</DocSecurity>
  <Lines>0</Lines>
  <Paragraphs>0</Paragraphs>
  <ScaleCrop>false</ScaleCrop>
  <Company>GPD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[TDirMonitor]</dc:title>
  <dc:subject/>
  <dc:creator>Juan Carlos Molinos</dc:creator>
  <cp:keywords/>
  <dc:description/>
  <cp:lastModifiedBy>Rainer Hess</cp:lastModifiedBy>
  <cp:revision>25</cp:revision>
  <dcterms:created xsi:type="dcterms:W3CDTF">2024-11-28T17:28:00Z</dcterms:created>
  <dcterms:modified xsi:type="dcterms:W3CDTF">2024-12-17T14:35:00Z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dd0e9e-9ebb-48cd-b14d-09526c6e9682_Enabled">
    <vt:lpwstr>true</vt:lpwstr>
  </property>
  <property fmtid="{D5CDD505-2E9C-101B-9397-08002B2CF9AE}" pid="3" name="MSIP_Label_40dd0e9e-9ebb-48cd-b14d-09526c6e9682_SetDate">
    <vt:lpwstr>2024-11-28T10:34:56Z</vt:lpwstr>
  </property>
  <property fmtid="{D5CDD505-2E9C-101B-9397-08002B2CF9AE}" pid="4" name="MSIP_Label_40dd0e9e-9ebb-48cd-b14d-09526c6e9682_Method">
    <vt:lpwstr>Standard</vt:lpwstr>
  </property>
  <property fmtid="{D5CDD505-2E9C-101B-9397-08002B2CF9AE}" pid="5" name="MSIP_Label_40dd0e9e-9ebb-48cd-b14d-09526c6e9682_Name">
    <vt:lpwstr>40dd0e9e-9ebb-48cd-b14d-09526c6e9682</vt:lpwstr>
  </property>
  <property fmtid="{D5CDD505-2E9C-101B-9397-08002B2CF9AE}" pid="6" name="MSIP_Label_40dd0e9e-9ebb-48cd-b14d-09526c6e9682_SiteId">
    <vt:lpwstr>7e167ffa-0b7e-489b-83a7-e7b8bf74cc51</vt:lpwstr>
  </property>
  <property fmtid="{D5CDD505-2E9C-101B-9397-08002B2CF9AE}" pid="7" name="MSIP_Label_40dd0e9e-9ebb-48cd-b14d-09526c6e9682_ActionId">
    <vt:lpwstr>6f923c97-3031-4341-8585-ace5792cc245</vt:lpwstr>
  </property>
  <property fmtid="{D5CDD505-2E9C-101B-9397-08002B2CF9AE}" pid="8" name="MSIP_Label_40dd0e9e-9ebb-48cd-b14d-09526c6e9682_ContentBits">
    <vt:lpwstr>0</vt:lpwstr>
  </property>
</Properties>
</file>