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Architectural Analysis of the ITE 8910 USB HID Controller for Integration within the keyRGB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and Contextual Framing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landscape of high-performance portable workstations and gaming laptops relies upon a highly stratified manufacturing ecosystem. Original Design Manufacturers (ODMs) such as TongFang, Clevo, and Quanta conceptualize and assemble barebone chassis, which are subsequently branded and distributed by retail vendors including Tuxedo Computers, System76, Eluktronics, Lenovo, XMG, and Avell.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foundational component of these modern portable architectures is the Embedded Controller (EC), an application-specific microcontroller responsible for managing low-level hardware interactions, including thermal regulation, battery telemetry, input multiplexing, and peripheral illumination.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Integrated Technology Express, Inc. (ITE) is a dominant semiconductor supplier in this sector, providing a vast array of microcontrollers—specifically the ITE 829x family—to manage complex human interface devices, primarily focusing on keyboard matrices and their associated localized Light Emitting Diode (LED) arrays.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identification, regulation, and configuration of these microcontrollers within Unix-like operating systems present a highly fragmented and technologically hostile landscape.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 firmware deployed on these controllers is overwhelmingly proprietary, undocumented, and architecturally coupled to Windows-exclusive control center software provided by the ODM, native Linux support is virtually nonexistent.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enabling hardware functionality within the Linux kernel relies entirely upon the open-source community's efforts in reverse engineering, USB packet sniffing, and the subsequent development of custom kernel modules or user-space daemon architectures.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repository Rainexn0b/keyRGB represents a sophisticated open-source initiative engineered to unify this fragmented control schema.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software offers a Python-based user-space application and an integrated system tray interface, specifically optimized for laptops utilizing ITE controllers that lack official Linux control centers.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application employs a priority-based Hardware Abstraction Layer (HAL) to route commands through the safest and most efficient backend available.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specific inquiry has been raised regarding issue #2 in the keyRGB repository, centering on a hardware peripheral identified by the Universal Serial Bus (USB) Vendor ID (VID) 0x048D and Product ID (PID) 0x8910.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core objective of this investigation is to determine the safety, viability, and operational requirements for enabling the 0x8910 ID within one of the existing keyRGB backends. To resolve this query, a rigorous analysis of the visual evidence provided, the ITE 829x family protocol, the topological structure of composite USB devices in the Linux kernel, and the architectural design of the keyRGB application itself is mandated. The ensuing comprehensive report dissects the 0x8910 microcontroller, evaluates the structural differences between it and the well-documented backends currently residing in the repository, and prescribes a definitive implementation strategy for secure, localized hardware integration.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Evidence Analysis: The keyRGB Backend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evidence supplied alongside the inquiry is a critical focal point for determining backend compatibility. The image displays a directory tree within a modern Integrated Development Environment (IDE), specifically illustrating the structure of the keyRGB source code.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Examination of the Directory Structure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provided photograph captures an expanded file explorer pane detailing a directory that houses the application's hardware abstraction layers. The presence of an __init__.py file at the root of the visible tree confirms that this directory is treated as a modular Python package.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visible subdirectories represent the specific backends currently implemented within the keyRGB ecosystem: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 Directory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Abstraction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Target Hardware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asusctl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Interfaces with the external asusctl daemon.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Daemon/IPC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ASUS ROG/TUF Series laptops.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ite8291r3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user-space USB communication via libusb/pyusb.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USB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TongFang chassis, Tuxedo, Eluktronics.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ite8297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user-space USB communication via libusb/pyusb.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USB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Specific ITE RGB LED controllers.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Interacts with native Linux kernel drivers via /sys/class/leds.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VFS/Kernel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Any device with mainline kernel support.</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highlights the ite8297 directory in the image and specifically questions which of these backends can safely accommodate the 0x8910 USB ID. To answer this effectively, the nature of the 0x8910 hardware must be independently evaluated against the operational paradigms of asusctl, sysfs, ite8291r3, and ite8297.</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Preliminary Backend Exclusion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asusctl backend can be immediately excluded from the analysis. This module is architecturally designed to interface with ASUS-specific Advanced Configuration and Power Interface (ACPI) calls and the asus-nb-wmi kernel module, utilizing a completely divergent communication protocol that has no relevance to ITE microcontrollers.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sysfs backend represents the most secure method of hardware interaction.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for a device to be controlled via the sysfs backend, a dedicated driver must exist within the Linux kernel to expose the hardware's capabilities through the Virtual File System (VFS) at /sys/class/leds/. As will be detailed in subsequent sections, the mainline Linux kernel lacks a comprehensive LED class driver for the 0x8910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forcing the hardware to be managed as a generic HID input device.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Therefore, the sysfs backend is currently unviable for the 0x8910 without external kernel patching (such as installing out-of-tree Dynamic Kernel Module Support (DKMS) modules).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process of elimination dictates that if the 0x8910 is to be supported within the existing framework depicted in the image, it must be integrated into either the ite8291r3 or the ite8297 direct USB backends. Assessing the safety of this integration requires a deep protocol comparison.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Topology and USB Descriptor Analysis of 0x048D:0x8910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interface safely with any embedded controller using user-space Python scripts, the software must accurately interpret the hardware's position within the system's bus topology. The device in question operates over the Universal Serial Bus (USB) rather than the System Management Bus (SMBus) or Inter-Integrated Circuit (I2C) bus architectures often utilized for motherboard or RAM RGB control.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Device Identification and the Composite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device reports the following primary descriptors to the host operating system upon enumeration:</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Vendor ID (VID):</w:t>
      </w:r>
      <w:r w:rsidDel="00000000" w:rsidR="00000000" w:rsidRPr="00000000">
        <w:rPr>
          <w:rFonts w:ascii="Google Sans" w:cs="Google Sans" w:eastAsia="Google Sans" w:hAnsi="Google Sans"/>
          <w:color w:val="1f1f1f"/>
          <w:rtl w:val="0"/>
        </w:rPr>
        <w:t xml:space="preserve"> 0x048D (Integrated Technology Express, Inc.)</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 ID (PID):</w:t>
      </w:r>
      <w:r w:rsidDel="00000000" w:rsidR="00000000" w:rsidRPr="00000000">
        <w:rPr>
          <w:rFonts w:ascii="Google Sans" w:cs="Google Sans" w:eastAsia="Google Sans" w:hAnsi="Google Sans"/>
          <w:color w:val="1f1f1f"/>
          <w:rtl w:val="0"/>
        </w:rPr>
        <w:t xml:space="preserve"> 0x8910</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Device Class:</w:t>
      </w:r>
      <w:r w:rsidDel="00000000" w:rsidR="00000000" w:rsidRPr="00000000">
        <w:rPr>
          <w:rFonts w:ascii="Google Sans" w:cs="Google Sans" w:eastAsia="Google Sans" w:hAnsi="Google Sans"/>
          <w:color w:val="1f1f1f"/>
          <w:rtl w:val="0"/>
        </w:rPr>
        <w:t xml:space="preserve"> 0x00 (Defined at Interface level)</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Manufacturer String:</w:t>
      </w:r>
      <w:r w:rsidDel="00000000" w:rsidR="00000000" w:rsidRPr="00000000">
        <w:rPr>
          <w:rFonts w:ascii="Google Sans" w:cs="Google Sans" w:eastAsia="Google Sans" w:hAnsi="Google Sans"/>
          <w:color w:val="1f1f1f"/>
          <w:rtl w:val="0"/>
        </w:rPr>
        <w:t xml:space="preserve"> ITE Tech. Inc.</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 String:</w:t>
      </w:r>
      <w:r w:rsidDel="00000000" w:rsidR="00000000" w:rsidRPr="00000000">
        <w:rPr>
          <w:rFonts w:ascii="Google Sans" w:cs="Google Sans" w:eastAsia="Google Sans" w:hAnsi="Google Sans"/>
          <w:color w:val="1f1f1f"/>
          <w:rtl w:val="0"/>
        </w:rPr>
        <w:t xml:space="preserve"> ITE Device(8910) or generically ITE Device(829x)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defining characteristic of the 0x8910 is that it does not function as a standalone, single-purpose peripheral controller. Instead, it is engineered as a highly complex composite USB device.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composite device utilizes a single physical USB connection to the root hub but exposes multiple distinct logical interfaces, allowing it to act as several disparate devices simultaneously.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modern chassis designs, such as the Lenovo Legion 5 series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Clevo PA70ES, and the Avell C73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0x8910 acts as a centralized routing hub for multiple Human Interface Device (HID) mechanisms. System logs, dmesg outputs, and xinput data indicate that the 0x8910 typically exposes a multitude of logical interfaces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Interface 0 (Standard Keyboard):</w:t>
      </w:r>
      <w:r w:rsidDel="00000000" w:rsidR="00000000" w:rsidRPr="00000000">
        <w:rPr>
          <w:rFonts w:ascii="Google Sans" w:cs="Google Sans" w:eastAsia="Google Sans" w:hAnsi="Google Sans"/>
          <w:color w:val="1f1f1f"/>
          <w:rtl w:val="0"/>
        </w:rPr>
        <w:t xml:space="preserve"> An AT Translated Set 2 Keyboard input matrix. This handles standard alphanumeric keystrokes.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Interface 1 (Wireless Radio Control):</w:t>
      </w:r>
      <w:r w:rsidDel="00000000" w:rsidR="00000000" w:rsidRPr="00000000">
        <w:rPr>
          <w:rFonts w:ascii="Google Sans" w:cs="Google Sans" w:eastAsia="Google Sans" w:hAnsi="Google Sans"/>
          <w:color w:val="1f1f1f"/>
          <w:rtl w:val="0"/>
        </w:rPr>
        <w:t xml:space="preserve"> Dedicated hardware buttons or Fn-key combinations for toggling Wi-Fi and Bluetooth radios.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Interface 2 (Consumer Control):</w:t>
      </w:r>
      <w:r w:rsidDel="00000000" w:rsidR="00000000" w:rsidRPr="00000000">
        <w:rPr>
          <w:rFonts w:ascii="Google Sans" w:cs="Google Sans" w:eastAsia="Google Sans" w:hAnsi="Google Sans"/>
          <w:color w:val="1f1f1f"/>
          <w:rtl w:val="0"/>
        </w:rPr>
        <w:t xml:space="preserve"> Multimedia keys (Play, Pause, Volume) and hardware-level screen brightness adjustments.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Interface 3 (System Control):</w:t>
      </w:r>
      <w:r w:rsidDel="00000000" w:rsidR="00000000" w:rsidRPr="00000000">
        <w:rPr>
          <w:rFonts w:ascii="Google Sans" w:cs="Google Sans" w:eastAsia="Google Sans" w:hAnsi="Google Sans"/>
          <w:color w:val="1f1f1f"/>
          <w:rtl w:val="0"/>
        </w:rPr>
        <w:t xml:space="preserve"> Power button events, sleep triggers, and lid switch telemetry.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Interface 4 (Touchpad Multiplexing):</w:t>
      </w:r>
      <w:r w:rsidDel="00000000" w:rsidR="00000000" w:rsidRPr="00000000">
        <w:rPr>
          <w:rFonts w:ascii="Google Sans" w:cs="Google Sans" w:eastAsia="Google Sans" w:hAnsi="Google Sans"/>
          <w:color w:val="1f1f1f"/>
          <w:rtl w:val="0"/>
        </w:rPr>
        <w:t xml:space="preserve"> In specific hardware revisions, third-party digitizers, such as the Elan Microelectronics Touchpad (04f3:074a), are routed serially through the ITE controller.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Interface 5 (Proprietary LED Control):</w:t>
      </w:r>
      <w:r w:rsidDel="00000000" w:rsidR="00000000" w:rsidRPr="00000000">
        <w:rPr>
          <w:rFonts w:ascii="Google Sans" w:cs="Google Sans" w:eastAsia="Google Sans" w:hAnsi="Google Sans"/>
          <w:color w:val="1f1f1f"/>
          <w:rtl w:val="0"/>
        </w:rPr>
        <w:t xml:space="preserve"> A vendor-specific HID endpoint utilized exclusively for firmware configuration, macro programming, and RGB lighting management.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Conflict of Kernel Drivers and User-Space Control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composite architecture of the 0x8910 is the primary source of the safety concerns raised in the user's query. When the Linux kernel detects the 0x8910 during boot enumeration, the usbhid and hid-generic kernel drivers automatically bind to all exposed interfaces.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kernel subsequently creates character block devices under /dev/input/eventX and maps them to input subsystems like evdev and libinput, allowing the user to interact with the desktop environment.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keyRGB relies on user-space control—utilizing libusb via the pyusb wrapper—it must gain exclusive access to the USB endpoints to transmit raw hexadecimal HID feature reports.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According to the Linux USB stack architecture, a user-space application cannot claim a USB interface if a kernel driver is currently bound to it. To bypass this, pyusb allows applications to invoke a detach_kernel_driver(interface_number) function.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operational requirement introduces a severe systemic risk. If a user-space backend forcefully claims Interface 0 (the primary keyboard matrix) or detaches the kernel driver globally from the composite device without extreme precision, the entire keyboard, and potentially the touchpad, will immediately cease to function.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phenomenon results in a catastrophic system lockup from the user's perspective, requiring a hard reboot. This exact failure mode has been extensively documented in instances where generic input utilities, such as uhidd on FreeBSD or aggressive RGB probes on Linux, blindly attached to the ITE device, causing total loss of console keyboard input.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any backend designated to support the 0x8910 must possess specialized detachment logic that iterates through the USB descriptors, strictly identifying and claiming only the proprietary LED control interface, while explicitly leaving the kernel driver bound to the interfaces responsible for critical human input.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Extraneous Namespace Collisions in Research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absolute exhaustive research precision, it is necessary to address a namespace collision that occurs when scanning Linux source trees and documentation for the identifier 0x8910. The hexadecimal string 0x8910 is not exclusively used as an ITE USB Product ID.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Linux kernel's networking stack, specifically defined in the Linux Standard Base (LSB) Core generic specifications and the &lt;linux/sockios.h&gt; header, the macro SIOCGIFNAME (used for retrieving a network interface name) is mapped to the exact hexadecimal value 0x8910.</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in industrial control systems, the Sercos Master Protocol API utilizes 0x8910 as a command identifier for SIII_MA_CP_CMD_ADD_SLAVE_IDENT_REQ.</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Unicode mapping tables, 0x8910 represents specific double-byte character set (DBCS) sequences.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these artifacts share the same hexadecimal signature, they are entirely unrelated to the USB hardware in question. A safe backend implementation must ensure that any kernel-level ioctl calls or sysfs probes do not inadvertently invoke networking commands due to poorly scoped variable definitions. The backend must strictly operate within the boundaries of the libusb framework, targeting the idProduct attribute directly.</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Dissection: ITE 8910 vs. The Existing Backends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Having established the topological risks associated with the 0x8910 hardware, the analysis must now evaluate the logical compatibility of its communication protocol against the two user-space backends highlighted in the visual evidence: ite8291r3 and ite8297.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question is whether the 0x8910 speaks the same language as the hardware these existing backends were designed to control. If the protocols match, the ID can be safely appended to the supported devices list. If they diverge, attempting to force the ID into these backends will result in firmware corruption, dropped packets, or hardware lockups.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the ITE 8291R3 Protocol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ite8291r3 backend within keyRGB is engineered for the ITE 8291 Revision 0.03 controller, which typically utilizes the USB ID 048d:ce00.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silicon is overwhelmingly prevalent in TongFang barebone chassis, commonly rebranded by Tuxedo and Eluktronics.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protocol for the ce00, which has been extensively reverse-engineered and formalized into user-space drivers like ite8291r3-ctl and the kernel module hid-ite8291r3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relies on highly structured, large-payload bulk data transfers. To alter the per-key RGB lighting on a TongFang device, the software must generate a comprehensive memory map representing the entire physical grid of the keyboard. This map encodes the spatial coordinates of every LED alongside its corresponding 24-bit color value (Red, Green, Blue).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protocol transmits this map in contiguous chunks, writing directly to the microcontroller's volatile SRAM.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architecture demands a 1:1 correlation between the software's geometric understanding of the keyboard and the hardware's physical wiring.</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the ITE 8297 Protocol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explicitly highlighted the ite8297 folder in the provided visual evidence. The ITE Device(8297), corresponding to USB ID 048d:8297, is frequently identified in system logs alongside other ITE peripherals, often labeled explicitly as the "IT8297 RGB LED Controller".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the 0x8910, which serves as a massive composite input multiplexer, the 0x8297 is often implemented as a dedicated, standalone RGB controller, frequently utilized for secondary lighting zones, external light bars, or discrete macro pads.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it shares the ITE manufacturing lineage, the protocol structure of the 8297 is optimized for continuous data streaming and distinct effect management, often requiring different initialization handshake sequences compared to the ce00 or the 8910.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ite8297 backend in keyRGB is designed to construct feature reports specific to this standalone topology. Assuming the 8297 protocol is identical to the 8910 based purely on their shared manufacturer is a critical engineering fallacy.</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Dissection of the ITE 8910 Protocol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0x8910 controller operates on a distinctly different architectural paradigm than both the 8291r3 and the 8297. The definitive reference for the 0x8910 protocol is the ite-829x open-source driver authored by Matheus Moreira.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driver was developed specifically for Clevo and Avell laptops utilizing the 0x8910 silicon.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Communication with the 0x8910 is achieved via specialized USB HID Feature Reports, rather than the bulk data matrix writes utilized by the ce00. The protocol mandates a strict initialization sequence to awaken the controller from its hardware-managed default state (which usually manifests as a persistent static blue illumination or a slow rainbow wave).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Sending instructions to the device requires constructing a highly precise byte array payload. The mathematical representation of a single command packet </w:t>
      </w:r>
      <w:r w:rsidDel="00000000" w:rsidR="00000000" w:rsidRPr="00000000">
        <w:rPr>
          <w:rFonts w:ascii="Google Sans" w:cs="Google Sans" w:eastAsia="Google Sans" w:hAnsi="Google Sans"/>
          <w:color w:val="1f1f1f"/>
        </w:rPr>
        <w:drawing>
          <wp:inline distB="19050" distT="19050" distL="19050" distR="19050">
            <wp:extent cx="143906" cy="242367"/>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3906" cy="2423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sent over the HID control endpoint to the 0x8910 can be defined as an array of bytes </w:t>
      </w:r>
      <w:r w:rsidDel="00000000" w:rsidR="00000000" w:rsidRPr="00000000">
        <w:rPr>
          <w:rFonts w:ascii="Google Sans" w:cs="Google Sans" w:eastAsia="Google Sans" w:hAnsi="Google Sans"/>
          <w:color w:val="1f1f1f"/>
        </w:rPr>
        <w:drawing>
          <wp:inline distB="19050" distT="19050" distL="19050" distR="19050">
            <wp:extent cx="132800" cy="23609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2800" cy="236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000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05500" cy="50000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60793" cy="238439"/>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60793" cy="2384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specific Report ID mandated by the firmware.</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77451" cy="236832"/>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77451" cy="236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operational opcode (e.g., set brightness, change effect, set single key color).</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45854" cy="218038"/>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45854" cy="2180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parameters, such as the 24-bit hexadecimal RGB values (</w:t>
      </w:r>
      <w:r w:rsidDel="00000000" w:rsidR="00000000" w:rsidRPr="00000000">
        <w:rPr>
          <w:rFonts w:ascii="Google Sans" w:cs="Google Sans" w:eastAsia="Google Sans" w:hAnsi="Google Sans"/>
          <w:color w:val="1f1f1f"/>
        </w:rPr>
        <w:drawing>
          <wp:inline distB="19050" distT="19050" distL="19050" distR="19050">
            <wp:extent cx="643052" cy="233837"/>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43052" cy="2338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target LED index.</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Moreira's reverse-engineered cmd.c structure, the command hierarchy for 0x8910 involves several high-level operations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Hardware Reset:</w:t>
      </w:r>
      <w:r w:rsidDel="00000000" w:rsidR="00000000" w:rsidRPr="00000000">
        <w:rPr>
          <w:rFonts w:ascii="Google Sans" w:cs="Google Sans" w:eastAsia="Google Sans" w:hAnsi="Google Sans"/>
          <w:color w:val="1f1f1f"/>
          <w:rtl w:val="0"/>
        </w:rPr>
        <w:t xml:space="preserve"> A unique byte string transmitted to clear the SRAM and prepare the controller for new inputs.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Brightness and Speed Allocation:</w:t>
      </w:r>
      <w:r w:rsidDel="00000000" w:rsidR="00000000" w:rsidRPr="00000000">
        <w:rPr>
          <w:rFonts w:ascii="Google Sans" w:cs="Google Sans" w:eastAsia="Google Sans" w:hAnsi="Google Sans"/>
          <w:color w:val="1f1f1f"/>
          <w:rtl w:val="0"/>
        </w:rPr>
        <w:t xml:space="preserve"> A composite command that simultaneously adjusts the global Pulse Width Modulation (PWM) duty cycle for the LED drivers and configures the temporal rate of animation for hardware effects.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Effect Selection:</w:t>
      </w:r>
      <w:r w:rsidDel="00000000" w:rsidR="00000000" w:rsidRPr="00000000">
        <w:rPr>
          <w:rFonts w:ascii="Google Sans" w:cs="Google Sans" w:eastAsia="Google Sans" w:hAnsi="Google Sans"/>
          <w:color w:val="1f1f1f"/>
          <w:rtl w:val="0"/>
        </w:rPr>
        <w:t xml:space="preserve"> A targeted command byte specifying a pre-programmed hardware animation (e.g., breathing, wave, static) stored in the controller's Read-Only Memory (ROM).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Verdict on Backend Injection Safety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Based on this exhaustive protocol comparison, the definitive answer to the user's query is that </w:t>
      </w:r>
      <w:r w:rsidDel="00000000" w:rsidR="00000000" w:rsidRPr="00000000">
        <w:rPr>
          <w:rFonts w:ascii="Google Sans" w:cs="Google Sans" w:eastAsia="Google Sans" w:hAnsi="Google Sans"/>
          <w:b w:val="1"/>
          <w:bCs w:val="1"/>
          <w:color w:val="1f1f1f"/>
          <w:rtl w:val="0"/>
        </w:rPr>
        <w:t xml:space="preserve">it is completely unsafe and technologically invalid to enable the 0x8910 ID in either the ite8291r3 or the ite8297 backend.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developer forces the 0x8910 ID into the ite8291r3 backend, the software will attempt to transmit TongFang-optimized matrix blocks via bulk endpoints. The 0x8910 firmware, expecting highly structured HID feature reports with specific Report IDs and command opcodes, will experience one of three failure states:</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Packet Rejection:</w:t>
      </w:r>
      <w:r w:rsidDel="00000000" w:rsidR="00000000" w:rsidRPr="00000000">
        <w:rPr>
          <w:rFonts w:ascii="Google Sans" w:cs="Google Sans" w:eastAsia="Google Sans" w:hAnsi="Google Sans"/>
          <w:color w:val="1f1f1f"/>
          <w:rtl w:val="0"/>
        </w:rPr>
        <w:t xml:space="preserve"> The microcontroller's interrupt handler identifies the malformed packet length or incorrect Report ID and simply drops the payload. The keyboard lighting remains unresponsive.</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Firmware State Corruption:</w:t>
      </w:r>
      <w:r w:rsidDel="00000000" w:rsidR="00000000" w:rsidRPr="00000000">
        <w:rPr>
          <w:rFonts w:ascii="Google Sans" w:cs="Google Sans" w:eastAsia="Google Sans" w:hAnsi="Google Sans"/>
          <w:color w:val="1f1f1f"/>
          <w:rtl w:val="0"/>
        </w:rPr>
        <w:t xml:space="preserve"> The microcontroller misinterprets the data stream as a series of valid but chaotic commands, leading to unpredictable LED states, severe flickering, or temporary unresponsiveness as the PWM controllers receive conflicting duty cycle instructions.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Bus Lockup and ACPI Failure:</w:t>
      </w:r>
      <w:r w:rsidDel="00000000" w:rsidR="00000000" w:rsidRPr="00000000">
        <w:rPr>
          <w:rFonts w:ascii="Google Sans" w:cs="Google Sans" w:eastAsia="Google Sans" w:hAnsi="Google Sans"/>
          <w:color w:val="1f1f1f"/>
          <w:rtl w:val="0"/>
        </w:rPr>
        <w:t xml:space="preserve"> The barrage of malformed interrupt transfers causes the ITE controller's processing thread to hang. Because the 0x8910 is a composite device, this hang cascades to the input interfaces. The keyboard and touchpad become completely disabled, requiring the user to execute a hard power cycle (frequently necessitating the physical removal of the battery to drain residual power from the Embedded Controller) to restore functionality.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same logic applies to the ite8297 backend. While both devices originate from ITE, the 8297 standalone controller protocol utilizes differing memory offsets and opcodes. Injecting the 8910 into the ite8297 folder logic is a hazardous approach that guarantees failure.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Interactions with Competing Software Architectures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understand the gravity of integrating the 0x8910 safely into keyRGB, it is highly beneficial to analyze how alternative, competing software architectures have historically struggled with this specific hardware.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OpenRGB project, universally recognized as the premier cross-platform utility for hardware lighting management, exhibits notoriously problematic and unstable support for the ITE 829x composite family.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Documentation explicitly states that support for the ITE 829x is "problematic," noting that the detection features are automatic and cannot be easily isolated, leading to partial support or device blacklisting.</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analysis of OpenRGB issue tracking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reveals frequent failures during the initialization phase of the 0x8910. This systemic instability stems directly from the aggressive bus probing methodologies employed by generic monolithic RGB tools. OpenRGB is designed to cast a wide net, attempting to query local I2C/SMBus interfaces (such as the i2c-piix4 module utilized for AMD architectures or the i2c-i801 module for Intel systems) simultaneously with rapid USB descriptor enumerations.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0x8910 operates as an input multiplexer, these monolithic hardware probes often inadvertently lock the critical input interfaces. The host operating system, detecting an unresponsive human interface device, frequently resets the USB port, causing the device to drop off the bus entirely. This is why OpenRGB maintainers often categorize composite ITE devices as hazardous.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targeted, modular approach established by keyRGB—focusing strictly on specialized backends for laptop-specific controllers and implementing careful, surgical interface detachment—offers a vastly superior and more stable paradigm for volatile devices like the 0x8910.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this stability is contingent upon creating a bespoke backend.</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Viable and Safe Backend Integration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that the existing backends (asusctl, ite8291r3, ite8297, sysfs) are wholly incompatible with the 0x8910 protocol, the only mathematically sound and secure resolution to the user's inquiry is the construction of a dedicated, parallel backend within the keyRGB source tree.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create a new directory (e.g., src/core/backends/ite8910/) and implement safe control, the following rigorous engineering blueprint must be strictly adhered to.</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Surgical Interface Detachment via PyUSB</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paramount safety requirement is the protection of the user's typing capability. The new Python backend must not issue a blanket device.detach_kernel_driver() command.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the initialization routine must iterate through the exposed USB configuration and its associated interfaces. The code must explicitly filter out any interface that matches the parameters of a critical input device. Specifically, it must bypass any interface where the bInterfaceClass is 0x03 (HID) AND the bInterfaceProtocol is either 0x01 (Boot Keyboard) or 0x02 (Boot Mouse).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LED control mechanism resides on a secondary vendor-specific HID interface or a generic HID interface that does not report as a primary input device.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applying the detachment logic exclusively to this isolated endpoint, keyRGB guarantees that the hid-generic and usbhid kernel drivers remain securely bound to the keyboard matrix, preserving input functionality regardless of lighting state.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Protocol Translation from C to Python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efficient pathway to building the backend logic is to translate the proven C-based command structures from Matheus Moreira's ite-829x repository into Python utilizing pyusb.</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Python backend must implement methods for generating the exact hexadecimal byte arrays required for the 0x8910. For example, setting the global brightness and animation speed requires a payload that conforms perfectly to the firmware's expectations. If we define a function to construct the brightness payload, let </w:t>
      </w:r>
      <w:r w:rsidDel="00000000" w:rsidR="00000000" w:rsidRPr="00000000">
        <w:rPr>
          <w:rFonts w:ascii="Google Sans" w:cs="Google Sans" w:eastAsia="Google Sans" w:hAnsi="Google Sans"/>
          <w:color w:val="1f1f1f"/>
        </w:rPr>
        <w:drawing>
          <wp:inline distB="19050" distT="19050" distL="19050" distR="19050">
            <wp:extent cx="149057" cy="238491"/>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49057" cy="23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target brightness integer (constrained to the firmware's maximum value, e.g., 0 to 4) and </w:t>
      </w:r>
      <w:r w:rsidDel="00000000" w:rsidR="00000000" w:rsidRPr="00000000">
        <w:rPr>
          <w:rFonts w:ascii="Google Sans" w:cs="Google Sans" w:eastAsia="Google Sans" w:hAnsi="Google Sans"/>
          <w:color w:val="1f1f1f"/>
        </w:rPr>
        <w:drawing>
          <wp:inline distB="19050" distT="19050" distL="19050" distR="19050">
            <wp:extent cx="123528" cy="247056"/>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23528" cy="247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temporal speed integer. The PyUSB ctrl_transfer or write commands must dispatch a packet where </w:t>
      </w:r>
      <w:r w:rsidDel="00000000" w:rsidR="00000000" w:rsidRPr="00000000">
        <w:rPr>
          <w:rFonts w:ascii="Google Sans" w:cs="Google Sans" w:eastAsia="Google Sans" w:hAnsi="Google Sans"/>
          <w:color w:val="1f1f1f"/>
        </w:rPr>
        <w:drawing>
          <wp:inline distB="19050" distT="19050" distL="19050" distR="19050">
            <wp:extent cx="149057" cy="238491"/>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49057" cy="23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23528" cy="247056"/>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23528" cy="247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inserted into the exact byte indices defined in Moreira's cmd.c.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translation ensures that keyRGB speaks the native dialect of the 0x8910, eliminating the risk of packet rejection or firmware corruption.</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ACPI State Continuity and Power Management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well-documented deficiency of embedded controllers in ODM laptops is their volatile behavior during Advanced Configuration and Power Interface (ACPI) state transitions—specifically S3 (Suspend to RAM) and S4 (Hibernate).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Linux distribution resumes from a suspended state, power to the USB root hub is frequently cycled. This power loss causes the 0x8910 microcontroller's SRAM to clear, resulting in a reset to its factory default hardware effect, effectively erasing the custom profile previously applied by keyRGB.</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keyRGB application features robust power management settings accessible via its system tray menu, including toggles to manage LEDs during Suspend/Resume or Lid Close/Open events.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the new 0x8910 backend to function seamlessly, it must leverage these existing features. The backend must register with system signals (typically via dbus listeners or systemd sleep hooks) to intercept the post-resume event. Upon interception, the backend must instantly re-transmit the initialization payload and the last known color configuration matrix, restoring the user's lighting profile before the display fully activates.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Udev Permissions Integration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keyRGB is designed to be deployed as a standalone AppImage utilizing a non-interactive installation script (install.sh), the backend must ensure seamless permission elevation without degrading system security.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Accessing raw USB endpoints directly via user-space libusb requires root (sudo) privileges by default. For a system tray application to run seamlessly under a standard user account, a specifically tailored udev rule must be deployed during the installation process.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installer script must be appended to include a rule targeting the 0x8910 ID: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SUBSYSTEM=="usb", ATTR{idVendor}=="048d", ATTR{idProduct}=="8910", MODE="0666", GROUP="plugdev"</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rule instructs the Linux device manager to grant read and write permissions to the plugdev group (or the local active user session via uaccess tags) for this specific USB ID. This ensures the pyusb runtime bundled within the keyRGB AppImage can acquire handles to the control and interrupt endpoints without triggering graphical PolicyKit (polkit) authorization failures during standard, silent operation.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Layout Geometries, Matrices, and the Keymap Calibrator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manifestation of RGB lighting introduces a final layer of complexity that validates the integration of the 0x8910 into keyRGB. While the 0x8910 microchip dictates the hardware routing protocol, the physical spatial location of the LEDs on the keyboard deck varies wildly depending on the Original Design Manufacturer (ODM).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Clevo laptop chassis (such as the PA70ES) wires its keyboard matrix differently than an Avell laptop, even though both utilize the identical 0x8910 silicon.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a user attempts to map a color to the "Enter" key using a hardcoded coordinate system, the Clevo machine might illuminate the correct key, while the Avell machine might illuminate the "Shift" key due to differing electrical trace layouts.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keyRGB repository includes a highly sophisticated feature specifically designed to circumvent this fragmentation: the "Keymap Calibrator".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graphical tool sequentially lights up the physical LEDs one by one based on their raw internal hardware index. As each physical LED illuminates, the user is prompted to click the corresponding visual representation of the key on their screen.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tool makes keyRGB uniquely suited to host the 0x8910 backend. By implementing the baseline, agnostic 0x8910 per-key protocol, the backend code does not need to maintain a massive database of every Clevo and Avell layout. Instead, the user runs the calibrator once upon installation. The software generates a localized JSON map that permanently correlates the raw 0x8910 LED hexadecimal indices to standard standardized keyboard layouts.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elegant abstraction separates the electrical engineering of the keyboard matrix from the software control logic, ensuring flawless per-key RGB customization across any laptop brand utilizing the 0x8910.</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vs. Software Rendering Capabilities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final architectural consideration in developing the 0x8910 backend involves the dichotomy between hardware-driven and software-driven effects, both of which are supported by the keyRGB ecosystem.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Rendering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0x8910 contains internal persistent memory and an onboard microcontroller capable of rendering complex animations entirely independently of the host CPU. By dispatching a specific, concise command payload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device will autonomously execute patterns such as the Rainbow Wave, Breathing, Ripple, Raindrop, or Aurora.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Offloading the rendering cycle to the hardware is computationally efficient and guarantees that the animations persist fluidly even if the host CPU is under extreme load or if the user-space Python application is terminated. The new backend must accurately map the keyRGB GUI's effect dropdown selectors directly to the hex opcodes defined in the 0x8910 hardware protocol.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Rendering and Bus Latency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keyRGB also provides advanced software-driven effects, including "Reactive Typing," "Spectrum Cycle," and dynamic audio-reactive capabilities.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Software effects operate by utilizing the host CPU to calculate the specific color value of every single key for every individual frame (often targeting 30 or 60 Frames Per Second). The application must then stream the entirety of this updated matrix payload to the USB controller continuously.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viability of executing smooth software effects on the 0x8910 depends heavily on the maximum polling rate, buffer size, and throughput limitations of its USB interface. While operating as a Full Speed (12 Mbps) or High Speed (480 Mbps) USB device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provides theoretically sufficient bandwidth, many embedded microcontrollers in this class impose strict, undocumented rate limits on incoming HID feature reports. This limitation is implemented in firmware to prevent the IC from being overwhelmed or thermally throttling.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0x8910 exhibits high latency or packet rejection when digesting rapid, continuous per-key RGB matrix updates over the USB bus, the advanced keyRGB software effects may appear staggered, choppy, or unresponsive. Therefore, the implementation of the new backend must incorporate a configurable framerate limiter or a robust buffer-flushing algorithm to ensure the volume of HID commands dispatched by Python does not exceed the real-time processing capability of the 0x8910 firmware.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Concluding Synthesis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 user query submitted regarding issue #2 in the Rainexn0b/keyRGB repository and analyzing the provided visual evidence of the backend directory structure (asusctl, ite8291r3, ite8297, sysfs), the technological imperative is clear.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is definitively </w:t>
      </w:r>
      <w:r w:rsidDel="00000000" w:rsidR="00000000" w:rsidRPr="00000000">
        <w:rPr>
          <w:rFonts w:ascii="Google Sans" w:cs="Google Sans" w:eastAsia="Google Sans" w:hAnsi="Google Sans"/>
          <w:b w:val="1"/>
          <w:bCs w:val="1"/>
          <w:color w:val="1f1f1f"/>
          <w:rtl w:val="0"/>
        </w:rPr>
        <w:t xml:space="preserve">unsafe and structurally invalid</w:t>
      </w:r>
      <w:r w:rsidDel="00000000" w:rsidR="00000000" w:rsidRPr="00000000">
        <w:rPr>
          <w:rFonts w:ascii="Google Sans" w:cs="Google Sans" w:eastAsia="Google Sans" w:hAnsi="Google Sans"/>
          <w:color w:val="1f1f1f"/>
          <w:rtl w:val="0"/>
        </w:rPr>
        <w:t xml:space="preserve"> to attempt to enable the 0x8910 USB ID by injecting it into any of the existing backends. The communication protocols utilized by the ite8291r3 (TongFang specific) and the ite8297 (standalone LED controller) are completely disparate from the firmware logic of the 0x8910.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Forcing this integration will result in malformed HID payload transmissions, inevitably leading to firmware state corruption and the catastrophic detachment of the Linux input drivers, thereby disabling the user's keyboard and composite touchpad interfaces.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0x8910 hardware is highly compatible with the foundational architecture of the keyRGB application. The optimal and sole safe resolution is to author an entirely distinct, parallel backend (e.g., ite8910) within the src/core/backends/ directory. This new module must leverage pyusb with surgical precision, exclusively detaching the kernel driver from the specific non-input interface responsible for LED configuration.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adapting the proven command structures from the open-source ite-829x C reference driver into Python, the developer can establish a secure communication pipeline. Furthermore, the inherent design of keyRGB—specifically its interactive Keymap Calibrator tool—provides the perfect mechanism to resolve the physical layout fragmentation present across the various ODMs (Clevo, Avell, Lenovo) utilizing this silicon.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Executing this strategic implementation will yield a highly robust user-space driver, granting users flawless per-key RGB customization while strictly preserving the integrity and safety of the system's core input hardware.</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Device] Integrated Technology Express ITE Device (8291, accessed March 8, 2026, </w:t>
      </w:r>
      <w:hyperlink r:id="rId15">
        <w:r w:rsidDel="00000000" w:rsidR="00000000" w:rsidRPr="00000000">
          <w:rPr>
            <w:rFonts w:ascii="Google Sans" w:cs="Google Sans" w:eastAsia="Google Sans" w:hAnsi="Google Sans"/>
            <w:color w:val="0000ee"/>
            <w:sz w:val="24"/>
            <w:szCs w:val="24"/>
            <w:u w:val="single"/>
            <w:rtl w:val="0"/>
          </w:rPr>
          <w:t xml:space="preserve">https://gitlab.com/CalcProgrammer1/OpenRGB/-/issues/720</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matheusmoreira/ite-829x: Keyboard LED control for the ... - GitHub, accessed March 8, 2026, </w:t>
      </w:r>
      <w:hyperlink r:id="rId16">
        <w:r w:rsidDel="00000000" w:rsidR="00000000" w:rsidRPr="00000000">
          <w:rPr>
            <w:rFonts w:ascii="Google Sans" w:cs="Google Sans" w:eastAsia="Google Sans" w:hAnsi="Google Sans"/>
            <w:color w:val="0000ee"/>
            <w:sz w:val="24"/>
            <w:szCs w:val="24"/>
            <w:u w:val="single"/>
            <w:rtl w:val="0"/>
          </w:rPr>
          <w:t xml:space="preserve">https://github.com/matheusmoreira/ite-829x</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Rainexn0b/keyRGB: Linux tray app + per-key RGB editor for laptop, accessed March 8, 2026, </w:t>
      </w:r>
      <w:hyperlink r:id="rId17">
        <w:r w:rsidDel="00000000" w:rsidR="00000000" w:rsidRPr="00000000">
          <w:rPr>
            <w:rFonts w:ascii="Google Sans" w:cs="Google Sans" w:eastAsia="Google Sans" w:hAnsi="Google Sans"/>
            <w:color w:val="0000ee"/>
            <w:sz w:val="24"/>
            <w:szCs w:val="24"/>
            <w:u w:val="single"/>
            <w:rtl w:val="0"/>
          </w:rPr>
          <w:t xml:space="preserve">https://github.com/Rainexn0b/keyRGB</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Keyboard not working / Newbie Corner / Arch Linux Forums, accessed March 8, 2026, </w:t>
      </w:r>
      <w:hyperlink r:id="rId18">
        <w:r w:rsidDel="00000000" w:rsidR="00000000" w:rsidRPr="00000000">
          <w:rPr>
            <w:rFonts w:ascii="Google Sans" w:cs="Google Sans" w:eastAsia="Google Sans" w:hAnsi="Google Sans"/>
            <w:color w:val="0000ee"/>
            <w:sz w:val="24"/>
            <w:szCs w:val="24"/>
            <w:u w:val="single"/>
            <w:rtl w:val="0"/>
          </w:rPr>
          <w:t xml:space="preserve">https://bbs.archlinux.org/viewtopic.php?id=287819</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ckb-next-daemon service restart required after reboot. · Issue #667, accessed March 8, 2026, </w:t>
      </w:r>
      <w:hyperlink r:id="rId19">
        <w:r w:rsidDel="00000000" w:rsidR="00000000" w:rsidRPr="00000000">
          <w:rPr>
            <w:rFonts w:ascii="Google Sans" w:cs="Google Sans" w:eastAsia="Google Sans" w:hAnsi="Google Sans"/>
            <w:color w:val="0000ee"/>
            <w:sz w:val="24"/>
            <w:szCs w:val="24"/>
            <w:u w:val="single"/>
            <w:rtl w:val="0"/>
          </w:rPr>
          <w:t xml:space="preserve">https://github.com/ckb-next/ckb-next/issues/667</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 for Keyboard RGB on Linux (XMG/Clevo/wootbook/TongFang), accessed March 8, 2026, </w:t>
      </w:r>
      <w:hyperlink r:id="rId20">
        <w:r w:rsidDel="00000000" w:rsidR="00000000" w:rsidRPr="00000000">
          <w:rPr>
            <w:rFonts w:ascii="Google Sans" w:cs="Google Sans" w:eastAsia="Google Sans" w:hAnsi="Google Sans"/>
            <w:color w:val="0000ee"/>
            <w:sz w:val="24"/>
            <w:szCs w:val="24"/>
            <w:u w:val="single"/>
            <w:rtl w:val="0"/>
          </w:rPr>
          <w:t xml:space="preserve">https://www.reddit.com/r/linux/comments/1q4hg7t/gui_for_keyboard_rgb_on_linux/</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RGB control under Linux? : r/linux_gaming - Reddit, accessed March 8, 2026, </w:t>
      </w:r>
      <w:hyperlink r:id="rId21">
        <w:r w:rsidDel="00000000" w:rsidR="00000000" w:rsidRPr="00000000">
          <w:rPr>
            <w:rFonts w:ascii="Google Sans" w:cs="Google Sans" w:eastAsia="Google Sans" w:hAnsi="Google Sans"/>
            <w:color w:val="0000ee"/>
            <w:sz w:val="24"/>
            <w:szCs w:val="24"/>
            <w:u w:val="single"/>
            <w:rtl w:val="0"/>
          </w:rPr>
          <w:t xml:space="preserve">https://www.reddit.com/r/linux_gaming/comments/1r0j4z0/rgb_control_under_linux/</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on Snapdragon X Elite: Linaro and Tuxedo Pave the Way for, accessed March 8, 2026, </w:t>
      </w:r>
      <w:hyperlink r:id="rId22">
        <w:r w:rsidDel="00000000" w:rsidR="00000000" w:rsidRPr="00000000">
          <w:rPr>
            <w:rFonts w:ascii="Google Sans" w:cs="Google Sans" w:eastAsia="Google Sans" w:hAnsi="Google Sans"/>
            <w:color w:val="0000ee"/>
            <w:sz w:val="24"/>
            <w:szCs w:val="24"/>
            <w:u w:val="single"/>
            <w:rtl w:val="0"/>
          </w:rPr>
          <w:t xml:space="preserve">https://news.ycombinator.com/item?id=44699393</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you are thinking about getting a Tuxedo, I suggest ... - Hacker News, accessed March 8, 2026, </w:t>
      </w:r>
      <w:hyperlink r:id="rId23">
        <w:r w:rsidDel="00000000" w:rsidR="00000000" w:rsidRPr="00000000">
          <w:rPr>
            <w:rFonts w:ascii="Google Sans" w:cs="Google Sans" w:eastAsia="Google Sans" w:hAnsi="Google Sans"/>
            <w:color w:val="0000ee"/>
            <w:sz w:val="24"/>
            <w:szCs w:val="24"/>
            <w:u w:val="single"/>
            <w:rtl w:val="0"/>
          </w:rPr>
          <w:t xml:space="preserve">https://news.ycombinator.com/item?id=44699780</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FPS, ~12 FPS - Technical Support - Overwatch Forums, accessed March 8, 2026, </w:t>
      </w:r>
      <w:hyperlink r:id="rId24">
        <w:r w:rsidDel="00000000" w:rsidR="00000000" w:rsidRPr="00000000">
          <w:rPr>
            <w:rFonts w:ascii="Google Sans" w:cs="Google Sans" w:eastAsia="Google Sans" w:hAnsi="Google Sans"/>
            <w:color w:val="0000ee"/>
            <w:sz w:val="24"/>
            <w:szCs w:val="24"/>
            <w:u w:val="single"/>
            <w:rtl w:val="0"/>
          </w:rPr>
          <w:t xml:space="preserve">https://us.forums.blizzard.com/en/overwatch/t/low-fps-12-fps/550965</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Fan Control on MSI GP76 Leopard, 2021 model - LinuxQuestions.org, accessed March 8, 2026, </w:t>
      </w:r>
      <w:hyperlink r:id="rId25">
        <w:r w:rsidDel="00000000" w:rsidR="00000000" w:rsidRPr="00000000">
          <w:rPr>
            <w:rFonts w:ascii="Google Sans" w:cs="Google Sans" w:eastAsia="Google Sans" w:hAnsi="Google Sans"/>
            <w:color w:val="0000ee"/>
            <w:sz w:val="24"/>
            <w:szCs w:val="24"/>
            <w:u w:val="single"/>
            <w:rtl w:val="0"/>
          </w:rPr>
          <w:t xml:space="preserve">https://www.linuxquestions.org/questions/slackware-14/fan-control-on-msi-gp76-leopard-2021-model-4175709827/</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18.04 ITE 8910 touchpad on Asus Strix GL703GE not working, accessed March 8, 2026, </w:t>
      </w:r>
      <w:hyperlink r:id="rId26">
        <w:r w:rsidDel="00000000" w:rsidR="00000000" w:rsidRPr="00000000">
          <w:rPr>
            <w:rFonts w:ascii="Google Sans" w:cs="Google Sans" w:eastAsia="Google Sans" w:hAnsi="Google Sans"/>
            <w:color w:val="0000ee"/>
            <w:sz w:val="24"/>
            <w:szCs w:val="24"/>
            <w:u w:val="single"/>
            <w:rtl w:val="0"/>
          </w:rPr>
          <w:t xml:space="preserve">https://askubuntu.com/questions/1038602/18-04-ite-8910-touchpad-on-asus-strix-gl703ge-not-working</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1645070 – Keyboard « fn » shortcuts not mapped - Red Hat Bugzilla, accessed March 8, 2026, </w:t>
      </w:r>
      <w:hyperlink r:id="rId27">
        <w:r w:rsidDel="00000000" w:rsidR="00000000" w:rsidRPr="00000000">
          <w:rPr>
            <w:rFonts w:ascii="Google Sans" w:cs="Google Sans" w:eastAsia="Google Sans" w:hAnsi="Google Sans"/>
            <w:color w:val="0000ee"/>
            <w:sz w:val="24"/>
            <w:szCs w:val="24"/>
            <w:u w:val="single"/>
            <w:rtl w:val="0"/>
          </w:rPr>
          <w:t xml:space="preserve">https://bugzilla.redhat.com/show_bug.cgi?id=1645070</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SMBus on 00:1f.4 instead of 00:1f.3 (#2482) · Issue - GitLab, accessed March 8, 2026, </w:t>
      </w:r>
      <w:hyperlink r:id="rId28">
        <w:r w:rsidDel="00000000" w:rsidR="00000000" w:rsidRPr="00000000">
          <w:rPr>
            <w:rFonts w:ascii="Google Sans" w:cs="Google Sans" w:eastAsia="Google Sans" w:hAnsi="Google Sans"/>
            <w:color w:val="0000ee"/>
            <w:sz w:val="24"/>
            <w:szCs w:val="24"/>
            <w:u w:val="single"/>
            <w:rtl w:val="0"/>
          </w:rPr>
          <w:t xml:space="preserve">https://gitlab.com/CalcProgrammer1/OpenRGB/-/issues/2482</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Clevo PC50DC #56 - tuxedocomputers/tuxedo-keyboard - GitHub, accessed March 8, 2026, </w:t>
      </w:r>
      <w:hyperlink r:id="rId29">
        <w:r w:rsidDel="00000000" w:rsidR="00000000" w:rsidRPr="00000000">
          <w:rPr>
            <w:rFonts w:ascii="Google Sans" w:cs="Google Sans" w:eastAsia="Google Sans" w:hAnsi="Google Sans"/>
            <w:color w:val="0000ee"/>
            <w:sz w:val="24"/>
            <w:szCs w:val="24"/>
            <w:u w:val="single"/>
            <w:rtl w:val="0"/>
          </w:rPr>
          <w:t xml:space="preserve">https://github.com/tuxedocomputers/tuxedo-keyboard/issues/56</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inxi/pinxi + --recommends and Slackware ... - LinuxQuestions.org, accessed March 8, 2026, </w:t>
      </w:r>
      <w:hyperlink r:id="rId30">
        <w:r w:rsidDel="00000000" w:rsidR="00000000" w:rsidRPr="00000000">
          <w:rPr>
            <w:rFonts w:ascii="Google Sans" w:cs="Google Sans" w:eastAsia="Google Sans" w:hAnsi="Google Sans"/>
            <w:color w:val="0000ee"/>
            <w:sz w:val="24"/>
            <w:szCs w:val="24"/>
            <w:u w:val="single"/>
            <w:rtl w:val="0"/>
          </w:rPr>
          <w:t xml:space="preserve">https://www.linuxquestions.org/questions/slackware-14/inxi-pinxi-recommends-and-slackware-package-names-help-complete-list-4175724457-print/</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Multitouch not detected for "ITE Tech. Inc. ITE Device(8910)" USB id, accessed March 8, 2026, </w:t>
      </w:r>
      <w:hyperlink r:id="rId31">
        <w:r w:rsidDel="00000000" w:rsidR="00000000" w:rsidRPr="00000000">
          <w:rPr>
            <w:rFonts w:ascii="Google Sans" w:cs="Google Sans" w:eastAsia="Google Sans" w:hAnsi="Google Sans"/>
            <w:color w:val="0000ee"/>
            <w:sz w:val="24"/>
            <w:szCs w:val="24"/>
            <w:u w:val="single"/>
            <w:rtl w:val="0"/>
          </w:rPr>
          <w:t xml:space="preserve">https://bugzilla.kernel.org/show_bug.cgi?id=201131</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Lenovo Y720-15IKB, Xorg and "multimedia keys", accessed March 8, 2026, </w:t>
      </w:r>
      <w:hyperlink r:id="rId32">
        <w:r w:rsidDel="00000000" w:rsidR="00000000" w:rsidRPr="00000000">
          <w:rPr>
            <w:rFonts w:ascii="Google Sans" w:cs="Google Sans" w:eastAsia="Google Sans" w:hAnsi="Google Sans"/>
            <w:color w:val="0000ee"/>
            <w:sz w:val="24"/>
            <w:szCs w:val="24"/>
            <w:u w:val="single"/>
            <w:rtl w:val="0"/>
          </w:rPr>
          <w:t xml:space="preserve">https://forums.freebsd.org/threads/lenovo-y720-15ikb-xorg-and-multimedia-keys.93292/</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Touchpad not working legion 5 - Support - Manjaro Linux Forum, accessed March 8, 2026, </w:t>
      </w:r>
      <w:hyperlink r:id="rId33">
        <w:r w:rsidDel="00000000" w:rsidR="00000000" w:rsidRPr="00000000">
          <w:rPr>
            <w:rFonts w:ascii="Google Sans" w:cs="Google Sans" w:eastAsia="Google Sans" w:hAnsi="Google Sans"/>
            <w:color w:val="0000ee"/>
            <w:sz w:val="24"/>
            <w:szCs w:val="24"/>
            <w:u w:val="single"/>
            <w:rtl w:val="0"/>
          </w:rPr>
          <w:t xml:space="preserve">https://forum.manjaro.org/t/touchpad-not-working-legion-5/17147</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keyboard · Issue #47 · 4JX/L5P-Keyboard-RGB - GitHub, accessed March 8, 2026, </w:t>
      </w:r>
      <w:hyperlink r:id="rId34">
        <w:r w:rsidDel="00000000" w:rsidR="00000000" w:rsidRPr="00000000">
          <w:rPr>
            <w:rFonts w:ascii="Google Sans" w:cs="Google Sans" w:eastAsia="Google Sans" w:hAnsi="Google Sans"/>
            <w:color w:val="0000ee"/>
            <w:sz w:val="24"/>
            <w:szCs w:val="24"/>
            <w:u w:val="single"/>
            <w:rtl w:val="0"/>
          </w:rPr>
          <w:t xml:space="preserve">https://github.com/4JX/L5P-Keyboard-RGB/issues/47</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pobrn/ite8291r3-ctl: Userspace driver for the ITE 8291 (rev, accessed March 8, 2026, </w:t>
      </w:r>
      <w:hyperlink r:id="rId35">
        <w:r w:rsidDel="00000000" w:rsidR="00000000" w:rsidRPr="00000000">
          <w:rPr>
            <w:rFonts w:ascii="Google Sans" w:cs="Google Sans" w:eastAsia="Google Sans" w:hAnsi="Google Sans"/>
            <w:color w:val="0000ee"/>
            <w:sz w:val="24"/>
            <w:szCs w:val="24"/>
            <w:u w:val="single"/>
            <w:rtl w:val="0"/>
          </w:rPr>
          <w:t xml:space="preserve">https://github.com/pobrn/ite8291r3-ctl</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LSB-Core-generic_lin.. - Linux Foundation Referenced Specifications, accessed March 8, 2026, </w:t>
      </w:r>
      <w:hyperlink r:id="rId36">
        <w:r w:rsidDel="00000000" w:rsidR="00000000" w:rsidRPr="00000000">
          <w:rPr>
            <w:rFonts w:ascii="Google Sans" w:cs="Google Sans" w:eastAsia="Google Sans" w:hAnsi="Google Sans"/>
            <w:color w:val="0000ee"/>
            <w:sz w:val="24"/>
            <w:szCs w:val="24"/>
            <w:u w:val="single"/>
            <w:rtl w:val="0"/>
          </w:rPr>
          <w:t xml:space="preserve">http://refspecs.linux-foundation.org/LSB_4.0.0/LSB-Core-generic/LSB-Core-generic_lines.txt</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LSB-Core-generic_lines.txt - Linux Standard Base (LSB), accessed March 8, 2026, </w:t>
      </w:r>
      <w:hyperlink r:id="rId37">
        <w:r w:rsidDel="00000000" w:rsidR="00000000" w:rsidRPr="00000000">
          <w:rPr>
            <w:rFonts w:ascii="Google Sans" w:cs="Google Sans" w:eastAsia="Google Sans" w:hAnsi="Google Sans"/>
            <w:color w:val="0000ee"/>
            <w:sz w:val="24"/>
            <w:szCs w:val="24"/>
            <w:u w:val="single"/>
            <w:rtl w:val="0"/>
          </w:rPr>
          <w:t xml:space="preserve">https://www.linuxbase.org/betaspecs/lsb/LSB-Core-generic/LSB-Core-generic_lines.txt</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LSB-Core-generic_lines.txt, accessed March 8, 2026, </w:t>
      </w:r>
      <w:hyperlink r:id="rId38">
        <w:r w:rsidDel="00000000" w:rsidR="00000000" w:rsidRPr="00000000">
          <w:rPr>
            <w:rFonts w:ascii="Google Sans" w:cs="Google Sans" w:eastAsia="Google Sans" w:hAnsi="Google Sans"/>
            <w:color w:val="0000ee"/>
            <w:sz w:val="24"/>
            <w:szCs w:val="24"/>
            <w:u w:val="single"/>
            <w:rtl w:val="0"/>
          </w:rPr>
          <w:t xml:space="preserve">https://linuxbase.org/snapshotspecs/lsb/LSB-Core-generic/LSB-Core-generic_lines.txt</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LSB-Core-generic_lines.txt - Linux Foundation, accessed March 8, 2026, </w:t>
      </w:r>
      <w:hyperlink r:id="rId39">
        <w:r w:rsidDel="00000000" w:rsidR="00000000" w:rsidRPr="00000000">
          <w:rPr>
            <w:rFonts w:ascii="Google Sans" w:cs="Google Sans" w:eastAsia="Google Sans" w:hAnsi="Google Sans"/>
            <w:color w:val="0000ee"/>
            <w:sz w:val="24"/>
            <w:szCs w:val="24"/>
            <w:u w:val="single"/>
            <w:rtl w:val="0"/>
          </w:rPr>
          <w:t xml:space="preserve">https://refspecs.linuxfoundation.org/LSB_3.1.1/LSB-Core-generic/LSB-Core-generic_lines.txt</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 - platform/hardware/qcom/msm8x09 - Git at Google, accessed March 8, 2026, </w:t>
      </w:r>
      <w:hyperlink r:id="rId40">
        <w:r w:rsidDel="00000000" w:rsidR="00000000" w:rsidRPr="00000000">
          <w:rPr>
            <w:rFonts w:ascii="Google Sans" w:cs="Google Sans" w:eastAsia="Google Sans" w:hAnsi="Google Sans"/>
            <w:color w:val="0000ee"/>
            <w:sz w:val="24"/>
            <w:szCs w:val="24"/>
            <w:u w:val="single"/>
            <w:rtl w:val="0"/>
          </w:rPr>
          <w:t xml:space="preserve">https://android.googlesource.com/platform/hardware/qcom/msm8x09/+/b06208fcfb6b350603267746f736c5a7e7a92d8f%5E1..b06208fcfb6b350603267746f736c5a7e7a92d8f/</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 University of Cambridge, accessed March 8, 2026, </w:t>
      </w:r>
      <w:hyperlink r:id="rId41">
        <w:r w:rsidDel="00000000" w:rsidR="00000000" w:rsidRPr="00000000">
          <w:rPr>
            <w:rFonts w:ascii="Google Sans" w:cs="Google Sans" w:eastAsia="Google Sans" w:hAnsi="Google Sans"/>
            <w:color w:val="0000ee"/>
            <w:sz w:val="24"/>
            <w:szCs w:val="24"/>
            <w:u w:val="single"/>
            <w:rtl w:val="0"/>
          </w:rPr>
          <w:t xml:space="preserve">https://www.cl.cam.ac.uk/research/security/sensornets/scapy/scapy.py</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sercos Master Protocol API - Hilscher, accessed March 8, 2026, </w:t>
      </w:r>
      <w:hyperlink r:id="rId42">
        <w:r w:rsidDel="00000000" w:rsidR="00000000" w:rsidRPr="00000000">
          <w:rPr>
            <w:rFonts w:ascii="Google Sans" w:cs="Google Sans" w:eastAsia="Google Sans" w:hAnsi="Google Sans"/>
            <w:color w:val="0000ee"/>
            <w:sz w:val="24"/>
            <w:szCs w:val="24"/>
            <w:u w:val="single"/>
            <w:rtl w:val="0"/>
          </w:rPr>
          <w:t xml:space="preserve">https://www.hilscher.com/fileadmin/cms_upload/de/Resources/pdf/Sercos_Master_Protocol_API_11_EN.pdf</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bestfit949.txt - Unicode, accessed March 8, 2026, </w:t>
      </w:r>
      <w:hyperlink r:id="rId43">
        <w:r w:rsidDel="00000000" w:rsidR="00000000" w:rsidRPr="00000000">
          <w:rPr>
            <w:rFonts w:ascii="Google Sans" w:cs="Google Sans" w:eastAsia="Google Sans" w:hAnsi="Google Sans"/>
            <w:color w:val="0000ee"/>
            <w:sz w:val="24"/>
            <w:szCs w:val="24"/>
            <w:u w:val="single"/>
            <w:rtl w:val="0"/>
          </w:rPr>
          <w:t xml:space="preserve">ftp://ftp.unicode.org/Public/MAPPINGS/VENDORS/MICSFT/WindowsBestFit/bestfit949.txt</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Driver for ITE Device(8291) Rev 0.02 to control RGB keyboard in, accessed March 8, 2026, </w:t>
      </w:r>
      <w:hyperlink r:id="rId44">
        <w:r w:rsidDel="00000000" w:rsidR="00000000" w:rsidRPr="00000000">
          <w:rPr>
            <w:rFonts w:ascii="Google Sans" w:cs="Google Sans" w:eastAsia="Google Sans" w:hAnsi="Google Sans"/>
            <w:color w:val="0000ee"/>
            <w:sz w:val="24"/>
            <w:szCs w:val="24"/>
            <w:u w:val="single"/>
            <w:rtl w:val="0"/>
          </w:rPr>
          <w:t xml:space="preserve">https://github.com/ederfmartins/rgb_keyboard</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pobrn/hid-ite8291r3: Linux kernel driver for the ITE 8291 ... - GitHub, accessed March 8, 2026, </w:t>
      </w:r>
      <w:hyperlink r:id="rId45">
        <w:r w:rsidDel="00000000" w:rsidR="00000000" w:rsidRPr="00000000">
          <w:rPr>
            <w:rFonts w:ascii="Google Sans" w:cs="Google Sans" w:eastAsia="Google Sans" w:hAnsi="Google Sans"/>
            <w:color w:val="0000ee"/>
            <w:sz w:val="24"/>
            <w:szCs w:val="24"/>
            <w:u w:val="single"/>
            <w:rtl w:val="0"/>
          </w:rPr>
          <w:t xml:space="preserve">https://github.com/pobrn/hid-ite8291r3</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AlsaSeqMidiIO Device Initialization Error - Linux - Ardour, accessed March 8, 2026, </w:t>
      </w:r>
      <w:hyperlink r:id="rId46">
        <w:r w:rsidDel="00000000" w:rsidR="00000000" w:rsidRPr="00000000">
          <w:rPr>
            <w:rFonts w:ascii="Google Sans" w:cs="Google Sans" w:eastAsia="Google Sans" w:hAnsi="Google Sans"/>
            <w:color w:val="0000ee"/>
            <w:sz w:val="24"/>
            <w:szCs w:val="24"/>
            <w:u w:val="single"/>
            <w:rtl w:val="0"/>
          </w:rPr>
          <w:t xml:space="preserve">https://discourse.ardour.org/t/alsaseqmidiio-device-initialization-error/109474</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is not about you (2018) - Hacker News, accessed March 8, 2026, </w:t>
      </w:r>
      <w:hyperlink r:id="rId47">
        <w:r w:rsidDel="00000000" w:rsidR="00000000" w:rsidRPr="00000000">
          <w:rPr>
            <w:rFonts w:ascii="Google Sans" w:cs="Google Sans" w:eastAsia="Google Sans" w:hAnsi="Google Sans"/>
            <w:color w:val="0000ee"/>
            <w:sz w:val="24"/>
            <w:szCs w:val="24"/>
            <w:u w:val="single"/>
            <w:rtl w:val="0"/>
          </w:rPr>
          <w:t xml:space="preserve">https://news.ycombinator.com/item?id=31957554</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userspace USB drivers for abandoned devices | Hacker News, accessed March 8, 2026, </w:t>
      </w:r>
      <w:hyperlink r:id="rId48">
        <w:r w:rsidDel="00000000" w:rsidR="00000000" w:rsidRPr="00000000">
          <w:rPr>
            <w:rFonts w:ascii="Google Sans" w:cs="Google Sans" w:eastAsia="Google Sans" w:hAnsi="Google Sans"/>
            <w:color w:val="0000ee"/>
            <w:sz w:val="24"/>
            <w:szCs w:val="24"/>
            <w:u w:val="single"/>
            <w:rtl w:val="0"/>
          </w:rPr>
          <w:t xml:space="preserve">https://news.ycombinator.com/item?id=21558250</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devices (Latest experimental) - OpenRGB, accessed March 8, 2026, </w:t>
      </w:r>
      <w:hyperlink r:id="rId49">
        <w:r w:rsidDel="00000000" w:rsidR="00000000" w:rsidRPr="00000000">
          <w:rPr>
            <w:rFonts w:ascii="Google Sans" w:cs="Google Sans" w:eastAsia="Google Sans" w:hAnsi="Google Sans"/>
            <w:color w:val="0000ee"/>
            <w:sz w:val="24"/>
            <w:szCs w:val="24"/>
            <w:u w:val="single"/>
            <w:rtl w:val="0"/>
          </w:rPr>
          <w:t xml:space="preserve">https://openrgb.org/devices.html</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OpenRGB can't detect any devices - Garuda Linux Forum, accessed March 8, 2026, </w:t>
      </w:r>
      <w:hyperlink r:id="rId50">
        <w:r w:rsidDel="00000000" w:rsidR="00000000" w:rsidRPr="00000000">
          <w:rPr>
            <w:rFonts w:ascii="Google Sans" w:cs="Google Sans" w:eastAsia="Google Sans" w:hAnsi="Google Sans"/>
            <w:color w:val="0000ee"/>
            <w:sz w:val="24"/>
            <w:szCs w:val="24"/>
            <w:u w:val="single"/>
            <w:rtl w:val="0"/>
          </w:rPr>
          <w:t xml:space="preserve">https://forum.garudalinux.org/t/openrgb-cant-detect-any-devices/46840</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Manjaro/Arch build doesn't display devices. - OpenRGB - GitLab, accessed March 8, 2026, </w:t>
      </w:r>
      <w:hyperlink r:id="rId51">
        <w:r w:rsidDel="00000000" w:rsidR="00000000" w:rsidRPr="00000000">
          <w:rPr>
            <w:rFonts w:ascii="Google Sans" w:cs="Google Sans" w:eastAsia="Google Sans" w:hAnsi="Google Sans"/>
            <w:color w:val="0000ee"/>
            <w:sz w:val="24"/>
            <w:szCs w:val="24"/>
            <w:u w:val="single"/>
            <w:rtl w:val="0"/>
          </w:rPr>
          <w:t xml:space="preserve">https://gitlab.com/CalcProgrammer1/OpenRGB/-/issues/92</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Second monitor recognized but no signal - Manjaro Linux Forum, accessed March 8, 2026, </w:t>
      </w:r>
      <w:hyperlink r:id="rId52">
        <w:r w:rsidDel="00000000" w:rsidR="00000000" w:rsidRPr="00000000">
          <w:rPr>
            <w:rFonts w:ascii="Google Sans" w:cs="Google Sans" w:eastAsia="Google Sans" w:hAnsi="Google Sans"/>
            <w:color w:val="0000ee"/>
            <w:sz w:val="24"/>
            <w:szCs w:val="24"/>
            <w:u w:val="single"/>
            <w:rtl w:val="0"/>
          </w:rPr>
          <w:t xml:space="preserve">https://forum.manjaro.org/t/second-monitor-recognized-but-no-signal/176602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ndroid.googlesource.com/platform/hardware/qcom/msm8x09/+/b06208fcfb6b350603267746f736c5a7e7a92d8f%5E1..b06208fcfb6b350603267746f736c5a7e7a92d8f/" TargetMode="External"/><Relationship Id="rId42" Type="http://schemas.openxmlformats.org/officeDocument/2006/relationships/hyperlink" Target="https://www.hilscher.com/fileadmin/cms_upload/de/Resources/pdf/Sercos_Master_Protocol_API_11_EN.pdf" TargetMode="External"/><Relationship Id="rId41" Type="http://schemas.openxmlformats.org/officeDocument/2006/relationships/hyperlink" Target="https://www.cl.cam.ac.uk/research/security/sensornets/scapy/scapy.py" TargetMode="External"/><Relationship Id="rId44" Type="http://schemas.openxmlformats.org/officeDocument/2006/relationships/hyperlink" Target="https://github.com/ederfmartins/rgb_keyboard" TargetMode="External"/><Relationship Id="rId43" Type="http://schemas.openxmlformats.org/officeDocument/2006/relationships/hyperlink" Target="ftp://ftp.unicode.org/Public/MAPPINGS/VENDORS/MICSFT/WindowsBestFit/bestfit949.txt" TargetMode="External"/><Relationship Id="rId46" Type="http://schemas.openxmlformats.org/officeDocument/2006/relationships/hyperlink" Target="https://discourse.ardour.org/t/alsaseqmidiio-device-initialization-error/109474" TargetMode="External"/><Relationship Id="rId45" Type="http://schemas.openxmlformats.org/officeDocument/2006/relationships/hyperlink" Target="https://github.com/pobrn/hid-ite8291r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news.ycombinator.com/item?id=21558250" TargetMode="External"/><Relationship Id="rId47" Type="http://schemas.openxmlformats.org/officeDocument/2006/relationships/hyperlink" Target="https://news.ycombinator.com/item?id=31957554" TargetMode="External"/><Relationship Id="rId49" Type="http://schemas.openxmlformats.org/officeDocument/2006/relationships/hyperlink" Target="https://openrgb.org/devices.html"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s://bugzilla.kernel.org/show_bug.cgi?id=201131" TargetMode="External"/><Relationship Id="rId30" Type="http://schemas.openxmlformats.org/officeDocument/2006/relationships/hyperlink" Target="https://www.linuxquestions.org/questions/slackware-14/inxi-pinxi-recommends-and-slackware-package-names-help-complete-list-4175724457-print/" TargetMode="External"/><Relationship Id="rId33" Type="http://schemas.openxmlformats.org/officeDocument/2006/relationships/hyperlink" Target="https://forum.manjaro.org/t/touchpad-not-working-legion-5/17147" TargetMode="External"/><Relationship Id="rId32" Type="http://schemas.openxmlformats.org/officeDocument/2006/relationships/hyperlink" Target="https://forums.freebsd.org/threads/lenovo-y720-15ikb-xorg-and-multimedia-keys.93292/" TargetMode="External"/><Relationship Id="rId35" Type="http://schemas.openxmlformats.org/officeDocument/2006/relationships/hyperlink" Target="https://github.com/pobrn/ite8291r3-ctl" TargetMode="External"/><Relationship Id="rId34" Type="http://schemas.openxmlformats.org/officeDocument/2006/relationships/hyperlink" Target="https://github.com/4JX/L5P-Keyboard-RGB/issues/47" TargetMode="External"/><Relationship Id="rId37" Type="http://schemas.openxmlformats.org/officeDocument/2006/relationships/hyperlink" Target="https://www.linuxbase.org/betaspecs/lsb/LSB-Core-generic/LSB-Core-generic_lines.txt" TargetMode="External"/><Relationship Id="rId36" Type="http://schemas.openxmlformats.org/officeDocument/2006/relationships/hyperlink" Target="http://refspecs.linux-foundation.org/LSB_4.0.0/LSB-Core-generic/LSB-Core-generic_lines.txt" TargetMode="External"/><Relationship Id="rId39" Type="http://schemas.openxmlformats.org/officeDocument/2006/relationships/hyperlink" Target="https://refspecs.linuxfoundation.org/LSB_3.1.1/LSB-Core-generic/LSB-Core-generic_lines.txt" TargetMode="External"/><Relationship Id="rId38" Type="http://schemas.openxmlformats.org/officeDocument/2006/relationships/hyperlink" Target="https://linuxbase.org/snapshotspecs/lsb/LSB-Core-generic/LSB-Core-generic_lines.txt" TargetMode="External"/><Relationship Id="rId20" Type="http://schemas.openxmlformats.org/officeDocument/2006/relationships/hyperlink" Target="https://www.reddit.com/r/linux/comments/1q4hg7t/gui_for_keyboard_rgb_on_linux/" TargetMode="External"/><Relationship Id="rId22" Type="http://schemas.openxmlformats.org/officeDocument/2006/relationships/hyperlink" Target="https://news.ycombinator.com/item?id=44699393" TargetMode="External"/><Relationship Id="rId21" Type="http://schemas.openxmlformats.org/officeDocument/2006/relationships/hyperlink" Target="https://www.reddit.com/r/linux_gaming/comments/1r0j4z0/rgb_control_under_linux/" TargetMode="External"/><Relationship Id="rId24" Type="http://schemas.openxmlformats.org/officeDocument/2006/relationships/hyperlink" Target="https://us.forums.blizzard.com/en/overwatch/t/low-fps-12-fps/550965" TargetMode="External"/><Relationship Id="rId23" Type="http://schemas.openxmlformats.org/officeDocument/2006/relationships/hyperlink" Target="https://news.ycombinator.com/item?id=44699780" TargetMode="External"/><Relationship Id="rId26" Type="http://schemas.openxmlformats.org/officeDocument/2006/relationships/hyperlink" Target="https://askubuntu.com/questions/1038602/18-04-ite-8910-touchpad-on-asus-strix-gl703ge-not-working" TargetMode="External"/><Relationship Id="rId25" Type="http://schemas.openxmlformats.org/officeDocument/2006/relationships/hyperlink" Target="https://www.linuxquestions.org/questions/slackware-14/fan-control-on-msi-gp76-leopard-2021-model-4175709827/" TargetMode="External"/><Relationship Id="rId28" Type="http://schemas.openxmlformats.org/officeDocument/2006/relationships/hyperlink" Target="https://gitlab.com/CalcProgrammer1/OpenRGB/-/issues/2482" TargetMode="External"/><Relationship Id="rId27" Type="http://schemas.openxmlformats.org/officeDocument/2006/relationships/hyperlink" Target="https://bugzilla.redhat.com/show_bug.cgi?id=1645070" TargetMode="External"/><Relationship Id="rId29" Type="http://schemas.openxmlformats.org/officeDocument/2006/relationships/hyperlink" Target="https://github.com/tuxedocomputers/tuxedo-keyboard/issues/56" TargetMode="External"/><Relationship Id="rId51" Type="http://schemas.openxmlformats.org/officeDocument/2006/relationships/hyperlink" Target="https://gitlab.com/CalcProgrammer1/OpenRGB/-/issues/92" TargetMode="External"/><Relationship Id="rId50" Type="http://schemas.openxmlformats.org/officeDocument/2006/relationships/hyperlink" Target="https://forum.garudalinux.org/t/openrgb-cant-detect-any-devices/46840" TargetMode="External"/><Relationship Id="rId52" Type="http://schemas.openxmlformats.org/officeDocument/2006/relationships/hyperlink" Target="https://forum.manjaro.org/t/second-monitor-recognized-but-no-signal/176602" TargetMode="External"/><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5" Type="http://schemas.openxmlformats.org/officeDocument/2006/relationships/hyperlink" Target="https://gitlab.com/CalcProgrammer1/OpenRGB/-/issues/720" TargetMode="External"/><Relationship Id="rId14" Type="http://schemas.openxmlformats.org/officeDocument/2006/relationships/image" Target="media/image1.png"/><Relationship Id="rId17" Type="http://schemas.openxmlformats.org/officeDocument/2006/relationships/hyperlink" Target="https://github.com/Rainexn0b/keyRGB" TargetMode="External"/><Relationship Id="rId16" Type="http://schemas.openxmlformats.org/officeDocument/2006/relationships/hyperlink" Target="https://github.com/matheusmoreira/ite-829x" TargetMode="External"/><Relationship Id="rId19" Type="http://schemas.openxmlformats.org/officeDocument/2006/relationships/hyperlink" Target="https://github.com/ckb-next/ckb-next/issues/667" TargetMode="External"/><Relationship Id="rId18" Type="http://schemas.openxmlformats.org/officeDocument/2006/relationships/hyperlink" Target="https://bbs.archlinux.org/viewtopic.php?id=2878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