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最近，忙于开发完善flink平台，并且使用我们的平台去支持一些复杂的业务，比如用户画像处理等。遇见了很多bug和性能点，后面陆续出文章给大家解析。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书归正传，大家都知道spark streaming是微批批处理，而Structured streaming在2.3以前也是批处理，在2.3引入了连续处理的概念，延迟大幅度降低值～1ms，但是还有诸多限制，这点比flink差了许多。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至于低延迟的测试，建议本文使用本文代码去测试，kafka source-&gt;kafka sink，这样便于观察延迟。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连续处理是Spark 2.3中引入的一种新的实验版本流执行模式，可实现极低（~1 ms）端到端延迟，并且具有至少一次处理容错保证。 structured streaming的连续处理模式与微批处理模式进行比较，微批处理引擎可以实现一次性保证，但微批处理最好仅可实现约100ms的延迟。 对于某些类型的查询（在下面讨论），可以选择在不修改应用代码的情况下运行该模式（即，不更改DataFrame / Dataset操作）。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要在连续处理模式下运行支持的查询，您只需指定一个连续触发器，并将所需的checkpoint间隔作为参数。 例如浪尖的demo如下：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object ContinuousProcessing {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def main(args: Array[String]): Unit = {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val sparkConf = new SparkConf().setAppName(this.getClass.getName).setMaster("yarn-client")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.set("yarn.resourcemanager.hostname", "mt-mdh.local")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.set("spark.executor.instances","2")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.set("spark.default.parallelism","4")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.set("spark.sql.shuffle.partitions","4")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.setJars(List("/Users/meitu/Desktop/sparkjar/bigdata.jar"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  ,"/opt/jars/spark-streaming-kafka-0-10_2.11-2.3.1.jar"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  ,"/opt/jars/kafka-clients-0.10.2.2.jar"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  ,"/opt/jars/kafka_2.11-0.10.2.2.jar"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  ,"/opt/jars/spark-sql-kafka-0-10_2.11-2.0.2.jar"))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val spark = SparkSession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.builder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.appName("StructuredKafkaWordCount")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.config(sparkConf)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.getOrCreate()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spark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.readStream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.format("kafka")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.option("kafka.bootstrap.servers", "mt-mdh.local:9093")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.option("subscribe", "StructuredSource")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.load()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.selectExpr("CAST(key AS STRING)", "CAST(value AS STRING)")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.writeStream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.format("kafka")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.option("kafka.bootstrap.servers", "mt-mdh.local:9093")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.option("topic", "StructuredSink")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.option("checkpointLocation","/sql/checkpoint")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</w:t>
      </w:r>
      <w:r>
        <w:rPr>
          <w:rFonts w:hint="eastAsia" w:asciiTheme="majorEastAsia" w:hAnsiTheme="majorEastAsia" w:eastAsiaTheme="majorEastAsia" w:cstheme="majorEastAsia"/>
          <w:b/>
          <w:bCs/>
          <w:color w:val="181B28" w:themeColor="background1"/>
          <w14:textFill>
            <w14:solidFill>
              <w14:schemeClr w14:val="bg1"/>
            </w14:solidFill>
          </w14:textFill>
        </w:rPr>
        <w:t>.trigger(Trigger.Continuous("1 second"))  // only change in query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.start()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    .awaitTermination()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 }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checkpoint 间隔为1秒意味着连续处理引擎将每秒记录查询的进度。 生成的checkpoint采用与微批处理引擎兼容的格式，因此可以使用任何触发器重新启动任何查询。 例如，假如查询支持微批处理和连续处理，那么实际上也可以用连续处理触发器去启动微批处理触发器，反之亦然。 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请注意，无论何时切换到连续模式，都将获得至少一次的容错保证。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支持的查询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从Spark 2.3开始，连续处理模式仅支持以下类型的查询。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Operations：在连续模式下仅支持dataset/dataframe的类似于map的操作，即支持projection（select，map，flatMap，mapPartitions等）和selection（where，filter等）。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除了聚合函数（因为尚不支持聚合），current_timestamp（）和current_date（）（使用时间的确定性计算具有挑战性）之外，支持所有SQL函数。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Sources 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Kafka Source：支持所有操作。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Rate source：适合测试。只有连续模式支持的选项是numPartitions和rowsPerSecond。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Sinks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Kafka sink：支持所有选项。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Memory sink：适合调试。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Console sink：适合调试。支持所有操作。请注意，控制台将打印你在连续触发器中指定的每个checkpoint间隔。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更详细的关于sink和source信息，请参阅输入源和输出接收器部分的官网。虽然控制台接收器非常适合测试，但是使用Kafka作为源和接收器可以最好地观察到端到端的低延迟处理。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注意事项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连续处理引擎启动多个长时间运行的任务，这些任务不断从源中读取数据，处理数据并连续写入接收器。 查询所需的任务数取决于查询可以并行从源读取的分区数。 因此，在开始连续处理查询之前，必须确保群集中有足够的核心并行执行所有任务。 例如，如果您正在读取具有10个分区的Kafka主题，则群集必须至少具有10个核心才能使查询正常执行。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停止连续处理流可能会产生虚假的任务终止警告。 这些可以安全地忽略。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目前没有自动重试失败的任务。 任何失败都将导致查询停止，并且需要从检查点手动重新启动。(深受其害，kafka topic没数据流入也会挂掉的)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 xml:space="preserve">--------------------- 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 xml:space="preserve">作者：Spark高级玩法 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 xml:space="preserve">来源：CSDN 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 xml:space="preserve">原文：https://blog.csdn.net/rlnLo2pNEfx9c/article/details/83155380 </w:t>
      </w:r>
    </w:p>
    <w:p>
      <w:pP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181B28" w:themeColor="background1"/>
          <w14:textFill>
            <w14:solidFill>
              <w14:schemeClr w14:val="bg1"/>
            </w14:solidFill>
          </w14:textFill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B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2F2F2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raini</cp:lastModifiedBy>
  <dcterms:modified xsi:type="dcterms:W3CDTF">2018-12-17T17:45:38Z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