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058C1">
      <w:pPr>
        <w:ind w:firstLine="1084" w:firstLineChars="300"/>
        <w:rPr>
          <w:rFonts w:hint="eastAsia"/>
          <w:sz w:val="28"/>
          <w:szCs w:val="28"/>
        </w:rPr>
      </w:pPr>
      <w:r>
        <w:rPr>
          <w:rFonts w:hint="eastAsia"/>
          <w:b/>
          <w:sz w:val="36"/>
          <w:szCs w:val="36"/>
        </w:rPr>
        <w:t>浙江大学科研材料入库单</w:t>
      </w:r>
      <w:r>
        <w:rPr>
          <w:rFonts w:hint="eastAsia"/>
          <w:sz w:val="28"/>
          <w:szCs w:val="28"/>
        </w:rPr>
        <w:t>（财务记账联）</w:t>
      </w:r>
    </w:p>
    <w:tbl>
      <w:tblPr>
        <w:tblStyle w:val="6"/>
        <w:tblW w:w="8801" w:type="dxa"/>
        <w:tblInd w:w="-1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0"/>
        <w:gridCol w:w="3801"/>
      </w:tblGrid>
      <w:tr w14:paraId="2F036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22A89F6A">
            <w:pPr>
              <w:widowControl w:val="0"/>
              <w:jc w:val="both"/>
              <w:rPr>
                <w:rFonts w:hint="eastAsia"/>
                <w:sz w:val="28"/>
                <w:szCs w:val="28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项目（课题）名称及代码：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76"/>
              <w:gridCol w:w="567"/>
              <w:gridCol w:w="549"/>
              <w:gridCol w:w="567"/>
              <w:gridCol w:w="549"/>
              <w:gridCol w:w="567"/>
            </w:tblGrid>
            <w:tr w14:paraId="5D9E39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1B3FC9">
                  <w:pPr>
                    <w:widowControl w:val="0"/>
                    <w:jc w:val="both"/>
                    <w:rPr>
                      <w:rFonts w:hint="default" w:eastAsia="宋体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8"/>
                      <w:szCs w:val="28"/>
                      <w:vertAlign w:val="baseline"/>
                      <w:lang w:val="en-US" w:eastAsia="zh-CN"/>
                    </w:rPr>
                    <w:t>2026</w:t>
                  </w:r>
                </w:p>
              </w:tc>
              <w:tc>
                <w:tcPr>
                  <w:tcW w:w="5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0D6781">
                  <w:pPr>
                    <w:widowControl w:val="0"/>
                    <w:jc w:val="both"/>
                    <w:rPr>
                      <w:rFonts w:hint="eastAsia" w:eastAsia="宋体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8"/>
                      <w:szCs w:val="28"/>
                      <w:vertAlign w:val="baseline"/>
                      <w:lang w:val="en-US" w:eastAsia="zh-CN"/>
                    </w:rPr>
                    <w:t>年</w:t>
                  </w:r>
                </w:p>
              </w:tc>
              <w:tc>
                <w:tcPr>
                  <w:tcW w:w="5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FE95EC">
                  <w:pPr>
                    <w:widowControl w:val="0"/>
                    <w:jc w:val="both"/>
                    <w:rPr>
                      <w:rFonts w:hint="eastAsia" w:eastAsia="宋体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8"/>
                      <w:szCs w:val="28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5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C3A37C">
                  <w:pPr>
                    <w:widowControl w:val="0"/>
                    <w:jc w:val="both"/>
                    <w:rPr>
                      <w:rFonts w:hint="eastAsia" w:eastAsia="宋体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8"/>
                      <w:szCs w:val="28"/>
                      <w:vertAlign w:val="baseline"/>
                      <w:lang w:val="en-US" w:eastAsia="zh-CN"/>
                    </w:rPr>
                    <w:t>月</w:t>
                  </w:r>
                </w:p>
              </w:tc>
              <w:tc>
                <w:tcPr>
                  <w:tcW w:w="5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BE1F8B">
                  <w:pPr>
                    <w:widowControl w:val="0"/>
                    <w:jc w:val="both"/>
                    <w:rPr>
                      <w:rFonts w:hint="eastAsia" w:eastAsia="宋体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8"/>
                      <w:szCs w:val="28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5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C19C67">
                  <w:pPr>
                    <w:widowControl w:val="0"/>
                    <w:jc w:val="both"/>
                    <w:rPr>
                      <w:rFonts w:hint="eastAsia" w:eastAsia="宋体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8"/>
                      <w:szCs w:val="28"/>
                      <w:vertAlign w:val="baseline"/>
                      <w:lang w:val="en-US" w:eastAsia="zh-CN"/>
                    </w:rPr>
                    <w:t>日</w:t>
                  </w:r>
                </w:p>
              </w:tc>
            </w:tr>
          </w:tbl>
          <w:p w14:paraId="221E9D18">
            <w:pPr>
              <w:widowControl w:val="0"/>
              <w:jc w:val="both"/>
              <w:rPr>
                <w:rFonts w:hint="eastAsia"/>
                <w:sz w:val="28"/>
                <w:szCs w:val="28"/>
                <w:vertAlign w:val="baseline"/>
              </w:rPr>
            </w:pPr>
          </w:p>
        </w:tc>
      </w:tr>
      <w:tr w14:paraId="01C05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096A87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28"/>
                <w:szCs w:val="28"/>
                <w:vertAlign w:val="baseline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/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</w:tcPr>
          <w:p w14:paraId="566052D8">
            <w:pPr>
              <w:widowControl w:val="0"/>
              <w:jc w:val="both"/>
              <w:rPr>
                <w:rFonts w:hint="eastAsia"/>
                <w:sz w:val="28"/>
                <w:szCs w:val="28"/>
                <w:vertAlign w:val="baseline"/>
              </w:rPr>
            </w:pPr>
          </w:p>
        </w:tc>
      </w:tr>
      <w:tr w14:paraId="5115F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3FA854B5">
            <w:pPr>
              <w:widowControl w:val="0"/>
              <w:jc w:val="both"/>
              <w:rPr>
                <w:rFonts w:hint="eastAsia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/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</w:tcPr>
          <w:p w14:paraId="731DCC5B">
            <w:pPr>
              <w:widowControl w:val="0"/>
              <w:jc w:val="both"/>
              <w:rPr>
                <w:rFonts w:hint="eastAsia"/>
                <w:sz w:val="28"/>
                <w:szCs w:val="28"/>
                <w:vertAlign w:val="baseline"/>
              </w:rPr>
            </w:pPr>
          </w:p>
        </w:tc>
      </w:tr>
    </w:tbl>
    <w:tbl>
      <w:tblPr>
        <w:tblStyle w:val="5"/>
        <w:tblW w:w="9782" w:type="dxa"/>
        <w:tblInd w:w="-9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50"/>
        <w:gridCol w:w="2900"/>
        <w:gridCol w:w="1450"/>
        <w:gridCol w:w="700"/>
        <w:gridCol w:w="830"/>
        <w:gridCol w:w="1030"/>
        <w:gridCol w:w="1030"/>
        <w:gridCol w:w="830"/>
      </w:tblGrid>
      <w:tr w14:paraId="09076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709" w:type="dxa"/>
            <w:gridSpan w:val="2"/>
            <w:vAlign w:val="center"/>
          </w:tcPr>
          <w:p w14:paraId="46E4FCC8">
            <w:pPr>
              <w:jc w:val="center"/>
            </w:pPr>
            <w:r>
              <w:rPr>
                <w:rFonts w:hint="eastAsia"/>
              </w:rPr>
              <w:t>编 号</w:t>
            </w:r>
          </w:p>
        </w:tc>
        <w:tc>
          <w:tcPr>
            <w:tcW w:w="2503" w:type="dxa"/>
            <w:vAlign w:val="center"/>
          </w:tcPr>
          <w:p w14:paraId="14222D54">
            <w:pPr>
              <w:jc w:val="center"/>
            </w:pPr>
            <w:r>
              <w:rPr>
                <w:rFonts w:hint="eastAsia"/>
              </w:rPr>
              <w:t>品  名</w:t>
            </w:r>
          </w:p>
        </w:tc>
        <w:tc>
          <w:tcPr>
            <w:tcW w:w="1620" w:type="dxa"/>
            <w:vAlign w:val="center"/>
          </w:tcPr>
          <w:p w14:paraId="5CA20C0D">
            <w:pPr>
              <w:jc w:val="center"/>
            </w:pPr>
            <w:r>
              <w:rPr>
                <w:rFonts w:hint="eastAsia"/>
              </w:rPr>
              <w:t>型号</w:t>
            </w:r>
          </w:p>
          <w:p w14:paraId="1A52DBBF">
            <w:pPr>
              <w:jc w:val="center"/>
            </w:pPr>
            <w:r>
              <w:rPr>
                <w:rFonts w:hint="eastAsia"/>
              </w:rPr>
              <w:t>（规格）</w:t>
            </w:r>
          </w:p>
        </w:tc>
        <w:tc>
          <w:tcPr>
            <w:tcW w:w="870" w:type="dxa"/>
            <w:vAlign w:val="center"/>
          </w:tcPr>
          <w:p w14:paraId="4C1A94AD">
            <w:pPr>
              <w:jc w:val="center"/>
            </w:pPr>
            <w:r>
              <w:rPr>
                <w:rFonts w:hint="eastAsia"/>
              </w:rPr>
              <w:t>单位</w:t>
            </w:r>
          </w:p>
        </w:tc>
        <w:tc>
          <w:tcPr>
            <w:tcW w:w="930" w:type="dxa"/>
            <w:vAlign w:val="center"/>
          </w:tcPr>
          <w:p w14:paraId="0758AA97">
            <w:pPr>
              <w:jc w:val="center"/>
            </w:pPr>
            <w:r>
              <w:rPr>
                <w:rFonts w:hint="eastAsia"/>
              </w:rPr>
              <w:t xml:space="preserve">入库 </w:t>
            </w:r>
          </w:p>
          <w:p w14:paraId="3BB1E582">
            <w:pPr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1140" w:type="dxa"/>
            <w:vAlign w:val="center"/>
          </w:tcPr>
          <w:p w14:paraId="32D66DB2">
            <w:pPr>
              <w:jc w:val="center"/>
            </w:pPr>
            <w:r>
              <w:rPr>
                <w:rFonts w:hint="eastAsia"/>
              </w:rPr>
              <w:t>单价</w:t>
            </w:r>
          </w:p>
          <w:p w14:paraId="70836CB5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  <w:tc>
          <w:tcPr>
            <w:tcW w:w="1140" w:type="dxa"/>
            <w:vAlign w:val="center"/>
          </w:tcPr>
          <w:p w14:paraId="4DAEDEFE">
            <w:pPr>
              <w:ind w:firstLine="120" w:firstLineChars="50"/>
              <w:jc w:val="center"/>
            </w:pPr>
            <w:r>
              <w:rPr>
                <w:rFonts w:hint="eastAsia"/>
              </w:rPr>
              <w:t>金额</w:t>
            </w:r>
          </w:p>
          <w:p w14:paraId="1EF00FDF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  <w:tc>
          <w:tcPr>
            <w:tcW w:w="870" w:type="dxa"/>
            <w:vAlign w:val="center"/>
          </w:tcPr>
          <w:p w14:paraId="64CC3DD8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79098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9" w:type="dxa"/>
            <w:gridSpan w:val="2"/>
            <w:vAlign w:val="center"/>
          </w:tcPr>
          <w:p w14:paraId="5DBD29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18"/>
                <w:szCs w:val="21"/>
                <w:lang w:val="en-US" w:eastAsia="zh-CN"/>
              </w:rPr>
              <w:t>1（示例）</w:t>
            </w:r>
          </w:p>
        </w:tc>
        <w:tc>
          <w:tcPr>
            <w:tcW w:w="2503" w:type="dxa"/>
            <w:vAlign w:val="center"/>
          </w:tcPr>
          <w:p w14:paraId="2F9F1A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sz w:val="16"/>
                <w:szCs w:val="21"/>
                <w:lang w:val="en-US" w:eastAsia="zh-CN"/>
              </w:rPr>
              <w:t>*金属制品*304不锈钢十字圆头螺丝螺钉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16"/>
                <w:szCs w:val="21"/>
                <w:lang w:val="en-US" w:eastAsia="zh-CN"/>
              </w:rPr>
              <w:t>（示例）</w:t>
            </w:r>
          </w:p>
        </w:tc>
        <w:tc>
          <w:tcPr>
            <w:tcW w:w="1620" w:type="dxa"/>
            <w:vAlign w:val="center"/>
          </w:tcPr>
          <w:p w14:paraId="01B75B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18"/>
                <w:szCs w:val="21"/>
                <w:lang w:val="en-US" w:eastAsia="zh-CN"/>
              </w:rPr>
              <w:t>M5x14[50只]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16"/>
                <w:szCs w:val="21"/>
                <w:lang w:val="en-US" w:eastAsia="zh-CN"/>
              </w:rPr>
              <w:t>（示例）</w:t>
            </w:r>
          </w:p>
        </w:tc>
        <w:tc>
          <w:tcPr>
            <w:tcW w:w="870" w:type="dxa"/>
            <w:vAlign w:val="center"/>
          </w:tcPr>
          <w:p w14:paraId="0866586A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18"/>
                <w:szCs w:val="21"/>
                <w:lang w:val="en-US" w:eastAsia="zh-CN"/>
              </w:rPr>
              <w:t>份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16"/>
                <w:szCs w:val="21"/>
                <w:lang w:val="en-US" w:eastAsia="zh-CN"/>
              </w:rPr>
              <w:t>（示例）</w:t>
            </w:r>
          </w:p>
        </w:tc>
        <w:tc>
          <w:tcPr>
            <w:tcW w:w="930" w:type="dxa"/>
            <w:vAlign w:val="center"/>
          </w:tcPr>
          <w:p w14:paraId="5EA80782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18"/>
                <w:szCs w:val="21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16"/>
                <w:szCs w:val="21"/>
                <w:lang w:val="en-US" w:eastAsia="zh-CN"/>
              </w:rPr>
              <w:t>（示例）</w:t>
            </w:r>
          </w:p>
        </w:tc>
        <w:tc>
          <w:tcPr>
            <w:tcW w:w="1140" w:type="dxa"/>
            <w:vAlign w:val="center"/>
          </w:tcPr>
          <w:p w14:paraId="6980B9A5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18"/>
                <w:szCs w:val="21"/>
                <w:lang w:val="en-US" w:eastAsia="zh-CN"/>
              </w:rPr>
              <w:t>4.88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16"/>
                <w:szCs w:val="21"/>
                <w:lang w:val="en-US" w:eastAsia="zh-CN"/>
              </w:rPr>
              <w:t>（示例）</w:t>
            </w:r>
          </w:p>
        </w:tc>
        <w:tc>
          <w:tcPr>
            <w:tcW w:w="1140" w:type="dxa"/>
            <w:vAlign w:val="center"/>
          </w:tcPr>
          <w:p w14:paraId="11E35EE6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18"/>
                <w:szCs w:val="21"/>
                <w:lang w:val="en-US" w:eastAsia="zh-CN"/>
              </w:rPr>
              <w:t>4.88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16"/>
                <w:szCs w:val="21"/>
                <w:lang w:val="en-US" w:eastAsia="zh-CN"/>
              </w:rPr>
              <w:t>（示例）</w:t>
            </w:r>
          </w:p>
        </w:tc>
        <w:tc>
          <w:tcPr>
            <w:tcW w:w="870" w:type="dxa"/>
            <w:vMerge w:val="restart"/>
            <w:vAlign w:val="center"/>
          </w:tcPr>
          <w:p w14:paraId="095666AA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2BF27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9" w:type="dxa"/>
            <w:gridSpan w:val="2"/>
            <w:vAlign w:val="center"/>
          </w:tcPr>
          <w:p w14:paraId="79CEF2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2503" w:type="dxa"/>
            <w:vAlign w:val="center"/>
          </w:tcPr>
          <w:p w14:paraId="234223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620" w:type="dxa"/>
            <w:vAlign w:val="center"/>
          </w:tcPr>
          <w:p w14:paraId="2B040B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870" w:type="dxa"/>
            <w:vAlign w:val="center"/>
          </w:tcPr>
          <w:p w14:paraId="12002308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60293F75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4C12D5B8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3E0D3CC4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870" w:type="dxa"/>
            <w:vMerge w:val="continue"/>
            <w:vAlign w:val="center"/>
          </w:tcPr>
          <w:p w14:paraId="00B84947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752C6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9" w:type="dxa"/>
            <w:gridSpan w:val="2"/>
            <w:vAlign w:val="center"/>
          </w:tcPr>
          <w:p w14:paraId="651AE854">
            <w:pPr>
              <w:ind w:firstLine="210" w:firstLineChars="100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2503" w:type="dxa"/>
            <w:vAlign w:val="center"/>
          </w:tcPr>
          <w:p w14:paraId="089D817D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14:paraId="6727D133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870" w:type="dxa"/>
            <w:vAlign w:val="center"/>
          </w:tcPr>
          <w:p w14:paraId="1B73B63B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1B29E662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366385C8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59F212B9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870" w:type="dxa"/>
            <w:vMerge w:val="continue"/>
            <w:vAlign w:val="center"/>
          </w:tcPr>
          <w:p w14:paraId="5A70F73A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3FAD8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9" w:type="dxa"/>
            <w:gridSpan w:val="2"/>
            <w:vAlign w:val="center"/>
          </w:tcPr>
          <w:p w14:paraId="74C31B74">
            <w:pPr>
              <w:ind w:firstLine="210" w:firstLineChars="100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2503" w:type="dxa"/>
            <w:vAlign w:val="center"/>
          </w:tcPr>
          <w:p w14:paraId="7D33870E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14:paraId="075AFD2B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870" w:type="dxa"/>
            <w:vAlign w:val="center"/>
          </w:tcPr>
          <w:p w14:paraId="24E7F3A3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616E614C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74196E82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53725614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870" w:type="dxa"/>
            <w:vMerge w:val="continue"/>
            <w:vAlign w:val="center"/>
          </w:tcPr>
          <w:p w14:paraId="76879E4F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26D8B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9" w:type="dxa"/>
            <w:gridSpan w:val="2"/>
            <w:vAlign w:val="center"/>
          </w:tcPr>
          <w:p w14:paraId="1E49DB59">
            <w:pPr>
              <w:ind w:firstLine="210" w:firstLineChars="10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2503" w:type="dxa"/>
            <w:vAlign w:val="center"/>
          </w:tcPr>
          <w:p w14:paraId="5C105D71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620" w:type="dxa"/>
            <w:vAlign w:val="center"/>
          </w:tcPr>
          <w:p w14:paraId="6DD6DC4C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870" w:type="dxa"/>
            <w:shd w:val="clear" w:color="auto" w:fill="auto"/>
            <w:vAlign w:val="center"/>
          </w:tcPr>
          <w:p w14:paraId="31FCEFED">
            <w:pPr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30" w:type="dxa"/>
            <w:shd w:val="clear" w:color="auto" w:fill="auto"/>
            <w:vAlign w:val="center"/>
          </w:tcPr>
          <w:p w14:paraId="649D0878">
            <w:pPr>
              <w:jc w:val="center"/>
              <w:rPr>
                <w:rFonts w:hint="default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40" w:type="dxa"/>
            <w:vAlign w:val="center"/>
          </w:tcPr>
          <w:p w14:paraId="77210D17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702229C5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870" w:type="dxa"/>
            <w:vMerge w:val="continue"/>
            <w:vAlign w:val="center"/>
          </w:tcPr>
          <w:p w14:paraId="62A68883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29CB2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9" w:type="dxa"/>
            <w:gridSpan w:val="2"/>
            <w:vAlign w:val="center"/>
          </w:tcPr>
          <w:p w14:paraId="138C269F">
            <w:pPr>
              <w:ind w:firstLine="210" w:firstLineChars="10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2503" w:type="dxa"/>
            <w:vAlign w:val="center"/>
          </w:tcPr>
          <w:p w14:paraId="70812F8E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620" w:type="dxa"/>
            <w:vAlign w:val="center"/>
          </w:tcPr>
          <w:p w14:paraId="54AD8E68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870" w:type="dxa"/>
            <w:vAlign w:val="center"/>
          </w:tcPr>
          <w:p w14:paraId="1B08F309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7612D88F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4CE702C4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1379B0ED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870" w:type="dxa"/>
            <w:vMerge w:val="continue"/>
            <w:vAlign w:val="center"/>
          </w:tcPr>
          <w:p w14:paraId="167F88AF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7CC23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9" w:type="dxa"/>
            <w:gridSpan w:val="2"/>
            <w:vAlign w:val="center"/>
          </w:tcPr>
          <w:p w14:paraId="7B65A5A5">
            <w:pPr>
              <w:ind w:firstLine="210" w:firstLineChars="10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2503" w:type="dxa"/>
            <w:vAlign w:val="center"/>
          </w:tcPr>
          <w:p w14:paraId="34CE659F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620" w:type="dxa"/>
            <w:vAlign w:val="center"/>
          </w:tcPr>
          <w:p w14:paraId="2817E84B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870" w:type="dxa"/>
            <w:vAlign w:val="center"/>
          </w:tcPr>
          <w:p w14:paraId="428AA7C2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58B79DBA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01D98217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1182FBC9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870" w:type="dxa"/>
            <w:vAlign w:val="center"/>
          </w:tcPr>
          <w:p w14:paraId="33C73CBB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319CA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exact"/>
        </w:trPr>
        <w:tc>
          <w:tcPr>
            <w:tcW w:w="7772" w:type="dxa"/>
            <w:gridSpan w:val="7"/>
            <w:vAlign w:val="center"/>
          </w:tcPr>
          <w:p w14:paraId="2A7AA8A5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金额合计（大写）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：壹仟贰佰陆拾肆元陆角叁分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16"/>
                <w:szCs w:val="21"/>
                <w:lang w:val="en-US" w:eastAsia="zh-CN"/>
              </w:rPr>
              <w:t>（示例）</w:t>
            </w:r>
          </w:p>
        </w:tc>
        <w:tc>
          <w:tcPr>
            <w:tcW w:w="870" w:type="dxa"/>
            <w:vAlign w:val="center"/>
          </w:tcPr>
          <w:p w14:paraId="1BF1BCCE"/>
        </w:tc>
        <w:tc>
          <w:tcPr>
            <w:tcW w:w="870" w:type="dxa"/>
            <w:vAlign w:val="center"/>
          </w:tcPr>
          <w:p w14:paraId="4A5A7CBA">
            <w:pPr>
              <w:jc w:val="center"/>
            </w:pPr>
          </w:p>
        </w:tc>
      </w:tr>
      <w:tr w14:paraId="77C35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659" w:type="dxa"/>
            <w:vAlign w:val="center"/>
          </w:tcPr>
          <w:p w14:paraId="7C3181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123" w:type="dxa"/>
            <w:gridSpan w:val="8"/>
            <w:vAlign w:val="center"/>
          </w:tcPr>
          <w:p w14:paraId="4C4B60E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采购：    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sz w:val="28"/>
                <w:szCs w:val="28"/>
              </w:rPr>
              <w:t xml:space="preserve">       </w:t>
            </w:r>
            <w:r>
              <w:rPr>
                <w:rFonts w:hint="eastAsia"/>
                <w:sz w:val="28"/>
                <w:szCs w:val="28"/>
              </w:rPr>
              <w:t xml:space="preserve">验收：   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 xml:space="preserve">保管：    </w:t>
            </w:r>
            <w:r>
              <w:rPr>
                <w:sz w:val="28"/>
                <w:szCs w:val="28"/>
              </w:rPr>
              <w:t xml:space="preserve">       </w:t>
            </w:r>
          </w:p>
        </w:tc>
      </w:tr>
    </w:tbl>
    <w:p w14:paraId="77CD60A2">
      <w:pPr>
        <w:rPr>
          <w:sz w:val="18"/>
          <w:szCs w:val="18"/>
        </w:rPr>
      </w:pPr>
    </w:p>
    <w:p w14:paraId="31172CB2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注：①本单一式两联，第一联为仓库联，第二联为办理付款及财务记账联；</w:t>
      </w:r>
    </w:p>
    <w:p w14:paraId="7DD56FAB">
      <w:pPr>
        <w:ind w:firstLine="360" w:firstLineChars="200"/>
        <w:rPr>
          <w:sz w:val="18"/>
          <w:szCs w:val="18"/>
        </w:rPr>
      </w:pPr>
      <w:r>
        <w:rPr>
          <w:rFonts w:hint="eastAsia"/>
          <w:sz w:val="18"/>
          <w:szCs w:val="18"/>
        </w:rPr>
        <w:t>②出入库保管需为同一人，指定专人负责；采购、验收不能为同一人；验收、保管可为同一人；</w:t>
      </w:r>
    </w:p>
    <w:p w14:paraId="17F75C3D">
      <w:pPr>
        <w:ind w:firstLine="360" w:firstLineChars="200"/>
        <w:rPr>
          <w:sz w:val="18"/>
          <w:szCs w:val="18"/>
        </w:rPr>
      </w:pPr>
      <w:r>
        <w:rPr>
          <w:rFonts w:hint="eastAsia"/>
          <w:sz w:val="18"/>
          <w:szCs w:val="18"/>
        </w:rPr>
        <w:t>③5万元以下，由项目负责人审核，5万元（含）以上由项目负责人和二级单位共同审核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kwNGU5Y2Q3MjFjYzRiYzllN2E3ZjdkZmQwMWM0ZGMifQ=="/>
  </w:docVars>
  <w:rsids>
    <w:rsidRoot w:val="00C25FEE"/>
    <w:rsid w:val="000173FF"/>
    <w:rsid w:val="000205A9"/>
    <w:rsid w:val="00022746"/>
    <w:rsid w:val="00023E25"/>
    <w:rsid w:val="000377C1"/>
    <w:rsid w:val="00037B75"/>
    <w:rsid w:val="000453CF"/>
    <w:rsid w:val="000467FE"/>
    <w:rsid w:val="0004699E"/>
    <w:rsid w:val="00056A86"/>
    <w:rsid w:val="00057514"/>
    <w:rsid w:val="000745FE"/>
    <w:rsid w:val="00082070"/>
    <w:rsid w:val="00083FCB"/>
    <w:rsid w:val="00090368"/>
    <w:rsid w:val="000A0A5F"/>
    <w:rsid w:val="000C01CC"/>
    <w:rsid w:val="000C1E53"/>
    <w:rsid w:val="000C4977"/>
    <w:rsid w:val="000D2EAE"/>
    <w:rsid w:val="000D3F66"/>
    <w:rsid w:val="000E65E5"/>
    <w:rsid w:val="000F72B7"/>
    <w:rsid w:val="000F775F"/>
    <w:rsid w:val="001056FC"/>
    <w:rsid w:val="00117774"/>
    <w:rsid w:val="00143F69"/>
    <w:rsid w:val="00154440"/>
    <w:rsid w:val="00175278"/>
    <w:rsid w:val="0017663E"/>
    <w:rsid w:val="00176C1B"/>
    <w:rsid w:val="00182F1B"/>
    <w:rsid w:val="001A478A"/>
    <w:rsid w:val="001D0EDB"/>
    <w:rsid w:val="001D1194"/>
    <w:rsid w:val="001D18A0"/>
    <w:rsid w:val="001D37AA"/>
    <w:rsid w:val="001D53F5"/>
    <w:rsid w:val="001D750C"/>
    <w:rsid w:val="001F5899"/>
    <w:rsid w:val="0020135D"/>
    <w:rsid w:val="0020753A"/>
    <w:rsid w:val="00212AB4"/>
    <w:rsid w:val="00222F7B"/>
    <w:rsid w:val="00236C6D"/>
    <w:rsid w:val="00236CD4"/>
    <w:rsid w:val="00240FE3"/>
    <w:rsid w:val="002449C3"/>
    <w:rsid w:val="00247FA4"/>
    <w:rsid w:val="00253898"/>
    <w:rsid w:val="0026210B"/>
    <w:rsid w:val="00264919"/>
    <w:rsid w:val="00264984"/>
    <w:rsid w:val="00271F3E"/>
    <w:rsid w:val="00273E8F"/>
    <w:rsid w:val="00280051"/>
    <w:rsid w:val="00282390"/>
    <w:rsid w:val="00282769"/>
    <w:rsid w:val="00290CE4"/>
    <w:rsid w:val="002B333F"/>
    <w:rsid w:val="002B4EE1"/>
    <w:rsid w:val="002D4503"/>
    <w:rsid w:val="002F0C75"/>
    <w:rsid w:val="002F7D4B"/>
    <w:rsid w:val="00303E22"/>
    <w:rsid w:val="00307B7F"/>
    <w:rsid w:val="003120B0"/>
    <w:rsid w:val="00317E1D"/>
    <w:rsid w:val="00340FF8"/>
    <w:rsid w:val="00342493"/>
    <w:rsid w:val="00344CA0"/>
    <w:rsid w:val="00345772"/>
    <w:rsid w:val="00354FA3"/>
    <w:rsid w:val="00360056"/>
    <w:rsid w:val="003733DD"/>
    <w:rsid w:val="00383C80"/>
    <w:rsid w:val="0038724F"/>
    <w:rsid w:val="0039119D"/>
    <w:rsid w:val="00396BF2"/>
    <w:rsid w:val="00397663"/>
    <w:rsid w:val="003A3BCF"/>
    <w:rsid w:val="003B10D6"/>
    <w:rsid w:val="003C51DA"/>
    <w:rsid w:val="003D6DC7"/>
    <w:rsid w:val="003E5C8F"/>
    <w:rsid w:val="003F4B74"/>
    <w:rsid w:val="00412735"/>
    <w:rsid w:val="00425C42"/>
    <w:rsid w:val="004408BF"/>
    <w:rsid w:val="0044579F"/>
    <w:rsid w:val="004739A0"/>
    <w:rsid w:val="004809A0"/>
    <w:rsid w:val="00482F50"/>
    <w:rsid w:val="00495719"/>
    <w:rsid w:val="0049697F"/>
    <w:rsid w:val="004A63E1"/>
    <w:rsid w:val="004C0EC1"/>
    <w:rsid w:val="004C536C"/>
    <w:rsid w:val="00500409"/>
    <w:rsid w:val="00507670"/>
    <w:rsid w:val="00515B39"/>
    <w:rsid w:val="00521DE1"/>
    <w:rsid w:val="005350CE"/>
    <w:rsid w:val="0054302E"/>
    <w:rsid w:val="00545A2C"/>
    <w:rsid w:val="005508F5"/>
    <w:rsid w:val="00556C5D"/>
    <w:rsid w:val="005645A3"/>
    <w:rsid w:val="005657CA"/>
    <w:rsid w:val="005664E9"/>
    <w:rsid w:val="00582C68"/>
    <w:rsid w:val="00591180"/>
    <w:rsid w:val="005A07B2"/>
    <w:rsid w:val="005B0296"/>
    <w:rsid w:val="005B4C66"/>
    <w:rsid w:val="005C4B33"/>
    <w:rsid w:val="005C735A"/>
    <w:rsid w:val="005E7A6C"/>
    <w:rsid w:val="006068AA"/>
    <w:rsid w:val="00607227"/>
    <w:rsid w:val="006102B5"/>
    <w:rsid w:val="00616B2F"/>
    <w:rsid w:val="00632DE2"/>
    <w:rsid w:val="0065340A"/>
    <w:rsid w:val="00656600"/>
    <w:rsid w:val="00660A3C"/>
    <w:rsid w:val="0067212E"/>
    <w:rsid w:val="00674765"/>
    <w:rsid w:val="00676380"/>
    <w:rsid w:val="006A04A0"/>
    <w:rsid w:val="006A07F4"/>
    <w:rsid w:val="006A4808"/>
    <w:rsid w:val="006B2014"/>
    <w:rsid w:val="006C5298"/>
    <w:rsid w:val="006C6AA4"/>
    <w:rsid w:val="006D56A5"/>
    <w:rsid w:val="007002B9"/>
    <w:rsid w:val="00705B73"/>
    <w:rsid w:val="00725FEC"/>
    <w:rsid w:val="00730F5D"/>
    <w:rsid w:val="0073589F"/>
    <w:rsid w:val="00740AFA"/>
    <w:rsid w:val="00750DFB"/>
    <w:rsid w:val="00766954"/>
    <w:rsid w:val="00766D34"/>
    <w:rsid w:val="00771CA0"/>
    <w:rsid w:val="007822D6"/>
    <w:rsid w:val="00784F2D"/>
    <w:rsid w:val="007B22BA"/>
    <w:rsid w:val="007C1657"/>
    <w:rsid w:val="007D56FA"/>
    <w:rsid w:val="007E3D90"/>
    <w:rsid w:val="007E5B24"/>
    <w:rsid w:val="007F6C68"/>
    <w:rsid w:val="00802523"/>
    <w:rsid w:val="008056CB"/>
    <w:rsid w:val="00833D73"/>
    <w:rsid w:val="008379E0"/>
    <w:rsid w:val="0084285F"/>
    <w:rsid w:val="00842E05"/>
    <w:rsid w:val="00850EA3"/>
    <w:rsid w:val="00855721"/>
    <w:rsid w:val="00857244"/>
    <w:rsid w:val="00857636"/>
    <w:rsid w:val="008963E7"/>
    <w:rsid w:val="00896DB4"/>
    <w:rsid w:val="00897BC5"/>
    <w:rsid w:val="008B0937"/>
    <w:rsid w:val="008B0E3A"/>
    <w:rsid w:val="008B4358"/>
    <w:rsid w:val="008B44D7"/>
    <w:rsid w:val="008B7FC8"/>
    <w:rsid w:val="008C7F1E"/>
    <w:rsid w:val="008D4CC0"/>
    <w:rsid w:val="008D6FD1"/>
    <w:rsid w:val="00932748"/>
    <w:rsid w:val="0093556E"/>
    <w:rsid w:val="00936474"/>
    <w:rsid w:val="00961046"/>
    <w:rsid w:val="00962B31"/>
    <w:rsid w:val="00982230"/>
    <w:rsid w:val="00982437"/>
    <w:rsid w:val="00985FA2"/>
    <w:rsid w:val="00996714"/>
    <w:rsid w:val="009A3D26"/>
    <w:rsid w:val="009D379C"/>
    <w:rsid w:val="009F2A94"/>
    <w:rsid w:val="00A13851"/>
    <w:rsid w:val="00A14BE3"/>
    <w:rsid w:val="00A16A6C"/>
    <w:rsid w:val="00A23761"/>
    <w:rsid w:val="00A26E42"/>
    <w:rsid w:val="00A347EB"/>
    <w:rsid w:val="00A410C0"/>
    <w:rsid w:val="00A42D11"/>
    <w:rsid w:val="00A4667C"/>
    <w:rsid w:val="00A54544"/>
    <w:rsid w:val="00A577FB"/>
    <w:rsid w:val="00A6228A"/>
    <w:rsid w:val="00A67798"/>
    <w:rsid w:val="00A708A8"/>
    <w:rsid w:val="00A73D04"/>
    <w:rsid w:val="00A74AF1"/>
    <w:rsid w:val="00A81523"/>
    <w:rsid w:val="00A941FF"/>
    <w:rsid w:val="00AB3793"/>
    <w:rsid w:val="00AB441C"/>
    <w:rsid w:val="00AE1ED4"/>
    <w:rsid w:val="00AE29CE"/>
    <w:rsid w:val="00AE583A"/>
    <w:rsid w:val="00AF07E8"/>
    <w:rsid w:val="00AF1823"/>
    <w:rsid w:val="00AF4C4D"/>
    <w:rsid w:val="00AF6D2B"/>
    <w:rsid w:val="00B16D1E"/>
    <w:rsid w:val="00B215CB"/>
    <w:rsid w:val="00B36C55"/>
    <w:rsid w:val="00B44C1F"/>
    <w:rsid w:val="00B465F0"/>
    <w:rsid w:val="00B57B10"/>
    <w:rsid w:val="00B96567"/>
    <w:rsid w:val="00B97C9A"/>
    <w:rsid w:val="00BA0171"/>
    <w:rsid w:val="00BA06CB"/>
    <w:rsid w:val="00BA0EB0"/>
    <w:rsid w:val="00BB1472"/>
    <w:rsid w:val="00BC130E"/>
    <w:rsid w:val="00BC3E46"/>
    <w:rsid w:val="00BD11E9"/>
    <w:rsid w:val="00BF77FB"/>
    <w:rsid w:val="00BF79BF"/>
    <w:rsid w:val="00C0319D"/>
    <w:rsid w:val="00C2481E"/>
    <w:rsid w:val="00C25FEE"/>
    <w:rsid w:val="00C36364"/>
    <w:rsid w:val="00C36DE3"/>
    <w:rsid w:val="00C4302F"/>
    <w:rsid w:val="00C43054"/>
    <w:rsid w:val="00C50375"/>
    <w:rsid w:val="00C5188F"/>
    <w:rsid w:val="00C57F86"/>
    <w:rsid w:val="00C6148F"/>
    <w:rsid w:val="00C6219D"/>
    <w:rsid w:val="00C62502"/>
    <w:rsid w:val="00C71476"/>
    <w:rsid w:val="00CA6956"/>
    <w:rsid w:val="00CB2339"/>
    <w:rsid w:val="00CB4767"/>
    <w:rsid w:val="00CC11C9"/>
    <w:rsid w:val="00CC51E5"/>
    <w:rsid w:val="00CF2C26"/>
    <w:rsid w:val="00D011FD"/>
    <w:rsid w:val="00D048C4"/>
    <w:rsid w:val="00D3085D"/>
    <w:rsid w:val="00D513D7"/>
    <w:rsid w:val="00D52D6C"/>
    <w:rsid w:val="00D62376"/>
    <w:rsid w:val="00D63E49"/>
    <w:rsid w:val="00D80074"/>
    <w:rsid w:val="00D87F6D"/>
    <w:rsid w:val="00D9504D"/>
    <w:rsid w:val="00DA27F5"/>
    <w:rsid w:val="00DB6D9A"/>
    <w:rsid w:val="00DF7712"/>
    <w:rsid w:val="00DF773B"/>
    <w:rsid w:val="00E023FF"/>
    <w:rsid w:val="00E10D57"/>
    <w:rsid w:val="00E14CB2"/>
    <w:rsid w:val="00E200D2"/>
    <w:rsid w:val="00E25EB2"/>
    <w:rsid w:val="00E27114"/>
    <w:rsid w:val="00E65101"/>
    <w:rsid w:val="00E94646"/>
    <w:rsid w:val="00E96645"/>
    <w:rsid w:val="00EA72DC"/>
    <w:rsid w:val="00EB45E9"/>
    <w:rsid w:val="00EB7C30"/>
    <w:rsid w:val="00EC5699"/>
    <w:rsid w:val="00ED3736"/>
    <w:rsid w:val="00ED3CD1"/>
    <w:rsid w:val="00EE3B2E"/>
    <w:rsid w:val="00EE3B54"/>
    <w:rsid w:val="00EF4739"/>
    <w:rsid w:val="00F076C6"/>
    <w:rsid w:val="00F144E8"/>
    <w:rsid w:val="00F2610A"/>
    <w:rsid w:val="00F26642"/>
    <w:rsid w:val="00F43385"/>
    <w:rsid w:val="00F44E0E"/>
    <w:rsid w:val="00F52186"/>
    <w:rsid w:val="00F73683"/>
    <w:rsid w:val="00F75AFA"/>
    <w:rsid w:val="00F83071"/>
    <w:rsid w:val="00F9248B"/>
    <w:rsid w:val="00F92A34"/>
    <w:rsid w:val="00FA7DB1"/>
    <w:rsid w:val="00FC7CCC"/>
    <w:rsid w:val="00FD1D57"/>
    <w:rsid w:val="00FD4C73"/>
    <w:rsid w:val="00FE32B6"/>
    <w:rsid w:val="00FE4DB0"/>
    <w:rsid w:val="00FE64CC"/>
    <w:rsid w:val="00FE658B"/>
    <w:rsid w:val="00FF4BF6"/>
    <w:rsid w:val="00FF7843"/>
    <w:rsid w:val="0430275A"/>
    <w:rsid w:val="05D406B1"/>
    <w:rsid w:val="0890353E"/>
    <w:rsid w:val="08DB257C"/>
    <w:rsid w:val="09351F96"/>
    <w:rsid w:val="09BF2CEF"/>
    <w:rsid w:val="0BC35C62"/>
    <w:rsid w:val="0CC04897"/>
    <w:rsid w:val="0D6C37B7"/>
    <w:rsid w:val="0E715E49"/>
    <w:rsid w:val="0F6A6520"/>
    <w:rsid w:val="100C4628"/>
    <w:rsid w:val="112A6B45"/>
    <w:rsid w:val="11FB09AF"/>
    <w:rsid w:val="155E2E9F"/>
    <w:rsid w:val="15C62E95"/>
    <w:rsid w:val="17577E5E"/>
    <w:rsid w:val="19E25909"/>
    <w:rsid w:val="1A490DAE"/>
    <w:rsid w:val="1A6B5DA4"/>
    <w:rsid w:val="1A8707A2"/>
    <w:rsid w:val="1FA858C2"/>
    <w:rsid w:val="211803A6"/>
    <w:rsid w:val="260D75B4"/>
    <w:rsid w:val="296E1E7D"/>
    <w:rsid w:val="2AED11C7"/>
    <w:rsid w:val="2D5A2EAA"/>
    <w:rsid w:val="2D656721"/>
    <w:rsid w:val="2E1B7727"/>
    <w:rsid w:val="32826AC2"/>
    <w:rsid w:val="33FD629A"/>
    <w:rsid w:val="38767A34"/>
    <w:rsid w:val="38F65019"/>
    <w:rsid w:val="3A5B5188"/>
    <w:rsid w:val="3A765E99"/>
    <w:rsid w:val="3BF21AC7"/>
    <w:rsid w:val="430041F9"/>
    <w:rsid w:val="454A293F"/>
    <w:rsid w:val="461B0AC0"/>
    <w:rsid w:val="47A01C59"/>
    <w:rsid w:val="4A060EFA"/>
    <w:rsid w:val="4B6A7E14"/>
    <w:rsid w:val="4C7C7C27"/>
    <w:rsid w:val="4E2F0959"/>
    <w:rsid w:val="507C093F"/>
    <w:rsid w:val="51B80C66"/>
    <w:rsid w:val="51D41D38"/>
    <w:rsid w:val="523B5C5A"/>
    <w:rsid w:val="536A4A95"/>
    <w:rsid w:val="564E1B99"/>
    <w:rsid w:val="58931AE5"/>
    <w:rsid w:val="590A624B"/>
    <w:rsid w:val="5A4D4723"/>
    <w:rsid w:val="5C48500B"/>
    <w:rsid w:val="5DB31953"/>
    <w:rsid w:val="602776E2"/>
    <w:rsid w:val="626E21EF"/>
    <w:rsid w:val="64025D70"/>
    <w:rsid w:val="644C723F"/>
    <w:rsid w:val="648A0240"/>
    <w:rsid w:val="64C34D3D"/>
    <w:rsid w:val="67653F46"/>
    <w:rsid w:val="68886AFA"/>
    <w:rsid w:val="6B2667E8"/>
    <w:rsid w:val="6DB502F8"/>
    <w:rsid w:val="6EF31A84"/>
    <w:rsid w:val="75DF0FB8"/>
    <w:rsid w:val="785C7CED"/>
    <w:rsid w:val="79E0022D"/>
    <w:rsid w:val="7ACD6DC9"/>
    <w:rsid w:val="7B307D2B"/>
    <w:rsid w:val="7FD3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table" w:styleId="6">
    <w:name w:val="Table Grid"/>
    <w:basedOn w:val="5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字符"/>
    <w:basedOn w:val="7"/>
    <w:link w:val="3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Application>Piaoyu</Application>
</Properties>
</file>

<file path=docProps/core.xml><?xml version="1.0" encoding="utf-8"?>
<cp:coreProperties xmlns:cp="http://schemas.openxmlformats.org/package/2006/metadata/core-properties"/>
</file>

<file path=docProps/custom.xml><?xml version="1.0" encoding="utf-8"?>
<Properties xmlns="http://schemas.openxmlformats.org/officeDocument/2006/custom-properties"/>
</file>