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default" w:ascii="Times New Roman" w:hAnsi="Times New Roman" w:cs="Times New Roman"/>
          <w:color w:val="auto"/>
          <w:lang w:eastAsia="zh-CN"/>
        </w:rPr>
      </w:pPr>
      <w:r>
        <w:rPr>
          <w:rFonts w:hint="default" w:ascii="Times New Roman" w:hAnsi="Times New Roman" w:eastAsia="方正小标宋简体" w:cs="Times New Roman"/>
          <w:color w:val="auto"/>
          <w:lang w:eastAsia="zh-CN"/>
        </w:rPr>
        <w:t>法人库建设周报</w:t>
      </w:r>
      <w:r>
        <w:rPr>
          <w:rFonts w:hint="default" w:ascii="Times New Roman" w:hAnsi="Times New Roman" w:cs="Times New Roman"/>
          <w:color w:val="auto"/>
          <w:lang w:eastAsia="zh-CN"/>
        </w:rPr>
        <w:t>（</w:t>
      </w:r>
      <w:r>
        <w:rPr>
          <w:rFonts w:hint="eastAsia" w:ascii="Times New Roman" w:hAnsi="Times New Roman" w:cs="Times New Roman"/>
          <w:color w:val="auto"/>
          <w:lang w:val="en-US" w:eastAsia="zh-CN"/>
        </w:rPr>
        <w:t>11</w:t>
      </w:r>
      <w:r>
        <w:rPr>
          <w:rFonts w:hint="default" w:ascii="Times New Roman" w:hAnsi="Times New Roman" w:cs="Times New Roman"/>
          <w:color w:val="auto"/>
          <w:lang w:val="en-US" w:eastAsia="zh-CN"/>
        </w:rPr>
        <w:t>.</w:t>
      </w:r>
      <w:r>
        <w:rPr>
          <w:rFonts w:hint="eastAsia" w:ascii="Times New Roman" w:hAnsi="Times New Roman" w:cs="Times New Roman"/>
          <w:color w:val="auto"/>
          <w:lang w:val="en-US" w:eastAsia="zh-CN"/>
        </w:rPr>
        <w:t>11</w:t>
      </w:r>
      <w:r>
        <w:rPr>
          <w:rFonts w:hint="default" w:ascii="Times New Roman" w:hAnsi="Times New Roman" w:cs="Times New Roman"/>
          <w:color w:val="auto"/>
          <w:lang w:val="en-US" w:eastAsia="zh-CN"/>
        </w:rPr>
        <w:t>-</w:t>
      </w:r>
      <w:r>
        <w:rPr>
          <w:rFonts w:hint="eastAsia" w:ascii="Times New Roman" w:hAnsi="Times New Roman" w:cs="Times New Roman"/>
          <w:color w:val="auto"/>
          <w:lang w:val="en-US" w:eastAsia="zh-CN"/>
        </w:rPr>
        <w:t>11</w:t>
      </w:r>
      <w:r>
        <w:rPr>
          <w:rFonts w:hint="default" w:ascii="Times New Roman" w:hAnsi="Times New Roman" w:cs="Times New Roman"/>
          <w:color w:val="auto"/>
          <w:lang w:val="en-US" w:eastAsia="zh-CN"/>
        </w:rPr>
        <w:t>.</w:t>
      </w:r>
      <w:r>
        <w:rPr>
          <w:rFonts w:hint="eastAsia" w:ascii="Times New Roman" w:hAnsi="Times New Roman" w:cs="Times New Roman"/>
          <w:color w:val="auto"/>
          <w:lang w:val="en-US" w:eastAsia="zh-CN"/>
        </w:rPr>
        <w:t>17</w:t>
      </w:r>
      <w:r>
        <w:rPr>
          <w:rFonts w:hint="default" w:ascii="Times New Roman" w:hAnsi="Times New Roman" w:cs="Times New Roman"/>
          <w:color w:val="auto"/>
          <w:lang w:eastAsia="zh-CN"/>
        </w:rPr>
        <w:t>）</w:t>
      </w:r>
    </w:p>
    <w:p>
      <w:pPr>
        <w:numPr>
          <w:ilvl w:val="0"/>
          <w:numId w:val="1"/>
        </w:numPr>
        <w:ind w:firstLine="640"/>
        <w:rPr>
          <w:rFonts w:hint="default" w:ascii="Times New Roman" w:hAnsi="Times New Roman" w:eastAsia="黑体" w:cs="Times New Roman"/>
          <w:b w:val="0"/>
          <w:bCs w:val="0"/>
          <w:color w:val="auto"/>
          <w:sz w:val="32"/>
          <w:szCs w:val="32"/>
          <w:lang w:val="en-US" w:eastAsia="zh-CN"/>
        </w:rPr>
      </w:pPr>
      <w:r>
        <w:rPr>
          <w:rFonts w:hint="default" w:ascii="Times New Roman" w:hAnsi="Times New Roman" w:eastAsia="黑体" w:cs="Times New Roman"/>
          <w:b w:val="0"/>
          <w:bCs w:val="0"/>
          <w:color w:val="auto"/>
          <w:sz w:val="32"/>
          <w:szCs w:val="32"/>
          <w:lang w:val="en-US" w:eastAsia="zh-CN"/>
        </w:rPr>
        <w:t>法人库数据规范建设情况</w:t>
      </w:r>
    </w:p>
    <w:p>
      <w:pPr>
        <w:keepNext w:val="0"/>
        <w:keepLines w:val="0"/>
        <w:widowControl/>
        <w:suppressLineNumbers w:val="0"/>
        <w:jc w:val="left"/>
        <w:rPr>
          <w:rFonts w:hint="default" w:ascii="Times New Roman" w:hAnsi="Times New Roman" w:eastAsia="仿宋" w:cs="Times New Roman"/>
          <w:b/>
          <w:bCs/>
          <w:color w:val="FF0000"/>
          <w:sz w:val="32"/>
          <w:szCs w:val="32"/>
          <w:lang w:val="en-US" w:eastAsia="zh-CN"/>
        </w:rPr>
      </w:pPr>
      <w:r>
        <w:rPr>
          <w:rFonts w:hint="default" w:ascii="Times New Roman" w:hAnsi="Times New Roman" w:eastAsia="仿宋" w:cs="Times New Roman"/>
          <w:b/>
          <w:bCs/>
          <w:color w:val="auto"/>
          <w:sz w:val="32"/>
          <w:szCs w:val="32"/>
          <w:lang w:val="en-US" w:eastAsia="zh-CN"/>
        </w:rPr>
        <w:t xml:space="preserve">    </w:t>
      </w:r>
      <w:r>
        <w:rPr>
          <w:rFonts w:hint="default" w:ascii="Times New Roman" w:hAnsi="Times New Roman" w:eastAsia="仿宋" w:cs="Times New Roman"/>
          <w:b w:val="0"/>
          <w:bCs w:val="0"/>
          <w:color w:val="auto"/>
          <w:sz w:val="32"/>
          <w:szCs w:val="32"/>
          <w:lang w:val="en-US" w:eastAsia="zh-CN"/>
        </w:rPr>
        <w:t>完成《法人库数据规范》专家审评材料，10.17通过专家审评，已完成《法人库数据规范》（报批稿）编制，目前在准备报批材料，下周完成向质监提交《法人库数据规范》电子稿进行公示，并准备提交整套报批材料。</w:t>
      </w:r>
    </w:p>
    <w:p>
      <w:pPr>
        <w:ind w:firstLine="640"/>
        <w:rPr>
          <w:rFonts w:hint="default" w:ascii="Times New Roman" w:hAnsi="Times New Roman" w:eastAsia="黑体" w:cs="Times New Roman"/>
          <w:b w:val="0"/>
          <w:bCs w:val="0"/>
          <w:color w:val="auto"/>
          <w:sz w:val="32"/>
          <w:szCs w:val="32"/>
          <w:lang w:val="en-US" w:eastAsia="zh-CN"/>
        </w:rPr>
      </w:pPr>
      <w:r>
        <w:rPr>
          <w:rFonts w:hint="default" w:ascii="Times New Roman" w:hAnsi="Times New Roman" w:eastAsia="黑体" w:cs="Times New Roman"/>
          <w:b w:val="0"/>
          <w:bCs w:val="0"/>
          <w:color w:val="auto"/>
          <w:sz w:val="32"/>
          <w:szCs w:val="32"/>
          <w:lang w:val="en-US" w:eastAsia="zh-CN"/>
        </w:rPr>
        <w:t>二、法人库建设情况</w:t>
      </w:r>
    </w:p>
    <w:p>
      <w:pPr>
        <w:keepNext w:val="0"/>
        <w:keepLines w:val="0"/>
        <w:widowControl/>
        <w:suppressLineNumbers w:val="0"/>
        <w:jc w:val="left"/>
        <w:rPr>
          <w:rFonts w:hint="default" w:ascii="Times New Roman" w:hAnsi="Times New Roman" w:eastAsia="仿宋" w:cs="Times New Roman"/>
          <w:b w:val="0"/>
          <w:bCs w:val="0"/>
          <w:color w:val="auto"/>
          <w:sz w:val="32"/>
          <w:szCs w:val="32"/>
          <w:lang w:val="en-US" w:eastAsia="zh-CN"/>
        </w:rPr>
      </w:pPr>
      <w:r>
        <w:rPr>
          <w:rFonts w:hint="default" w:ascii="Times New Roman" w:hAnsi="Times New Roman" w:eastAsia="仿宋" w:cs="Times New Roman"/>
          <w:b w:val="0"/>
          <w:bCs w:val="0"/>
          <w:color w:val="auto"/>
          <w:sz w:val="32"/>
          <w:szCs w:val="32"/>
          <w:lang w:val="en-US" w:eastAsia="zh-CN"/>
        </w:rPr>
        <w:t>截至11月17日，法人库共建表91张，包含法人主体11934404家，企业3496862，个体户8344609，总记录数157866644条，在册法人总数5958701，企业2001356，个体户3862972，其中与法人主体成功关联的记录135581863条，关联率8</w:t>
      </w:r>
      <w:r>
        <w:rPr>
          <w:rFonts w:hint="eastAsia" w:ascii="Times New Roman" w:hAnsi="Times New Roman" w:eastAsia="仿宋" w:cs="Times New Roman"/>
          <w:b w:val="0"/>
          <w:bCs w:val="0"/>
          <w:color w:val="auto"/>
          <w:sz w:val="32"/>
          <w:szCs w:val="32"/>
          <w:lang w:val="en-US" w:eastAsia="zh-CN"/>
        </w:rPr>
        <w:t>5</w:t>
      </w:r>
      <w:r>
        <w:rPr>
          <w:rFonts w:hint="default" w:ascii="Times New Roman" w:hAnsi="Times New Roman" w:eastAsia="仿宋" w:cs="Times New Roman"/>
          <w:b w:val="0"/>
          <w:bCs w:val="0"/>
          <w:color w:val="auto"/>
          <w:sz w:val="32"/>
          <w:szCs w:val="32"/>
          <w:lang w:val="en-US" w:eastAsia="zh-CN"/>
        </w:rPr>
        <w:t>.</w:t>
      </w:r>
      <w:r>
        <w:rPr>
          <w:rFonts w:hint="eastAsia" w:ascii="Times New Roman" w:hAnsi="Times New Roman" w:eastAsia="仿宋" w:cs="Times New Roman"/>
          <w:b w:val="0"/>
          <w:bCs w:val="0"/>
          <w:color w:val="auto"/>
          <w:sz w:val="32"/>
          <w:szCs w:val="32"/>
          <w:lang w:val="en-US" w:eastAsia="zh-CN"/>
        </w:rPr>
        <w:t>88</w:t>
      </w:r>
      <w:r>
        <w:rPr>
          <w:rFonts w:hint="default" w:ascii="Times New Roman" w:hAnsi="Times New Roman" w:eastAsia="仿宋" w:cs="Times New Roman"/>
          <w:b w:val="0"/>
          <w:bCs w:val="0"/>
          <w:color w:val="auto"/>
          <w:sz w:val="32"/>
          <w:szCs w:val="32"/>
          <w:lang w:val="en-US" w:eastAsia="zh-CN"/>
        </w:rPr>
        <w:t>%。</w:t>
      </w:r>
      <w:r>
        <w:rPr>
          <w:rFonts w:hint="default" w:ascii="Times New Roman" w:hAnsi="Times New Roman" w:eastAsia="仿宋" w:cs="Times New Roman"/>
          <w:b w:val="0"/>
          <w:bCs w:val="0"/>
          <w:color w:val="auto"/>
          <w:sz w:val="32"/>
          <w:szCs w:val="32"/>
          <w:lang w:val="en-US" w:eastAsia="zh-CN"/>
        </w:rPr>
        <w:br w:type="textWrapping"/>
      </w:r>
      <w:r>
        <w:rPr>
          <w:rFonts w:hint="default" w:ascii="Times New Roman" w:hAnsi="Times New Roman" w:eastAsia="仿宋" w:cs="Times New Roman"/>
          <w:b w:val="0"/>
          <w:bCs w:val="0"/>
          <w:color w:val="auto"/>
          <w:sz w:val="32"/>
          <w:szCs w:val="32"/>
          <w:lang w:val="en-US" w:eastAsia="zh-CN"/>
        </w:rPr>
        <w:t>建设内容如下：一是基于法人库标准定义、数据字典及表结构，在华为平台建立相应的法人数据库、表。二是基于法人库标准，建立从清洗平台的清洗结果库与法人库之间标准的对应关系。清洗结果库共有表808张，记录数3,380,961,131条。</w:t>
      </w:r>
      <w:r>
        <w:rPr>
          <w:rFonts w:hint="default" w:ascii="Times New Roman" w:hAnsi="Times New Roman" w:eastAsia="仿宋" w:cs="Times New Roman"/>
          <w:b w:val="0"/>
          <w:bCs w:val="0"/>
          <w:color w:val="auto"/>
          <w:sz w:val="32"/>
          <w:szCs w:val="32"/>
          <w:lang w:val="en-US" w:eastAsia="zh-CN"/>
        </w:rPr>
        <w:br w:type="textWrapping"/>
      </w:r>
      <w:r>
        <w:rPr>
          <w:rFonts w:hint="default" w:ascii="Times New Roman" w:hAnsi="Times New Roman" w:eastAsia="仿宋" w:cs="Times New Roman"/>
          <w:b w:val="0"/>
          <w:bCs w:val="0"/>
          <w:color w:val="auto"/>
          <w:sz w:val="32"/>
          <w:szCs w:val="32"/>
          <w:lang w:val="en-US" w:eastAsia="zh-CN"/>
        </w:rPr>
        <w:t>去除与法人无关的表以后，法人库实际采集表415张，记录数204313980条。在415张表里面去除与自然人相关的记录后，剩下与法人相关的记录共157866644条入法人库。</w:t>
      </w:r>
      <w:r>
        <w:rPr>
          <w:rFonts w:hint="default" w:ascii="Times New Roman" w:hAnsi="Times New Roman" w:eastAsia="仿宋" w:cs="Times New Roman"/>
          <w:b w:val="0"/>
          <w:bCs w:val="0"/>
          <w:color w:val="auto"/>
          <w:sz w:val="32"/>
          <w:szCs w:val="32"/>
          <w:lang w:val="en-US" w:eastAsia="zh-CN"/>
        </w:rPr>
        <w:br w:type="textWrapping"/>
      </w:r>
      <w:r>
        <w:rPr>
          <w:rFonts w:hint="default" w:ascii="Times New Roman" w:hAnsi="Times New Roman" w:eastAsia="仿宋" w:cs="Times New Roman"/>
          <w:b w:val="0"/>
          <w:bCs w:val="0"/>
          <w:color w:val="auto"/>
          <w:sz w:val="32"/>
          <w:szCs w:val="32"/>
          <w:lang w:val="en-US" w:eastAsia="zh-CN"/>
        </w:rPr>
        <w:t>本周新增数据1488075条。</w:t>
      </w:r>
    </w:p>
    <w:p>
      <w:pPr>
        <w:keepNext w:val="0"/>
        <w:keepLines w:val="0"/>
        <w:widowControl/>
        <w:suppressLineNumbers w:val="0"/>
        <w:ind w:firstLine="420" w:firstLineChars="0"/>
        <w:jc w:val="left"/>
        <w:rPr>
          <w:rFonts w:hint="default" w:ascii="Times New Roman" w:hAnsi="Times New Roman" w:eastAsia="仿宋" w:cs="Times New Roman"/>
          <w:b w:val="0"/>
          <w:bCs w:val="0"/>
          <w:color w:val="auto"/>
          <w:sz w:val="32"/>
          <w:szCs w:val="32"/>
          <w:lang w:val="en-US" w:eastAsia="zh-CN"/>
        </w:rPr>
      </w:pPr>
      <w:r>
        <w:rPr>
          <w:rFonts w:hint="default" w:ascii="Times New Roman" w:hAnsi="Times New Roman" w:eastAsia="仿宋" w:cs="Times New Roman"/>
          <w:b w:val="0"/>
          <w:bCs w:val="0"/>
          <w:color w:val="auto"/>
          <w:sz w:val="32"/>
          <w:szCs w:val="32"/>
          <w:lang w:val="en-US" w:eastAsia="zh-CN"/>
        </w:rPr>
        <w:t xml:space="preserve"> </w:t>
      </w:r>
    </w:p>
    <w:p>
      <w:pPr>
        <w:numPr>
          <w:ilvl w:val="0"/>
          <w:numId w:val="2"/>
        </w:numPr>
        <w:ind w:firstLine="640" w:firstLineChars="200"/>
        <w:rPr>
          <w:rFonts w:hint="default" w:ascii="Times New Roman" w:hAnsi="Times New Roman" w:eastAsia="黑体" w:cs="Times New Roman"/>
          <w:b w:val="0"/>
          <w:bCs w:val="0"/>
          <w:color w:val="auto"/>
          <w:sz w:val="32"/>
          <w:szCs w:val="32"/>
          <w:lang w:val="en-US" w:eastAsia="zh-CN"/>
        </w:rPr>
      </w:pPr>
      <w:r>
        <w:rPr>
          <w:rFonts w:hint="default" w:ascii="Times New Roman" w:hAnsi="Times New Roman" w:eastAsia="黑体" w:cs="Times New Roman"/>
          <w:b w:val="0"/>
          <w:bCs w:val="0"/>
          <w:color w:val="auto"/>
          <w:sz w:val="32"/>
          <w:szCs w:val="32"/>
          <w:lang w:val="en-US" w:eastAsia="zh-CN"/>
        </w:rPr>
        <w:t>法人库共享接口开发情况</w:t>
      </w:r>
    </w:p>
    <w:p>
      <w:pPr>
        <w:keepNext w:val="0"/>
        <w:keepLines w:val="0"/>
        <w:widowControl/>
        <w:suppressLineNumbers w:val="0"/>
        <w:ind w:firstLine="420" w:firstLineChars="0"/>
        <w:jc w:val="left"/>
        <w:rPr>
          <w:rFonts w:hint="eastAsia"/>
          <w:b w:val="0"/>
          <w:bCs w:val="0"/>
          <w:color w:val="FF0000"/>
          <w:lang w:val="en-US" w:eastAsia="zh-CN"/>
        </w:rPr>
      </w:pPr>
      <w:r>
        <w:rPr>
          <w:rFonts w:hint="eastAsia" w:ascii="Times New Roman" w:hAnsi="Times New Roman" w:eastAsia="仿宋" w:cs="Times New Roman"/>
          <w:b w:val="0"/>
          <w:bCs w:val="0"/>
          <w:color w:val="auto"/>
          <w:sz w:val="32"/>
          <w:szCs w:val="32"/>
          <w:lang w:val="en-US" w:eastAsia="zh-CN"/>
        </w:rPr>
        <w:t>接口于2017年8月29日上线，</w:t>
      </w:r>
      <w:r>
        <w:rPr>
          <w:rFonts w:hint="default" w:ascii="Times New Roman" w:hAnsi="Times New Roman" w:eastAsia="仿宋" w:cs="Times New Roman"/>
          <w:b w:val="0"/>
          <w:bCs w:val="0"/>
          <w:color w:val="auto"/>
          <w:kern w:val="0"/>
          <w:sz w:val="32"/>
          <w:szCs w:val="32"/>
          <w:lang w:val="en-US" w:eastAsia="zh-CN" w:bidi="ar-SA"/>
        </w:rPr>
        <w:t>截至</w:t>
      </w:r>
      <w:r>
        <w:rPr>
          <w:rFonts w:hint="eastAsia" w:ascii="Times New Roman" w:hAnsi="Times New Roman" w:eastAsia="仿宋" w:cs="Times New Roman"/>
          <w:b w:val="0"/>
          <w:bCs w:val="0"/>
          <w:color w:val="auto"/>
          <w:kern w:val="0"/>
          <w:sz w:val="32"/>
          <w:szCs w:val="32"/>
          <w:lang w:val="en-US" w:eastAsia="zh-CN" w:bidi="ar-SA"/>
        </w:rPr>
        <w:t>11</w:t>
      </w:r>
      <w:r>
        <w:rPr>
          <w:rFonts w:hint="default" w:ascii="Times New Roman" w:hAnsi="Times New Roman" w:eastAsia="仿宋" w:cs="Times New Roman"/>
          <w:b w:val="0"/>
          <w:bCs w:val="0"/>
          <w:color w:val="auto"/>
          <w:kern w:val="0"/>
          <w:sz w:val="32"/>
          <w:szCs w:val="32"/>
          <w:lang w:val="en-US" w:eastAsia="zh-CN" w:bidi="ar-SA"/>
        </w:rPr>
        <w:t>月</w:t>
      </w:r>
      <w:r>
        <w:rPr>
          <w:rFonts w:hint="eastAsia" w:ascii="Times New Roman" w:hAnsi="Times New Roman" w:eastAsia="仿宋" w:cs="Times New Roman"/>
          <w:b w:val="0"/>
          <w:bCs w:val="0"/>
          <w:color w:val="auto"/>
          <w:kern w:val="0"/>
          <w:sz w:val="32"/>
          <w:szCs w:val="32"/>
          <w:lang w:val="en-US" w:eastAsia="zh-CN" w:bidi="ar-SA"/>
        </w:rPr>
        <w:t>17</w:t>
      </w:r>
      <w:bookmarkStart w:id="0" w:name="_GoBack"/>
      <w:bookmarkEnd w:id="0"/>
      <w:r>
        <w:rPr>
          <w:rFonts w:hint="default" w:ascii="Times New Roman" w:hAnsi="Times New Roman" w:eastAsia="仿宋" w:cs="Times New Roman"/>
          <w:b w:val="0"/>
          <w:bCs w:val="0"/>
          <w:color w:val="auto"/>
          <w:kern w:val="0"/>
          <w:sz w:val="32"/>
          <w:szCs w:val="32"/>
          <w:lang w:val="en-US" w:eastAsia="zh-CN" w:bidi="ar-SA"/>
        </w:rPr>
        <w:t>日</w:t>
      </w:r>
      <w:r>
        <w:rPr>
          <w:rFonts w:hint="eastAsia" w:ascii="Times New Roman" w:hAnsi="Times New Roman" w:eastAsia="仿宋" w:cs="Times New Roman"/>
          <w:b w:val="0"/>
          <w:bCs w:val="0"/>
          <w:color w:val="auto"/>
          <w:sz w:val="32"/>
          <w:szCs w:val="32"/>
          <w:lang w:val="en-US" w:eastAsia="zh-CN"/>
        </w:rPr>
        <w:t>，</w:t>
      </w:r>
      <w:r>
        <w:rPr>
          <w:rFonts w:hint="default" w:ascii="Times New Roman" w:hAnsi="Times New Roman" w:eastAsia="仿宋" w:cs="Times New Roman"/>
          <w:b w:val="0"/>
          <w:bCs w:val="0"/>
          <w:color w:val="auto"/>
          <w:sz w:val="32"/>
          <w:szCs w:val="32"/>
          <w:lang w:val="en-US" w:eastAsia="zh-CN"/>
        </w:rPr>
        <w:t>基本信息查询</w:t>
      </w:r>
      <w:r>
        <w:rPr>
          <w:rFonts w:hint="eastAsia" w:ascii="Times New Roman" w:hAnsi="Times New Roman" w:eastAsia="仿宋" w:cs="Times New Roman"/>
          <w:b w:val="0"/>
          <w:bCs w:val="0"/>
          <w:color w:val="auto"/>
          <w:sz w:val="32"/>
          <w:szCs w:val="32"/>
          <w:lang w:val="en-US" w:eastAsia="zh-CN"/>
        </w:rPr>
        <w:t>接口调用量</w:t>
      </w:r>
      <w:r>
        <w:rPr>
          <w:rFonts w:hint="default" w:ascii="Times New Roman" w:hAnsi="Times New Roman" w:eastAsia="仿宋" w:cs="Times New Roman"/>
          <w:b w:val="0"/>
          <w:bCs w:val="0"/>
          <w:color w:val="auto"/>
          <w:sz w:val="32"/>
          <w:szCs w:val="32"/>
          <w:lang w:val="en-US" w:eastAsia="zh-CN"/>
        </w:rPr>
        <w:t>370,095</w:t>
      </w:r>
      <w:r>
        <w:rPr>
          <w:rFonts w:hint="eastAsia" w:ascii="Times New Roman" w:hAnsi="Times New Roman" w:eastAsia="仿宋" w:cs="Times New Roman"/>
          <w:b w:val="0"/>
          <w:bCs w:val="0"/>
          <w:color w:val="auto"/>
          <w:sz w:val="32"/>
          <w:szCs w:val="32"/>
          <w:lang w:val="en-US" w:eastAsia="zh-CN"/>
        </w:rPr>
        <w:t>。</w:t>
      </w:r>
      <w:r>
        <w:rPr>
          <w:rFonts w:hint="default" w:ascii="Times New Roman" w:hAnsi="Times New Roman" w:eastAsia="仿宋" w:cs="Times New Roman"/>
          <w:b w:val="0"/>
          <w:bCs w:val="0"/>
          <w:color w:val="auto"/>
          <w:sz w:val="32"/>
          <w:szCs w:val="32"/>
          <w:lang w:val="en-US" w:eastAsia="zh-CN"/>
        </w:rPr>
        <w:t>法人库共开发了三个</w:t>
      </w:r>
      <w:r>
        <w:rPr>
          <w:rFonts w:hint="eastAsia" w:ascii="Times New Roman" w:hAnsi="Times New Roman" w:eastAsia="仿宋" w:cs="Times New Roman"/>
          <w:b w:val="0"/>
          <w:bCs w:val="0"/>
          <w:color w:val="auto"/>
          <w:sz w:val="32"/>
          <w:szCs w:val="32"/>
          <w:lang w:val="en-US" w:eastAsia="zh-CN"/>
        </w:rPr>
        <w:t>共享</w:t>
      </w:r>
      <w:r>
        <w:rPr>
          <w:rFonts w:hint="default" w:ascii="Times New Roman" w:hAnsi="Times New Roman" w:eastAsia="仿宋" w:cs="Times New Roman"/>
          <w:b w:val="0"/>
          <w:bCs w:val="0"/>
          <w:color w:val="auto"/>
          <w:sz w:val="32"/>
          <w:szCs w:val="32"/>
          <w:lang w:val="en-US" w:eastAsia="zh-CN"/>
        </w:rPr>
        <w:t>接口。一</w:t>
      </w:r>
      <w:r>
        <w:rPr>
          <w:rFonts w:hint="default" w:ascii="Times New Roman" w:hAnsi="Times New Roman" w:eastAsia="仿宋" w:cs="Times New Roman"/>
          <w:b/>
          <w:bCs/>
          <w:color w:val="auto"/>
          <w:sz w:val="32"/>
          <w:szCs w:val="32"/>
          <w:lang w:val="en-US" w:eastAsia="zh-CN"/>
        </w:rPr>
        <w:t>是</w:t>
      </w:r>
      <w:r>
        <w:rPr>
          <w:rFonts w:hint="default" w:ascii="Times New Roman" w:hAnsi="Times New Roman" w:eastAsia="仿宋" w:cs="Times New Roman"/>
          <w:b w:val="0"/>
          <w:bCs w:val="0"/>
          <w:color w:val="auto"/>
          <w:sz w:val="32"/>
          <w:szCs w:val="32"/>
          <w:lang w:val="en-US" w:eastAsia="zh-CN"/>
        </w:rPr>
        <w:t>公积金中心成员单位信息查询接口</w:t>
      </w:r>
      <w:r>
        <w:rPr>
          <w:rFonts w:hint="eastAsia" w:ascii="Times New Roman" w:hAnsi="Times New Roman" w:eastAsia="仿宋" w:cs="Times New Roman"/>
          <w:b w:val="0"/>
          <w:bCs w:val="0"/>
          <w:color w:val="auto"/>
          <w:sz w:val="32"/>
          <w:szCs w:val="32"/>
          <w:lang w:val="en-US" w:eastAsia="zh-CN"/>
        </w:rPr>
        <w:t>，</w:t>
      </w:r>
      <w:r>
        <w:rPr>
          <w:rFonts w:hint="default" w:ascii="Times New Roman" w:hAnsi="Times New Roman" w:eastAsia="仿宋" w:cs="Times New Roman"/>
          <w:b/>
          <w:bCs/>
          <w:color w:val="auto"/>
          <w:sz w:val="32"/>
          <w:szCs w:val="32"/>
          <w:lang w:val="en-US" w:eastAsia="zh-CN"/>
        </w:rPr>
        <w:t>二是</w:t>
      </w:r>
      <w:r>
        <w:rPr>
          <w:rFonts w:hint="eastAsia" w:ascii="Times New Roman" w:hAnsi="Times New Roman" w:eastAsia="仿宋" w:cs="Times New Roman"/>
          <w:b w:val="0"/>
          <w:bCs w:val="0"/>
          <w:color w:val="auto"/>
          <w:sz w:val="32"/>
          <w:szCs w:val="32"/>
          <w:lang w:val="en-US" w:eastAsia="zh-CN"/>
        </w:rPr>
        <w:t>法人</w:t>
      </w:r>
      <w:r>
        <w:rPr>
          <w:rFonts w:hint="default" w:ascii="Times New Roman" w:hAnsi="Times New Roman" w:eastAsia="仿宋" w:cs="Times New Roman"/>
          <w:b w:val="0"/>
          <w:bCs w:val="0"/>
          <w:color w:val="auto"/>
          <w:sz w:val="32"/>
          <w:szCs w:val="32"/>
          <w:lang w:val="en-US" w:eastAsia="zh-CN"/>
        </w:rPr>
        <w:t>基本信息查询接口</w:t>
      </w:r>
      <w:r>
        <w:rPr>
          <w:rFonts w:hint="eastAsia" w:ascii="Times New Roman" w:hAnsi="Times New Roman" w:eastAsia="仿宋" w:cs="Times New Roman"/>
          <w:b w:val="0"/>
          <w:bCs w:val="0"/>
          <w:color w:val="auto"/>
          <w:sz w:val="32"/>
          <w:szCs w:val="32"/>
          <w:lang w:val="en-US" w:eastAsia="zh-CN"/>
        </w:rPr>
        <w:t>，</w:t>
      </w:r>
      <w:r>
        <w:rPr>
          <w:rFonts w:hint="default" w:ascii="Times New Roman" w:hAnsi="Times New Roman" w:eastAsia="仿宋" w:cs="Times New Roman"/>
          <w:b/>
          <w:bCs/>
          <w:color w:val="auto"/>
          <w:sz w:val="32"/>
          <w:szCs w:val="32"/>
          <w:lang w:val="en-US" w:eastAsia="zh-CN"/>
        </w:rPr>
        <w:t>三是</w:t>
      </w:r>
      <w:r>
        <w:rPr>
          <w:rFonts w:hint="default" w:ascii="Times New Roman" w:hAnsi="Times New Roman" w:eastAsia="仿宋" w:cs="Times New Roman"/>
          <w:b w:val="0"/>
          <w:bCs w:val="0"/>
          <w:color w:val="auto"/>
          <w:sz w:val="32"/>
          <w:szCs w:val="32"/>
          <w:lang w:val="en-US" w:eastAsia="zh-CN"/>
        </w:rPr>
        <w:t>法人基础信息校核接口。</w:t>
      </w:r>
    </w:p>
    <w:p>
      <w:pPr>
        <w:numPr>
          <w:ilvl w:val="0"/>
          <w:numId w:val="0"/>
        </w:numPr>
        <w:ind w:firstLine="640" w:firstLineChars="200"/>
        <w:rPr>
          <w:rFonts w:hint="default" w:ascii="Times New Roman" w:hAnsi="Times New Roman" w:eastAsia="黑体" w:cs="Times New Roman"/>
          <w:b w:val="0"/>
          <w:bCs w:val="0"/>
          <w:color w:val="auto"/>
          <w:sz w:val="32"/>
          <w:szCs w:val="32"/>
          <w:lang w:val="en-US" w:eastAsia="zh-CN"/>
        </w:rPr>
      </w:pPr>
      <w:r>
        <w:rPr>
          <w:rFonts w:hint="default" w:ascii="Times New Roman" w:hAnsi="Times New Roman" w:eastAsia="黑体" w:cs="Times New Roman"/>
          <w:b w:val="0"/>
          <w:bCs w:val="0"/>
          <w:color w:val="auto"/>
          <w:sz w:val="32"/>
          <w:szCs w:val="32"/>
          <w:lang w:val="en-US" w:eastAsia="zh-CN"/>
        </w:rPr>
        <w:t>四、法人库管理系统建设情况</w:t>
      </w:r>
    </w:p>
    <w:p>
      <w:pPr>
        <w:numPr>
          <w:ilvl w:val="0"/>
          <w:numId w:val="0"/>
        </w:numPr>
        <w:ind w:firstLine="640" w:firstLineChars="200"/>
        <w:rPr>
          <w:rFonts w:hint="eastAsia" w:ascii="Times New Roman" w:hAnsi="Times New Roman" w:eastAsia="仿宋" w:cs="Times New Roman"/>
          <w:color w:val="auto"/>
          <w:sz w:val="32"/>
          <w:szCs w:val="32"/>
          <w:lang w:val="en-US" w:eastAsia="zh-CN"/>
        </w:rPr>
      </w:pPr>
      <w:r>
        <w:rPr>
          <w:rFonts w:hint="default" w:ascii="Times New Roman" w:hAnsi="Times New Roman" w:eastAsia="仿宋" w:cs="Times New Roman"/>
          <w:color w:val="auto"/>
          <w:sz w:val="32"/>
          <w:szCs w:val="32"/>
          <w:lang w:val="en-US" w:eastAsia="zh-CN"/>
        </w:rPr>
        <w:t>法人库管理系统开发包括数据</w:t>
      </w:r>
      <w:r>
        <w:rPr>
          <w:rFonts w:hint="eastAsia" w:ascii="Times New Roman" w:hAnsi="Times New Roman" w:eastAsia="仿宋" w:cs="Times New Roman"/>
          <w:color w:val="auto"/>
          <w:sz w:val="32"/>
          <w:szCs w:val="32"/>
          <w:lang w:val="en-US" w:eastAsia="zh-CN"/>
        </w:rPr>
        <w:t>展示</w:t>
      </w:r>
      <w:r>
        <w:rPr>
          <w:rFonts w:hint="default" w:ascii="Times New Roman" w:hAnsi="Times New Roman" w:eastAsia="仿宋" w:cs="Times New Roman"/>
          <w:color w:val="auto"/>
          <w:sz w:val="32"/>
          <w:szCs w:val="32"/>
          <w:lang w:val="en-US" w:eastAsia="zh-CN"/>
        </w:rPr>
        <w:t>、查询服务、数据共享、数据统计、</w:t>
      </w:r>
      <w:r>
        <w:rPr>
          <w:rFonts w:hint="eastAsia" w:ascii="Times New Roman" w:hAnsi="Times New Roman" w:eastAsia="仿宋" w:cs="Times New Roman"/>
          <w:color w:val="auto"/>
          <w:sz w:val="32"/>
          <w:szCs w:val="32"/>
          <w:lang w:val="en-US" w:eastAsia="zh-CN"/>
        </w:rPr>
        <w:t>数据治理、</w:t>
      </w:r>
      <w:r>
        <w:rPr>
          <w:rFonts w:hint="default" w:ascii="Times New Roman" w:hAnsi="Times New Roman" w:eastAsia="仿宋" w:cs="Times New Roman"/>
          <w:color w:val="auto"/>
          <w:sz w:val="32"/>
          <w:szCs w:val="32"/>
          <w:lang w:val="en-US" w:eastAsia="zh-CN"/>
        </w:rPr>
        <w:t>系统管理等模块。目前已完成数据</w:t>
      </w:r>
      <w:r>
        <w:rPr>
          <w:rFonts w:hint="eastAsia" w:ascii="Times New Roman" w:hAnsi="Times New Roman" w:eastAsia="仿宋" w:cs="Times New Roman"/>
          <w:color w:val="auto"/>
          <w:sz w:val="32"/>
          <w:szCs w:val="32"/>
          <w:lang w:val="en-US" w:eastAsia="zh-CN"/>
        </w:rPr>
        <w:t>展示、</w:t>
      </w:r>
      <w:r>
        <w:rPr>
          <w:rFonts w:hint="default" w:ascii="Times New Roman" w:hAnsi="Times New Roman" w:eastAsia="仿宋" w:cs="Times New Roman"/>
          <w:color w:val="auto"/>
          <w:sz w:val="32"/>
          <w:szCs w:val="32"/>
          <w:lang w:val="en-US" w:eastAsia="zh-CN"/>
        </w:rPr>
        <w:t>查询服务</w:t>
      </w:r>
      <w:r>
        <w:rPr>
          <w:rFonts w:hint="eastAsia" w:ascii="Times New Roman" w:hAnsi="Times New Roman" w:eastAsia="仿宋" w:cs="Times New Roman"/>
          <w:color w:val="auto"/>
          <w:sz w:val="32"/>
          <w:szCs w:val="32"/>
          <w:lang w:val="en-US" w:eastAsia="zh-CN"/>
        </w:rPr>
        <w:t>、</w:t>
      </w:r>
      <w:r>
        <w:rPr>
          <w:rFonts w:hint="default" w:ascii="Times New Roman" w:hAnsi="Times New Roman" w:eastAsia="仿宋" w:cs="Times New Roman"/>
          <w:color w:val="auto"/>
          <w:sz w:val="32"/>
          <w:szCs w:val="32"/>
          <w:lang w:val="en-US" w:eastAsia="zh-CN"/>
        </w:rPr>
        <w:t>数据共享</w:t>
      </w:r>
      <w:r>
        <w:rPr>
          <w:rFonts w:hint="eastAsia" w:ascii="Times New Roman" w:hAnsi="Times New Roman" w:eastAsia="仿宋" w:cs="Times New Roman"/>
          <w:color w:val="auto"/>
          <w:sz w:val="32"/>
          <w:szCs w:val="32"/>
          <w:lang w:val="en-US" w:eastAsia="zh-CN"/>
        </w:rPr>
        <w:t>、数据统计、数据治理、系统管理模块的</w:t>
      </w:r>
      <w:r>
        <w:rPr>
          <w:rFonts w:hint="default" w:ascii="Times New Roman" w:hAnsi="Times New Roman" w:eastAsia="仿宋" w:cs="Times New Roman"/>
          <w:color w:val="auto"/>
          <w:sz w:val="32"/>
          <w:szCs w:val="32"/>
          <w:lang w:val="en-US" w:eastAsia="zh-CN"/>
        </w:rPr>
        <w:t>开发。</w:t>
      </w:r>
      <w:r>
        <w:rPr>
          <w:rFonts w:hint="default" w:ascii="Times New Roman" w:hAnsi="Times New Roman" w:eastAsia="仿宋" w:cs="Times New Roman"/>
          <w:b/>
          <w:bCs/>
          <w:color w:val="auto"/>
          <w:sz w:val="32"/>
          <w:szCs w:val="32"/>
          <w:lang w:val="en-US" w:eastAsia="zh-CN"/>
        </w:rPr>
        <w:t>本周工作</w:t>
      </w:r>
      <w:r>
        <w:rPr>
          <w:rFonts w:hint="default" w:ascii="Times New Roman" w:hAnsi="Times New Roman" w:eastAsia="仿宋" w:cs="Times New Roman"/>
          <w:color w:val="auto"/>
          <w:sz w:val="32"/>
          <w:szCs w:val="32"/>
          <w:lang w:val="en-US" w:eastAsia="zh-CN"/>
        </w:rPr>
        <w:t>：</w:t>
      </w:r>
      <w:r>
        <w:rPr>
          <w:rFonts w:hint="eastAsia" w:ascii="Times New Roman" w:hAnsi="Times New Roman" w:eastAsia="仿宋" w:cs="Times New Roman"/>
          <w:color w:val="auto"/>
          <w:sz w:val="32"/>
          <w:szCs w:val="32"/>
          <w:lang w:val="en-US" w:eastAsia="zh-CN"/>
        </w:rPr>
        <w:t>一、关系路径模块重新设计；二、关系网络重新设计；三、详情页面优化方案；</w:t>
      </w:r>
    </w:p>
    <w:p>
      <w:pPr>
        <w:numPr>
          <w:ilvl w:val="0"/>
          <w:numId w:val="0"/>
        </w:numPr>
        <w:ind w:firstLine="640" w:firstLineChars="200"/>
        <w:rPr>
          <w:rFonts w:hint="default" w:ascii="Times New Roman" w:hAnsi="Times New Roman" w:eastAsia="仿宋" w:cs="Times New Roman"/>
          <w:b/>
          <w:bCs/>
          <w:color w:val="auto"/>
          <w:sz w:val="32"/>
          <w:szCs w:val="32"/>
          <w:lang w:val="en-US" w:eastAsia="zh-CN"/>
        </w:rPr>
      </w:pPr>
      <w:r>
        <w:rPr>
          <w:rFonts w:hint="default" w:ascii="Times New Roman" w:hAnsi="Times New Roman" w:eastAsia="黑体" w:cs="Times New Roman"/>
          <w:b w:val="0"/>
          <w:bCs w:val="0"/>
          <w:color w:val="auto"/>
          <w:sz w:val="32"/>
          <w:szCs w:val="32"/>
          <w:lang w:val="en-US" w:eastAsia="zh-CN"/>
        </w:rPr>
        <w:t>六、下周工作</w:t>
      </w:r>
    </w:p>
    <w:p>
      <w:pPr>
        <w:numPr>
          <w:ilvl w:val="0"/>
          <w:numId w:val="0"/>
        </w:numPr>
        <w:ind w:firstLine="641" w:firstLineChars="200"/>
        <w:rPr>
          <w:rFonts w:hint="eastAsia" w:ascii="华文楷体" w:hAnsi="华文楷体" w:eastAsia="华文楷体" w:cs="华文楷体"/>
          <w:b/>
          <w:bCs/>
          <w:color w:val="auto"/>
          <w:sz w:val="32"/>
          <w:szCs w:val="32"/>
          <w:lang w:val="en-US" w:eastAsia="zh-CN"/>
        </w:rPr>
      </w:pPr>
      <w:r>
        <w:rPr>
          <w:rFonts w:hint="eastAsia" w:ascii="华文楷体" w:hAnsi="华文楷体" w:eastAsia="华文楷体" w:cs="华文楷体"/>
          <w:b/>
          <w:bCs/>
          <w:color w:val="auto"/>
          <w:sz w:val="32"/>
          <w:szCs w:val="32"/>
          <w:lang w:val="en-US" w:eastAsia="zh-CN"/>
        </w:rPr>
        <w:t>（一）继续开展法人库管理系统开发</w:t>
      </w:r>
    </w:p>
    <w:p>
      <w:pPr>
        <w:numPr>
          <w:ilvl w:val="0"/>
          <w:numId w:val="0"/>
        </w:numPr>
        <w:ind w:firstLine="640" w:firstLineChars="200"/>
        <w:rPr>
          <w:rFonts w:hint="eastAsia" w:ascii="Times New Roman" w:hAnsi="Times New Roman" w:eastAsia="仿宋" w:cs="Times New Roman"/>
          <w:color w:val="auto"/>
          <w:sz w:val="32"/>
          <w:szCs w:val="32"/>
          <w:lang w:val="en-US" w:eastAsia="zh-CN"/>
        </w:rPr>
      </w:pPr>
      <w:r>
        <w:rPr>
          <w:rFonts w:hint="eastAsia" w:ascii="Times New Roman" w:hAnsi="Times New Roman" w:eastAsia="仿宋" w:cs="Times New Roman"/>
          <w:color w:val="auto"/>
          <w:sz w:val="32"/>
          <w:szCs w:val="32"/>
          <w:lang w:val="en-US" w:eastAsia="zh-CN"/>
        </w:rPr>
        <w:t>一是关系路径优化，提供筛选和过滤条件；二是关系网络提供筛选条件；三是展现详情列表重新进行排序，没有数据的灰掉，不同类型企业展示的内容不一样。四是业务数据沉淀量分类统计、部门数据交换情况汇总等维度来对法人库的各维度情况进行统计分析。</w:t>
      </w:r>
    </w:p>
    <w:p>
      <w:pPr>
        <w:numPr>
          <w:ilvl w:val="0"/>
          <w:numId w:val="0"/>
        </w:numPr>
        <w:ind w:firstLine="640" w:firstLineChars="200"/>
        <w:rPr>
          <w:rFonts w:hint="eastAsia" w:ascii="仿宋" w:hAnsi="仿宋" w:eastAsia="仿宋" w:cs="仿宋"/>
          <w:color w:val="auto"/>
          <w:sz w:val="32"/>
          <w:szCs w:val="32"/>
          <w:lang w:val="en-US" w:eastAsia="zh-CN"/>
        </w:rPr>
      </w:pPr>
    </w:p>
    <w:p>
      <w:pPr>
        <w:numPr>
          <w:ilvl w:val="0"/>
          <w:numId w:val="0"/>
        </w:numPr>
        <w:ind w:firstLine="641" w:firstLineChars="200"/>
        <w:rPr>
          <w:rFonts w:hint="eastAsia" w:ascii="华文楷体" w:hAnsi="华文楷体" w:eastAsia="华文楷体" w:cs="华文楷体"/>
          <w:b/>
          <w:bCs/>
          <w:color w:val="auto"/>
          <w:sz w:val="32"/>
          <w:szCs w:val="32"/>
          <w:lang w:val="en-US" w:eastAsia="zh-CN"/>
        </w:rPr>
      </w:pPr>
      <w:r>
        <w:rPr>
          <w:rFonts w:hint="eastAsia" w:ascii="华文楷体" w:hAnsi="华文楷体" w:eastAsia="华文楷体" w:cs="华文楷体"/>
          <w:b/>
          <w:bCs/>
          <w:color w:val="auto"/>
          <w:sz w:val="32"/>
          <w:szCs w:val="32"/>
          <w:lang w:val="en-US" w:eastAsia="zh-CN"/>
        </w:rPr>
        <w:t>（二）继续完成法人库数据比对</w:t>
      </w:r>
    </w:p>
    <w:p>
      <w:pPr>
        <w:ind w:firstLine="640"/>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一、工商股东关系数据需要重新推送、目前数据质量有问题；</w:t>
      </w:r>
    </w:p>
    <w:p>
      <w:pPr>
        <w:ind w:firstLine="640"/>
        <w:rPr>
          <w:rFonts w:hint="default"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二、工商管管信息需要推送、目前暂无数据;</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10006FF" w:usb1="4000205B" w:usb2="00000010" w:usb3="00000000" w:csb0="200001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8CF3C50" w:usb2="00000016" w:usb3="00000000" w:csb0="0004001F" w:csb1="00000000"/>
  </w:font>
  <w:font w:name="Arial">
    <w:panose1 w:val="020B0604020202020204"/>
    <w:charset w:val="00"/>
    <w:family w:val="auto"/>
    <w:pitch w:val="default"/>
    <w:sig w:usb0="E0002EFF" w:usb1="C0007843" w:usb2="00000009" w:usb3="00000000" w:csb0="400001FF" w:csb1="FFFF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华文细黑">
    <w:panose1 w:val="02010600040101010101"/>
    <w:charset w:val="86"/>
    <w:family w:val="auto"/>
    <w:pitch w:val="default"/>
    <w:sig w:usb0="00000287" w:usb1="080F0000" w:usb2="00000000" w:usb3="00000000" w:csb0="0004009F" w:csb1="DFD70000"/>
  </w:font>
  <w:font w:name="Helvetica">
    <w:altName w:val="Arial"/>
    <w:panose1 w:val="020B0604020202020204"/>
    <w:charset w:val="00"/>
    <w:family w:val="swiss"/>
    <w:pitch w:val="default"/>
    <w:sig w:usb0="00000000" w:usb1="00000000" w:usb2="00000009" w:usb3="00000000" w:csb0="000001FF" w:csb1="00000000"/>
  </w:font>
  <w:font w:name="仿宋_GB2312">
    <w:altName w:val="仿宋"/>
    <w:panose1 w:val="00000000000000000000"/>
    <w:charset w:val="86"/>
    <w:family w:val="modern"/>
    <w:pitch w:val="default"/>
    <w:sig w:usb0="00000000" w:usb1="00000000" w:usb2="00000000" w:usb3="00000000" w:csb0="00040000" w:csb1="00000000"/>
  </w:font>
  <w:font w:name="Univers (WN)">
    <w:altName w:val="Arial"/>
    <w:panose1 w:val="00000000000000000000"/>
    <w:charset w:val="00"/>
    <w:family w:val="swiss"/>
    <w:pitch w:val="default"/>
    <w:sig w:usb0="00000000" w:usb1="00000000" w:usb2="00000000" w:usb3="00000000" w:csb0="00000001" w:csb1="00000000"/>
  </w:font>
  <w:font w:name="幼圆">
    <w:panose1 w:val="02010509060101010101"/>
    <w:charset w:val="86"/>
    <w:family w:val="modern"/>
    <w:pitch w:val="default"/>
    <w:sig w:usb0="00000001" w:usb1="080E0000" w:usb2="00000000" w:usb3="00000000" w:csb0="00040000" w:csb1="00000000"/>
  </w:font>
  <w:font w:name="Segoe UI">
    <w:panose1 w:val="020B0502040204020203"/>
    <w:charset w:val="00"/>
    <w:family w:val="swiss"/>
    <w:pitch w:val="default"/>
    <w:sig w:usb0="E4002EFF" w:usb1="C000E47F" w:usb2="00000009" w:usb3="00000000" w:csb0="200001FF" w:csb1="00000000"/>
  </w:font>
  <w:font w:name="Latha">
    <w:altName w:val="Segoe Print"/>
    <w:panose1 w:val="020B0604020202020204"/>
    <w:charset w:val="00"/>
    <w:family w:val="swiss"/>
    <w:pitch w:val="default"/>
    <w:sig w:usb0="00000000" w:usb1="00000000" w:usb2="00000000" w:usb3="00000000" w:csb0="00000001" w:csb1="00000000"/>
  </w:font>
  <w:font w:name="..">
    <w:altName w:val="宋体"/>
    <w:panose1 w:val="00000000000000000000"/>
    <w:charset w:val="86"/>
    <w:family w:val="auto"/>
    <w:pitch w:val="default"/>
    <w:sig w:usb0="00000000" w:usb1="00000000" w:usb2="00000010" w:usb3="00000000" w:csb0="00040000" w:csb1="00000000"/>
  </w:font>
  <w:font w:name="Arial Unicode MS">
    <w:panose1 w:val="020B0604020202020204"/>
    <w:charset w:val="86"/>
    <w:family w:val="swiss"/>
    <w:pitch w:val="default"/>
    <w:sig w:usb0="FFFFFFFF" w:usb1="E9FFFFFF" w:usb2="0000003F" w:usb3="00000000" w:csb0="603F01FF" w:csb1="FFFF0000"/>
  </w:font>
  <w:font w:name="楷体">
    <w:panose1 w:val="02010609060101010101"/>
    <w:charset w:val="86"/>
    <w:family w:val="modern"/>
    <w:pitch w:val="default"/>
    <w:sig w:usb0="800002BF" w:usb1="38CF7CFA" w:usb2="00000016" w:usb3="00000000" w:csb0="00040001" w:csb1="00000000"/>
  </w:font>
  <w:font w:name="Century">
    <w:panose1 w:val="02040604050505020304"/>
    <w:charset w:val="00"/>
    <w:family w:val="roman"/>
    <w:pitch w:val="default"/>
    <w:sig w:usb0="00000287" w:usb1="00000000" w:usb2="00000000" w:usb3="00000000" w:csb0="2000009F" w:csb1="DFD70000"/>
  </w:font>
  <w:font w:name="隶书">
    <w:panose1 w:val="02010509060101010101"/>
    <w:charset w:val="86"/>
    <w:family w:val="modern"/>
    <w:pitch w:val="default"/>
    <w:sig w:usb0="00000001" w:usb1="080E0000" w:usb2="00000000" w:usb3="00000000" w:csb0="00040000" w:csb1="00000000"/>
  </w:font>
  <w:font w:name="Georgia">
    <w:panose1 w:val="02040502050405020303"/>
    <w:charset w:val="00"/>
    <w:family w:val="roman"/>
    <w:pitch w:val="default"/>
    <w:sig w:usb0="00000287" w:usb1="00000000" w:usb2="00000000" w:usb3="00000000" w:csb0="2000009F" w:csb1="00000000"/>
  </w:font>
  <w:font w:name="ˎ̥">
    <w:altName w:val="Times New Roman"/>
    <w:panose1 w:val="00000000000000000000"/>
    <w:charset w:val="01"/>
    <w:family w:val="roman"/>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
    <w:altName w:val="Times New Roman"/>
    <w:panose1 w:val="00000000000000000000"/>
    <w:charset w:val="00"/>
    <w:family w:val="roman"/>
    <w:pitch w:val="default"/>
    <w:sig w:usb0="00000000" w:usb1="00000000" w:usb2="00000000" w:usb3="00000000" w:csb0="00000001" w:csb1="00000000"/>
  </w:font>
  <w:font w:name="Univers 57 Condensed">
    <w:altName w:val="微软雅黑"/>
    <w:panose1 w:val="00000000000000000000"/>
    <w:charset w:val="00"/>
    <w:family w:val="swiss"/>
    <w:pitch w:val="default"/>
    <w:sig w:usb0="00000000" w:usb1="00000000" w:usb2="00000000" w:usb3="00000000" w:csb0="00000001" w:csb1="00000000"/>
  </w:font>
  <w:font w:name="华文行楷">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font>
  <w:font w:name="Franklin Gothic Demi">
    <w:altName w:val="Yu Gothic UI Semibold"/>
    <w:panose1 w:val="020B0703020102020204"/>
    <w:charset w:val="00"/>
    <w:family w:val="swiss"/>
    <w:pitch w:val="default"/>
    <w:sig w:usb0="00000000" w:usb1="00000000" w:usb2="00000000" w:usb3="00000000" w:csb0="2000009F" w:csb1="DFD70000"/>
  </w:font>
  <w:font w:name="Futura Bk">
    <w:altName w:val="Trebuchet MS"/>
    <w:panose1 w:val="020B0502020204020303"/>
    <w:charset w:val="00"/>
    <w:family w:val="swiss"/>
    <w:pitch w:val="default"/>
    <w:sig w:usb0="00000000" w:usb1="00000000" w:usb2="00000000" w:usb3="00000000" w:csb0="0000009F" w:csb1="00000000"/>
  </w:font>
  <w:font w:name="Yu Gothic UI Semibold">
    <w:panose1 w:val="020B0700000000000000"/>
    <w:charset w:val="80"/>
    <w:family w:val="auto"/>
    <w:pitch w:val="default"/>
    <w:sig w:usb0="E00002FF" w:usb1="2AC7FDFF" w:usb2="00000016" w:usb3="00000000" w:csb0="2002009F" w:csb1="00000000"/>
  </w:font>
  <w:font w:name="Trebuchet MS">
    <w:panose1 w:val="020B0603020202020204"/>
    <w:charset w:val="00"/>
    <w:family w:val="auto"/>
    <w:pitch w:val="default"/>
    <w:sig w:usb0="00000687" w:usb1="00000000" w:usb2="00000000" w:usb3="00000000" w:csb0="2000009F" w:csb1="00000000"/>
  </w:font>
  <w:font w:name="Arial Black">
    <w:panose1 w:val="020B0A04020102020204"/>
    <w:charset w:val="00"/>
    <w:family w:val="swiss"/>
    <w:pitch w:val="default"/>
    <w:sig w:usb0="A00002AF" w:usb1="400078FB" w:usb2="00000000" w:usb3="00000000" w:csb0="6000009F" w:csb1="DFD70000"/>
  </w:font>
  <w:font w:name="ˎ̥">
    <w:altName w:val="Times New Roman"/>
    <w:panose1 w:val="00000000000000000000"/>
    <w:charset w:val="00"/>
    <w:family w:val="roman"/>
    <w:pitch w:val="default"/>
    <w:sig w:usb0="00000000" w:usb1="00000000" w:usb2="00000000" w:usb3="00000000" w:csb0="00040001" w:csb1="00000000"/>
  </w:font>
  <w:font w:name="New York">
    <w:altName w:val="Times New Roman"/>
    <w:panose1 w:val="02040503060506020304"/>
    <w:charset w:val="00"/>
    <w:family w:val="roman"/>
    <w:pitch w:val="default"/>
    <w:sig w:usb0="00000000" w:usb1="00000000" w:usb2="00000000" w:usb3="00000000" w:csb0="00000001" w:csb1="00000000"/>
  </w:font>
  <w:font w:name="Courier">
    <w:altName w:val="Courier New"/>
    <w:panose1 w:val="02070409020205020404"/>
    <w:charset w:val="00"/>
    <w:family w:val="modern"/>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0000012" w:usb3="00000000" w:csb0="4002009F" w:csb1="DFD70000"/>
  </w:font>
  <w:font w:name="Times">
    <w:altName w:val="Times New Roman"/>
    <w:panose1 w:val="02020603050405020304"/>
    <w:charset w:val="00"/>
    <w:family w:val="roman"/>
    <w:pitch w:val="default"/>
    <w:sig w:usb0="00000000" w:usb1="00000000" w:usb2="00000009" w:usb3="00000000" w:csb0="000001FF" w:csb1="00000000"/>
  </w:font>
  <w:font w:name="MS UI Gothic">
    <w:panose1 w:val="020B0600070205080204"/>
    <w:charset w:val="80"/>
    <w:family w:val="auto"/>
    <w:pitch w:val="default"/>
    <w:sig w:usb0="E00002FF" w:usb1="6AC7FDFB" w:usb2="08000012" w:usb3="00000000" w:csb0="4002009F" w:csb1="DFD70000"/>
  </w:font>
  <w:font w:name="方正小标宋简体">
    <w:altName w:val="Arial Unicode MS"/>
    <w:panose1 w:val="03000509000000000000"/>
    <w:charset w:val="86"/>
    <w:family w:val="script"/>
    <w:pitch w:val="default"/>
    <w:sig w:usb0="00000000" w:usb1="00000000" w:usb2="00000000" w:usb3="00000000" w:csb0="00040000" w:csb1="00000000"/>
  </w:font>
  <w:font w:name="方正小标宋_GBK">
    <w:altName w:val="Arial Unicode MS"/>
    <w:panose1 w:val="03000509000000000000"/>
    <w:charset w:val="86"/>
    <w:family w:val="script"/>
    <w:pitch w:val="default"/>
    <w:sig w:usb0="00000000" w:usb1="00000000" w:usb2="00000000" w:usb3="00000000" w:csb0="00040000" w:csb1="00000000"/>
  </w:font>
  <w:font w:name="Dotum">
    <w:altName w:val="Malgun Gothic"/>
    <w:panose1 w:val="020B0600000101010101"/>
    <w:charset w:val="81"/>
    <w:family w:val="auto"/>
    <w:pitch w:val="default"/>
    <w:sig w:usb0="00000000" w:usb1="00000000" w:usb2="00000030" w:usb3="00000000" w:csb0="4008009F" w:csb1="DFD70000"/>
  </w:font>
  <w:font w:name="Algerian">
    <w:altName w:val="Gabriola"/>
    <w:panose1 w:val="04020705040A02060702"/>
    <w:charset w:val="00"/>
    <w:family w:val="auto"/>
    <w:pitch w:val="default"/>
    <w:sig w:usb0="00000000" w:usb1="00000000" w:usb2="00000000" w:usb3="00000000" w:csb0="20000001" w:csb1="00000000"/>
  </w:font>
  <w:font w:name="Malgun Gothic">
    <w:panose1 w:val="020B0503020000020004"/>
    <w:charset w:val="81"/>
    <w:family w:val="auto"/>
    <w:pitch w:val="default"/>
    <w:sig w:usb0="9000002F" w:usb1="29D77CFB" w:usb2="00000012" w:usb3="00000000" w:csb0="00080001" w:csb1="00000000"/>
  </w:font>
  <w:font w:name="华文楷体">
    <w:panose1 w:val="02010600040101010101"/>
    <w:charset w:val="86"/>
    <w:family w:val="auto"/>
    <w:pitch w:val="default"/>
    <w:sig w:usb0="00000287" w:usb1="080F0000" w:usb2="00000000" w:usb3="00000000" w:csb0="0004009F" w:csb1="DFD70000"/>
  </w:font>
  <w:font w:name="Californian FB">
    <w:altName w:val="Segoe Print"/>
    <w:panose1 w:val="0207040306080B030204"/>
    <w:charset w:val="00"/>
    <w:family w:val="auto"/>
    <w:pitch w:val="default"/>
    <w:sig w:usb0="00000000" w:usb1="00000000" w:usb2="00000000" w:usb3="00000000" w:csb0="20000001" w:csb1="00000000"/>
  </w:font>
  <w:font w:name="Tunga">
    <w:altName w:val="Segoe UI Symbol"/>
    <w:panose1 w:val="020B0502040204020203"/>
    <w:charset w:val="00"/>
    <w:family w:val="auto"/>
    <w:pitch w:val="default"/>
    <w:sig w:usb0="00000000" w:usb1="00000000" w:usb2="00000000" w:usb3="00000000" w:csb0="00000001" w:csb1="00000000"/>
  </w:font>
  <w:font w:name="Traditional Arabic">
    <w:altName w:val="Times New Roman"/>
    <w:panose1 w:val="02020603050405020304"/>
    <w:charset w:val="00"/>
    <w:family w:val="auto"/>
    <w:pitch w:val="default"/>
    <w:sig w:usb0="00000000" w:usb1="00000000" w:usb2="00000008" w:usb3="00000000" w:csb0="00000041" w:csb1="20080000"/>
  </w:font>
  <w:font w:name="方正舒体">
    <w:panose1 w:val="02010601030101010101"/>
    <w:charset w:val="86"/>
    <w:family w:val="auto"/>
    <w:pitch w:val="default"/>
    <w:sig w:usb0="00000003" w:usb1="080E0000" w:usb2="00000000" w:usb3="00000000" w:csb0="00040000" w:csb1="00000000"/>
  </w:font>
  <w:font w:name="Gabriola">
    <w:panose1 w:val="04040605051002020D02"/>
    <w:charset w:val="00"/>
    <w:family w:val="auto"/>
    <w:pitch w:val="default"/>
    <w:sig w:usb0="E00002EF" w:usb1="5000204B" w:usb2="00000000" w:usb3="00000000" w:csb0="2000009F" w:csb1="00000000"/>
  </w:font>
  <w:font w:name="Segoe UI Symbol">
    <w:panose1 w:val="020B0502040204020203"/>
    <w:charset w:val="00"/>
    <w:family w:val="auto"/>
    <w:pitch w:val="default"/>
    <w:sig w:usb0="800001E3" w:usb1="1200FFEF" w:usb2="00040000" w:usb3="04000000" w:csb0="00000001" w:csb1="4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0002AFF" w:usb1="C000247B" w:usb2="00000009" w:usb3="00000000" w:csb0="200001FF" w:csb1="00000000"/>
  </w:font>
  <w:font w:name="华文宋体">
    <w:panose1 w:val="02010600040101010101"/>
    <w:charset w:val="86"/>
    <w:family w:val="auto"/>
    <w:pitch w:val="default"/>
    <w:sig w:usb0="00000287" w:usb1="080F0000" w:usb2="00000000" w:usb3="00000000" w:csb0="0004009F" w:csb1="DFD70000"/>
  </w:font>
  <w:font w:name="Roboto">
    <w:panose1 w:val="02000000000000000000"/>
    <w:charset w:val="00"/>
    <w:family w:val="auto"/>
    <w:pitch w:val="default"/>
    <w:sig w:usb0="E0000AFF" w:usb1="5000217F" w:usb2="00000021" w:usb3="00000000" w:csb0="2000019F" w:csb1="00000000"/>
  </w:font>
  <w:font w:name="华文彩云">
    <w:panose1 w:val="02010800040101010101"/>
    <w:charset w:val="86"/>
    <w:family w:val="auto"/>
    <w:pitch w:val="default"/>
    <w:sig w:usb0="00000001" w:usb1="080F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华文琥珀">
    <w:panose1 w:val="02010800040101010101"/>
    <w:charset w:val="86"/>
    <w:family w:val="auto"/>
    <w:pitch w:val="default"/>
    <w:sig w:usb0="00000001" w:usb1="080F0000" w:usb2="00000000" w:usb3="00000000" w:csb0="00040000" w:csb1="00000000"/>
  </w:font>
  <w:font w:name="Meiryo UI">
    <w:altName w:val="Yu Gothic UI"/>
    <w:panose1 w:val="020B0604030504040204"/>
    <w:charset w:val="80"/>
    <w:family w:val="auto"/>
    <w:pitch w:val="default"/>
    <w:sig w:usb0="00000000" w:usb1="00000000" w:usb2="00010012" w:usb3="00000000" w:csb0="6002009F" w:csb1="DFD70000"/>
  </w:font>
  <w:font w:name="Wide Latin">
    <w:altName w:val="Segoe Print"/>
    <w:panose1 w:val="020A0A07050505020404"/>
    <w:charset w:val="00"/>
    <w:family w:val="auto"/>
    <w:pitch w:val="default"/>
    <w:sig w:usb0="00000000" w:usb1="00000000" w:usb2="00000000" w:usb3="00000000" w:csb0="20000001" w:csb1="00000000"/>
  </w:font>
  <w:font w:name="Yu Gothic UI">
    <w:panose1 w:val="020B0500000000000000"/>
    <w:charset w:val="80"/>
    <w:family w:val="auto"/>
    <w:pitch w:val="default"/>
    <w:sig w:usb0="E00002FF" w:usb1="2AC7FDFF" w:usb2="00000016" w:usb3="00000000" w:csb0="2002009F" w:csb1="00000000"/>
  </w:font>
  <w:font w:name="Glyphicons Halflings">
    <w:altName w:val="Segoe Print"/>
    <w:panose1 w:val="00000000000000000000"/>
    <w:charset w:val="00"/>
    <w:family w:val="auto"/>
    <w:pitch w:val="default"/>
    <w:sig w:usb0="00000000" w:usb1="00000000" w:usb2="00000000" w:usb3="00000000" w:csb0="00000000" w:csb1="00000000"/>
  </w:font>
  <w:font w:name="Menlo">
    <w:altName w:val="Segoe Print"/>
    <w:panose1 w:val="00000000000000000000"/>
    <w:charset w:val="00"/>
    <w:family w:val="auto"/>
    <w:pitch w:val="default"/>
    <w:sig w:usb0="00000000" w:usb1="00000000" w:usb2="00000000" w:usb3="00000000" w:csb0="00000000" w:csb1="00000000"/>
  </w:font>
  <w:font w:name="Helvetica Neue">
    <w:altName w:val="Segoe Print"/>
    <w:panose1 w:val="00000000000000000000"/>
    <w:charset w:val="00"/>
    <w:family w:val="auto"/>
    <w:pitch w:val="default"/>
    <w:sig w:usb0="00000000" w:usb1="00000000" w:usb2="00000000" w:usb3="00000000" w:csb0="00000000" w:csb1="00000000"/>
  </w:font>
  <w:font w:name="Century Gothic">
    <w:altName w:val="Century"/>
    <w:panose1 w:val="020B0502020202020204"/>
    <w:charset w:val="00"/>
    <w:family w:val="swiss"/>
    <w:pitch w:val="default"/>
    <w:sig w:usb0="00000000" w:usb1="00000000" w:usb2="00000000" w:usb3="00000000" w:csb0="2000009F" w:csb1="DFD70000"/>
  </w:font>
  <w:font w:name="新宋体">
    <w:panose1 w:val="02010609030101010101"/>
    <w:charset w:val="86"/>
    <w:family w:val="modern"/>
    <w:pitch w:val="default"/>
    <w:sig w:usb0="00000003" w:usb1="288F0000" w:usb2="00000006" w:usb3="00000000" w:csb0="00040001" w:csb1="00000000"/>
  </w:font>
  <w:font w:name="Futura Lt">
    <w:altName w:val="Courier New"/>
    <w:panose1 w:val="00000000000000000000"/>
    <w:charset w:val="00"/>
    <w:family w:val="auto"/>
    <w:pitch w:val="default"/>
    <w:sig w:usb0="00000000" w:usb1="00000000" w:usb2="00000000" w:usb3="00000000" w:csb0="000001FB" w:csb1="00000000"/>
  </w:font>
  <w:font w:name="Century Schoolbook">
    <w:altName w:val="Century"/>
    <w:panose1 w:val="02040604050505020304"/>
    <w:charset w:val="00"/>
    <w:family w:val="roman"/>
    <w:pitch w:val="default"/>
    <w:sig w:usb0="00000000" w:usb1="00000000" w:usb2="00000000" w:usb3="00000000" w:csb0="2000009F" w:csb1="DFD70000"/>
  </w:font>
  <w:font w:name="Adobe Grotesk">
    <w:altName w:val="黑体"/>
    <w:panose1 w:val="00000000000000000000"/>
    <w:charset w:val="86"/>
    <w:family w:val="auto"/>
    <w:pitch w:val="default"/>
    <w:sig w:usb0="00000000" w:usb1="00000000" w:usb2="00000010" w:usb3="00000000" w:csb0="00040000" w:csb1="00000000"/>
  </w:font>
  <w:font w:name="方正美黑简体">
    <w:altName w:val="宋体"/>
    <w:panose1 w:val="00000000000000000000"/>
    <w:charset w:val="86"/>
    <w:family w:val="auto"/>
    <w:pitch w:val="default"/>
    <w:sig w:usb0="00000000" w:usb1="00000000" w:usb2="00000010" w:usb3="00000000" w:csb0="00040000" w:csb1="00000000"/>
  </w:font>
  <w:font w:name="HiddenHorzOCR">
    <w:altName w:val="Yu Gothic"/>
    <w:panose1 w:val="00000000000000000000"/>
    <w:charset w:val="80"/>
    <w:family w:val="auto"/>
    <w:pitch w:val="default"/>
    <w:sig w:usb0="00000000" w:usb1="00000000" w:usb2="00000010" w:usb3="00000000" w:csb0="00020000" w:csb1="00000000"/>
  </w:font>
  <w:font w:name="???????">
    <w:altName w:val="Times New Roman"/>
    <w:panose1 w:val="00000000000000000000"/>
    <w:charset w:val="00"/>
    <w:family w:val="auto"/>
    <w:pitch w:val="default"/>
    <w:sig w:usb0="00000000" w:usb1="00000000" w:usb2="00000000" w:usb3="00000000" w:csb0="00000001" w:csb1="00000000"/>
  </w:font>
  <w:font w:name="Book Antiqua">
    <w:altName w:val="Segoe Print"/>
    <w:panose1 w:val="02040602050305030304"/>
    <w:charset w:val="00"/>
    <w:family w:val="roman"/>
    <w:pitch w:val="default"/>
    <w:sig w:usb0="00000000" w:usb1="00000000" w:usb2="00000000" w:usb3="00000000" w:csb0="2000009F" w:csb1="DFD70000"/>
  </w:font>
  <w:font w:name="Arial Narrow">
    <w:altName w:val="Arial"/>
    <w:panose1 w:val="020B0606020202030204"/>
    <w:charset w:val="00"/>
    <w:family w:val="swiss"/>
    <w:pitch w:val="default"/>
    <w:sig w:usb0="00000000" w:usb1="00000000" w:usb2="00000000" w:usb3="00000000" w:csb0="2000009F" w:csb1="DFD70000"/>
  </w:font>
  <w:font w:name="方正姚体">
    <w:panose1 w:val="02010601030101010101"/>
    <w:charset w:val="86"/>
    <w:family w:val="auto"/>
    <w:pitch w:val="default"/>
    <w:sig w:usb0="00000003" w:usb1="080E0000" w:usb2="00000000" w:usb3="00000000" w:csb0="00040000" w:csb1="00000000"/>
  </w:font>
  <w:font w:name="Garamond">
    <w:altName w:val="PMingLiU-ExtB"/>
    <w:panose1 w:val="02020404030301010803"/>
    <w:charset w:val="00"/>
    <w:family w:val="roman"/>
    <w:pitch w:val="default"/>
    <w:sig w:usb0="00000000" w:usb1="00000000" w:usb2="00000000" w:usb3="00000000" w:csb0="0000009F" w:csb1="DFD70000"/>
  </w:font>
  <w:font w:name="Nyala">
    <w:altName w:val="Yu Gothic UI"/>
    <w:panose1 w:val="02000504070300020003"/>
    <w:charset w:val="00"/>
    <w:family w:val="auto"/>
    <w:pitch w:val="default"/>
    <w:sig w:usb0="00000000" w:usb1="00000000" w:usb2="00000800" w:usb3="00000000" w:csb0="00000093" w:csb1="00000000"/>
  </w:font>
  <w:font w:name="PMingLiU-ExtB">
    <w:panose1 w:val="02020500000000000000"/>
    <w:charset w:val="88"/>
    <w:family w:val="auto"/>
    <w:pitch w:val="default"/>
    <w:sig w:usb0="8000002F" w:usb1="02000008" w:usb2="00000000" w:usb3="00000000" w:csb0="00100001"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Fonts w:hint="eastAsia"/>
        <w:lang w:eastAsia="zh-CN"/>
      </w:rPr>
    </w:pPr>
  </w:p>
  <w:p>
    <w:pPr>
      <w:pStyle w:val="4"/>
      <w:jc w:val="center"/>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83D6FD"/>
    <w:multiLevelType w:val="singleLevel"/>
    <w:tmpl w:val="5983D6FD"/>
    <w:lvl w:ilvl="0" w:tentative="0">
      <w:start w:val="1"/>
      <w:numFmt w:val="chineseCounting"/>
      <w:suff w:val="nothing"/>
      <w:lvlText w:val="%1、"/>
      <w:lvlJc w:val="left"/>
    </w:lvl>
  </w:abstractNum>
  <w:abstractNum w:abstractNumId="1">
    <w:nsid w:val="5983F37F"/>
    <w:multiLevelType w:val="singleLevel"/>
    <w:tmpl w:val="5983F37F"/>
    <w:lvl w:ilvl="0" w:tentative="0">
      <w:start w:val="3"/>
      <w:numFmt w:val="chineseCounting"/>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EE551F"/>
    <w:rsid w:val="00027CE3"/>
    <w:rsid w:val="00E538FF"/>
    <w:rsid w:val="013D51AD"/>
    <w:rsid w:val="014C1836"/>
    <w:rsid w:val="01704AA5"/>
    <w:rsid w:val="01C837C8"/>
    <w:rsid w:val="01F46DC4"/>
    <w:rsid w:val="02690FBE"/>
    <w:rsid w:val="027F4C2B"/>
    <w:rsid w:val="03A44343"/>
    <w:rsid w:val="03B34556"/>
    <w:rsid w:val="03F63B4D"/>
    <w:rsid w:val="03F67E4D"/>
    <w:rsid w:val="0481428C"/>
    <w:rsid w:val="04F203CC"/>
    <w:rsid w:val="05653E0E"/>
    <w:rsid w:val="05A74EBE"/>
    <w:rsid w:val="05C678A9"/>
    <w:rsid w:val="05E20546"/>
    <w:rsid w:val="060A488E"/>
    <w:rsid w:val="06121491"/>
    <w:rsid w:val="07522E51"/>
    <w:rsid w:val="077F33C3"/>
    <w:rsid w:val="091C4018"/>
    <w:rsid w:val="092F41B9"/>
    <w:rsid w:val="09565D85"/>
    <w:rsid w:val="0970277C"/>
    <w:rsid w:val="098C78F4"/>
    <w:rsid w:val="09EF4CCA"/>
    <w:rsid w:val="0A7E4F15"/>
    <w:rsid w:val="0BA55D19"/>
    <w:rsid w:val="0BDF0656"/>
    <w:rsid w:val="0BF77EA5"/>
    <w:rsid w:val="0C6F308B"/>
    <w:rsid w:val="0C7B2337"/>
    <w:rsid w:val="0D2D18E5"/>
    <w:rsid w:val="0D71161A"/>
    <w:rsid w:val="0DDC46AB"/>
    <w:rsid w:val="0F287825"/>
    <w:rsid w:val="0F960E2E"/>
    <w:rsid w:val="0FE14B56"/>
    <w:rsid w:val="11D34981"/>
    <w:rsid w:val="121F57EB"/>
    <w:rsid w:val="125575D3"/>
    <w:rsid w:val="131F0C65"/>
    <w:rsid w:val="13515059"/>
    <w:rsid w:val="135C71F6"/>
    <w:rsid w:val="13721803"/>
    <w:rsid w:val="139679D5"/>
    <w:rsid w:val="13F95325"/>
    <w:rsid w:val="14751DF3"/>
    <w:rsid w:val="147F2786"/>
    <w:rsid w:val="148C48B0"/>
    <w:rsid w:val="1497645D"/>
    <w:rsid w:val="14D1479E"/>
    <w:rsid w:val="14F16807"/>
    <w:rsid w:val="155C69D4"/>
    <w:rsid w:val="1571700D"/>
    <w:rsid w:val="15C02E3E"/>
    <w:rsid w:val="15E408B1"/>
    <w:rsid w:val="16951045"/>
    <w:rsid w:val="173E154D"/>
    <w:rsid w:val="17DF7271"/>
    <w:rsid w:val="182B7EAE"/>
    <w:rsid w:val="18586E61"/>
    <w:rsid w:val="18815CB6"/>
    <w:rsid w:val="18941BBA"/>
    <w:rsid w:val="18D301EA"/>
    <w:rsid w:val="19FE4EDF"/>
    <w:rsid w:val="1A6A0D1B"/>
    <w:rsid w:val="1ADC1D6E"/>
    <w:rsid w:val="1AED3A11"/>
    <w:rsid w:val="1B0E107C"/>
    <w:rsid w:val="1B3B341D"/>
    <w:rsid w:val="1BF53987"/>
    <w:rsid w:val="1C3F15B8"/>
    <w:rsid w:val="1C663FE5"/>
    <w:rsid w:val="1C745DF1"/>
    <w:rsid w:val="1C895C7A"/>
    <w:rsid w:val="1C8F2761"/>
    <w:rsid w:val="1C95018E"/>
    <w:rsid w:val="1CBA125A"/>
    <w:rsid w:val="1DC3610A"/>
    <w:rsid w:val="1F2B6F21"/>
    <w:rsid w:val="1F3B22EF"/>
    <w:rsid w:val="1FC60216"/>
    <w:rsid w:val="1FD51113"/>
    <w:rsid w:val="200B50D5"/>
    <w:rsid w:val="205D2BF7"/>
    <w:rsid w:val="21286ABF"/>
    <w:rsid w:val="217A54D7"/>
    <w:rsid w:val="21AD0B93"/>
    <w:rsid w:val="21F53FD5"/>
    <w:rsid w:val="220111B0"/>
    <w:rsid w:val="22167A0E"/>
    <w:rsid w:val="23046F45"/>
    <w:rsid w:val="23363616"/>
    <w:rsid w:val="235F5A1D"/>
    <w:rsid w:val="238C4558"/>
    <w:rsid w:val="23991CA9"/>
    <w:rsid w:val="24E32E7B"/>
    <w:rsid w:val="25211662"/>
    <w:rsid w:val="253106DB"/>
    <w:rsid w:val="289E384C"/>
    <w:rsid w:val="28BD632C"/>
    <w:rsid w:val="28C658EC"/>
    <w:rsid w:val="28C8761D"/>
    <w:rsid w:val="290640DD"/>
    <w:rsid w:val="29E156B2"/>
    <w:rsid w:val="2A521EA9"/>
    <w:rsid w:val="2B01278E"/>
    <w:rsid w:val="2B2E76A9"/>
    <w:rsid w:val="2B5F72E9"/>
    <w:rsid w:val="2B6B0829"/>
    <w:rsid w:val="2B6E128A"/>
    <w:rsid w:val="2C4E5134"/>
    <w:rsid w:val="2C8137E1"/>
    <w:rsid w:val="2D0A2BD3"/>
    <w:rsid w:val="2D616963"/>
    <w:rsid w:val="2E277A3F"/>
    <w:rsid w:val="2ED5087B"/>
    <w:rsid w:val="2F2F7DB7"/>
    <w:rsid w:val="2F3A647E"/>
    <w:rsid w:val="2FB35DAD"/>
    <w:rsid w:val="2FB868EC"/>
    <w:rsid w:val="2FD54F62"/>
    <w:rsid w:val="30315223"/>
    <w:rsid w:val="3047488B"/>
    <w:rsid w:val="30AE1781"/>
    <w:rsid w:val="30CF0182"/>
    <w:rsid w:val="30E755D3"/>
    <w:rsid w:val="31EE1F35"/>
    <w:rsid w:val="31F203A8"/>
    <w:rsid w:val="32DB7F79"/>
    <w:rsid w:val="33042DA1"/>
    <w:rsid w:val="334E1ED3"/>
    <w:rsid w:val="33927C8C"/>
    <w:rsid w:val="343D4FF9"/>
    <w:rsid w:val="34401A43"/>
    <w:rsid w:val="35B123AF"/>
    <w:rsid w:val="35D715D7"/>
    <w:rsid w:val="35E72F95"/>
    <w:rsid w:val="36AD4C22"/>
    <w:rsid w:val="375968DE"/>
    <w:rsid w:val="38050C39"/>
    <w:rsid w:val="381158A1"/>
    <w:rsid w:val="39036B32"/>
    <w:rsid w:val="39A66B28"/>
    <w:rsid w:val="39AE6D52"/>
    <w:rsid w:val="3A4D7785"/>
    <w:rsid w:val="3AF207B9"/>
    <w:rsid w:val="3B2C5D4E"/>
    <w:rsid w:val="3CCF272A"/>
    <w:rsid w:val="3CD4701C"/>
    <w:rsid w:val="3CF42C08"/>
    <w:rsid w:val="3D273DEF"/>
    <w:rsid w:val="3D833DCB"/>
    <w:rsid w:val="3D862FBE"/>
    <w:rsid w:val="3D994A69"/>
    <w:rsid w:val="3E3C1C7E"/>
    <w:rsid w:val="3E800B43"/>
    <w:rsid w:val="3F05240A"/>
    <w:rsid w:val="3F21526A"/>
    <w:rsid w:val="3F513239"/>
    <w:rsid w:val="3F7B286C"/>
    <w:rsid w:val="3FE234A3"/>
    <w:rsid w:val="401C2E23"/>
    <w:rsid w:val="40DB152F"/>
    <w:rsid w:val="412E791A"/>
    <w:rsid w:val="414152D1"/>
    <w:rsid w:val="415304C1"/>
    <w:rsid w:val="4165206D"/>
    <w:rsid w:val="41EB4B78"/>
    <w:rsid w:val="430F2B34"/>
    <w:rsid w:val="43165A63"/>
    <w:rsid w:val="43337601"/>
    <w:rsid w:val="434471E4"/>
    <w:rsid w:val="434600EF"/>
    <w:rsid w:val="43480F08"/>
    <w:rsid w:val="439366AE"/>
    <w:rsid w:val="439761AA"/>
    <w:rsid w:val="43BF6D50"/>
    <w:rsid w:val="43CC2F4E"/>
    <w:rsid w:val="43EE551F"/>
    <w:rsid w:val="44483973"/>
    <w:rsid w:val="446B5F94"/>
    <w:rsid w:val="44BB376E"/>
    <w:rsid w:val="44C6157F"/>
    <w:rsid w:val="44C6345C"/>
    <w:rsid w:val="4502025E"/>
    <w:rsid w:val="457179B1"/>
    <w:rsid w:val="45A21DC7"/>
    <w:rsid w:val="46671543"/>
    <w:rsid w:val="467D4AC3"/>
    <w:rsid w:val="46871902"/>
    <w:rsid w:val="469555E1"/>
    <w:rsid w:val="46B82E82"/>
    <w:rsid w:val="46C63582"/>
    <w:rsid w:val="473C653C"/>
    <w:rsid w:val="47444B24"/>
    <w:rsid w:val="47B15C77"/>
    <w:rsid w:val="47C305CC"/>
    <w:rsid w:val="47DF0879"/>
    <w:rsid w:val="480B6DBE"/>
    <w:rsid w:val="486C4519"/>
    <w:rsid w:val="488A5F9F"/>
    <w:rsid w:val="48A56BE8"/>
    <w:rsid w:val="48BF7439"/>
    <w:rsid w:val="497B69A3"/>
    <w:rsid w:val="499324B1"/>
    <w:rsid w:val="4A461CCF"/>
    <w:rsid w:val="4AA52497"/>
    <w:rsid w:val="4B5354D9"/>
    <w:rsid w:val="4B7B465E"/>
    <w:rsid w:val="4B8D5ECA"/>
    <w:rsid w:val="4C5B563A"/>
    <w:rsid w:val="4C5C3407"/>
    <w:rsid w:val="4CA05E7C"/>
    <w:rsid w:val="4DD71C4C"/>
    <w:rsid w:val="4E0857AF"/>
    <w:rsid w:val="4E854187"/>
    <w:rsid w:val="4E951CA6"/>
    <w:rsid w:val="4EC86602"/>
    <w:rsid w:val="4EE75E18"/>
    <w:rsid w:val="4FFB0C0B"/>
    <w:rsid w:val="5044606C"/>
    <w:rsid w:val="50BE7ACA"/>
    <w:rsid w:val="510D55E4"/>
    <w:rsid w:val="514875FD"/>
    <w:rsid w:val="51B12DEC"/>
    <w:rsid w:val="51C102C7"/>
    <w:rsid w:val="5294660D"/>
    <w:rsid w:val="52E0581D"/>
    <w:rsid w:val="549C234B"/>
    <w:rsid w:val="54A72E45"/>
    <w:rsid w:val="551F693C"/>
    <w:rsid w:val="554E5499"/>
    <w:rsid w:val="55573945"/>
    <w:rsid w:val="55897E1B"/>
    <w:rsid w:val="55BE0A53"/>
    <w:rsid w:val="55C32D2F"/>
    <w:rsid w:val="569858C4"/>
    <w:rsid w:val="56AC4A83"/>
    <w:rsid w:val="56B23AF6"/>
    <w:rsid w:val="56CA5523"/>
    <w:rsid w:val="57985C96"/>
    <w:rsid w:val="589423D8"/>
    <w:rsid w:val="5910500B"/>
    <w:rsid w:val="59597F97"/>
    <w:rsid w:val="59793274"/>
    <w:rsid w:val="59FD6B6B"/>
    <w:rsid w:val="5A094E61"/>
    <w:rsid w:val="5A211EBF"/>
    <w:rsid w:val="5A4B7970"/>
    <w:rsid w:val="5A6C0B6F"/>
    <w:rsid w:val="5B4745E9"/>
    <w:rsid w:val="5B505BE0"/>
    <w:rsid w:val="5C2D307E"/>
    <w:rsid w:val="5C31349F"/>
    <w:rsid w:val="5C471B28"/>
    <w:rsid w:val="5C5C64AF"/>
    <w:rsid w:val="5CBC2088"/>
    <w:rsid w:val="5DB91F39"/>
    <w:rsid w:val="5DF76D82"/>
    <w:rsid w:val="5E0301C4"/>
    <w:rsid w:val="5E396261"/>
    <w:rsid w:val="5EB40E86"/>
    <w:rsid w:val="5EBA267F"/>
    <w:rsid w:val="5F3337FB"/>
    <w:rsid w:val="5F4F044D"/>
    <w:rsid w:val="5F550AFB"/>
    <w:rsid w:val="5FA85550"/>
    <w:rsid w:val="60663E69"/>
    <w:rsid w:val="60C2485A"/>
    <w:rsid w:val="61140631"/>
    <w:rsid w:val="61B356A7"/>
    <w:rsid w:val="623206F1"/>
    <w:rsid w:val="62780A27"/>
    <w:rsid w:val="629030A2"/>
    <w:rsid w:val="62AA2FB0"/>
    <w:rsid w:val="631D2067"/>
    <w:rsid w:val="634A3B43"/>
    <w:rsid w:val="637B7073"/>
    <w:rsid w:val="638C48A5"/>
    <w:rsid w:val="63EB0183"/>
    <w:rsid w:val="644468AE"/>
    <w:rsid w:val="65107F4F"/>
    <w:rsid w:val="65127B2F"/>
    <w:rsid w:val="6536595F"/>
    <w:rsid w:val="655C0398"/>
    <w:rsid w:val="6579545A"/>
    <w:rsid w:val="6616003A"/>
    <w:rsid w:val="66406FC7"/>
    <w:rsid w:val="6647617A"/>
    <w:rsid w:val="66695427"/>
    <w:rsid w:val="67320A9E"/>
    <w:rsid w:val="67657246"/>
    <w:rsid w:val="68B318D3"/>
    <w:rsid w:val="69522252"/>
    <w:rsid w:val="695A63EB"/>
    <w:rsid w:val="697F2FB8"/>
    <w:rsid w:val="6AAE5C7F"/>
    <w:rsid w:val="6AC365C7"/>
    <w:rsid w:val="6B5411FF"/>
    <w:rsid w:val="6BA0284E"/>
    <w:rsid w:val="6C194E74"/>
    <w:rsid w:val="6C3F14DE"/>
    <w:rsid w:val="6C6D0038"/>
    <w:rsid w:val="6C6E5278"/>
    <w:rsid w:val="6C8553EC"/>
    <w:rsid w:val="6D082994"/>
    <w:rsid w:val="6D3002A3"/>
    <w:rsid w:val="6DCC69C9"/>
    <w:rsid w:val="6E8B5A7C"/>
    <w:rsid w:val="6EAE5A1F"/>
    <w:rsid w:val="6EE5648B"/>
    <w:rsid w:val="6F9D083C"/>
    <w:rsid w:val="701D74CA"/>
    <w:rsid w:val="70840FF5"/>
    <w:rsid w:val="70A82FC7"/>
    <w:rsid w:val="70DE13D1"/>
    <w:rsid w:val="70E53BCF"/>
    <w:rsid w:val="7108726F"/>
    <w:rsid w:val="711049C4"/>
    <w:rsid w:val="71633AA4"/>
    <w:rsid w:val="71AF244F"/>
    <w:rsid w:val="71B6574D"/>
    <w:rsid w:val="734E36CA"/>
    <w:rsid w:val="735D381C"/>
    <w:rsid w:val="74053AF3"/>
    <w:rsid w:val="74473092"/>
    <w:rsid w:val="74C94BAA"/>
    <w:rsid w:val="74FA0912"/>
    <w:rsid w:val="754B0318"/>
    <w:rsid w:val="75F94BBA"/>
    <w:rsid w:val="76B52B8C"/>
    <w:rsid w:val="7748043A"/>
    <w:rsid w:val="77C60F64"/>
    <w:rsid w:val="7850447A"/>
    <w:rsid w:val="78584667"/>
    <w:rsid w:val="786E1D01"/>
    <w:rsid w:val="78D14F72"/>
    <w:rsid w:val="78E36460"/>
    <w:rsid w:val="79530B58"/>
    <w:rsid w:val="79970092"/>
    <w:rsid w:val="79E34ED8"/>
    <w:rsid w:val="79EA27C2"/>
    <w:rsid w:val="7A4C7021"/>
    <w:rsid w:val="7A5966E7"/>
    <w:rsid w:val="7AC346D8"/>
    <w:rsid w:val="7AD57CDB"/>
    <w:rsid w:val="7B171571"/>
    <w:rsid w:val="7B5A452D"/>
    <w:rsid w:val="7B98370A"/>
    <w:rsid w:val="7BE662FE"/>
    <w:rsid w:val="7BED1992"/>
    <w:rsid w:val="7C6838AA"/>
    <w:rsid w:val="7C787B85"/>
    <w:rsid w:val="7CDD583D"/>
    <w:rsid w:val="7D770C68"/>
    <w:rsid w:val="7D7F5541"/>
    <w:rsid w:val="7DEB71C5"/>
    <w:rsid w:val="7E6361AB"/>
    <w:rsid w:val="7EC919BB"/>
    <w:rsid w:val="7EDD0774"/>
    <w:rsid w:val="7F440BA4"/>
    <w:rsid w:val="7F860DC0"/>
    <w:rsid w:val="7FAF71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semiHidden/>
    <w:qFormat/>
    <w:uiPriority w:val="0"/>
  </w:style>
  <w:style w:type="table" w:default="1" w:styleId="14">
    <w:name w:val="Normal Table"/>
    <w:semiHidden/>
    <w:qFormat/>
    <w:uiPriority w:val="0"/>
    <w:tblPr>
      <w:tblLayout w:type="fixed"/>
      <w:tblCellMar>
        <w:top w:w="0" w:type="dxa"/>
        <w:left w:w="108" w:type="dxa"/>
        <w:bottom w:w="0" w:type="dxa"/>
        <w:right w:w="108" w:type="dxa"/>
      </w:tblCellMar>
    </w:tblPr>
  </w:style>
  <w:style w:type="paragraph" w:styleId="3">
    <w:name w:val="Normal Indent"/>
    <w:basedOn w:val="1"/>
    <w:qFormat/>
    <w:uiPriority w:val="0"/>
    <w:pPr>
      <w:adjustRightInd w:val="0"/>
      <w:spacing w:line="400" w:lineRule="atLeast"/>
      <w:ind w:firstLine="510"/>
      <w:textAlignment w:val="baseline"/>
    </w:pPr>
    <w:rPr>
      <w:kern w:val="0"/>
      <w:sz w:val="24"/>
      <w:szCs w:val="20"/>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Strong"/>
    <w:basedOn w:val="6"/>
    <w:qFormat/>
    <w:uiPriority w:val="0"/>
    <w:rPr>
      <w:b/>
    </w:rPr>
  </w:style>
  <w:style w:type="character" w:styleId="8">
    <w:name w:val="FollowedHyperlink"/>
    <w:basedOn w:val="6"/>
    <w:qFormat/>
    <w:uiPriority w:val="0"/>
    <w:rPr>
      <w:color w:val="337AB7"/>
      <w:u w:val="none"/>
    </w:rPr>
  </w:style>
  <w:style w:type="character" w:styleId="9">
    <w:name w:val="HTML Definition"/>
    <w:basedOn w:val="6"/>
    <w:qFormat/>
    <w:uiPriority w:val="0"/>
    <w:rPr>
      <w:i/>
    </w:rPr>
  </w:style>
  <w:style w:type="character" w:styleId="10">
    <w:name w:val="Hyperlink"/>
    <w:basedOn w:val="6"/>
    <w:qFormat/>
    <w:uiPriority w:val="0"/>
    <w:rPr>
      <w:color w:val="337AB7"/>
      <w:u w:val="none"/>
    </w:rPr>
  </w:style>
  <w:style w:type="character" w:styleId="11">
    <w:name w:val="HTML Code"/>
    <w:basedOn w:val="6"/>
    <w:qFormat/>
    <w:uiPriority w:val="0"/>
    <w:rPr>
      <w:rFonts w:hint="default" w:ascii="Menlo" w:hAnsi="Menlo" w:eastAsia="Menlo" w:cs="Menlo"/>
      <w:color w:val="C7254E"/>
      <w:sz w:val="21"/>
      <w:szCs w:val="21"/>
      <w:shd w:val="clear" w:fill="F9F2F4"/>
    </w:rPr>
  </w:style>
  <w:style w:type="character" w:styleId="12">
    <w:name w:val="HTML Keyboard"/>
    <w:basedOn w:val="6"/>
    <w:qFormat/>
    <w:uiPriority w:val="0"/>
    <w:rPr>
      <w:rFonts w:hint="default" w:ascii="Menlo" w:hAnsi="Menlo" w:eastAsia="Menlo" w:cs="Menlo"/>
      <w:color w:val="FFFFFF"/>
      <w:sz w:val="21"/>
      <w:szCs w:val="21"/>
      <w:shd w:val="clear" w:fill="333333"/>
    </w:rPr>
  </w:style>
  <w:style w:type="character" w:styleId="13">
    <w:name w:val="HTML Sample"/>
    <w:basedOn w:val="6"/>
    <w:qFormat/>
    <w:uiPriority w:val="0"/>
    <w:rPr>
      <w:rFonts w:ascii="Menlo" w:hAnsi="Menlo" w:eastAsia="Menlo" w:cs="Menlo"/>
      <w:sz w:val="21"/>
      <w:szCs w:val="21"/>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6">
    <w:name w:val="old"/>
    <w:basedOn w:val="6"/>
    <w:qFormat/>
    <w:uiPriority w:val="0"/>
    <w:rPr>
      <w:color w:val="999999"/>
    </w:rPr>
  </w:style>
  <w:style w:type="character" w:customStyle="1" w:styleId="17">
    <w:name w:val="hour_am"/>
    <w:basedOn w:val="6"/>
    <w:qFormat/>
    <w:uiPriority w:val="0"/>
  </w:style>
  <w:style w:type="character" w:customStyle="1" w:styleId="18">
    <w:name w:val="hover1"/>
    <w:basedOn w:val="6"/>
    <w:qFormat/>
    <w:uiPriority w:val="0"/>
    <w:rPr>
      <w:shd w:val="clear" w:fill="EEEEEE"/>
    </w:rPr>
  </w:style>
  <w:style w:type="character" w:customStyle="1" w:styleId="19">
    <w:name w:val="glyphicon2"/>
    <w:basedOn w:val="6"/>
    <w:qFormat/>
    <w:uiPriority w:val="0"/>
  </w:style>
  <w:style w:type="character" w:customStyle="1" w:styleId="20">
    <w:name w:val="hour_pm"/>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2017-07-28T02:31:00Z</dcterms:created>
  <dc:creator>apple</dc:creator>
  <cp:lastModifiedBy>zhuyong</cp:lastModifiedBy>
  <dcterms:modified xsi:type="dcterms:W3CDTF">2017-11-17T06:11:39Z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