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Arial Unicode MS" w:cs="Arial Unicode MS" w:hAnsi="Helvetica" w:eastAsia="Arial Unicode MS" w:hint="default"/>
          <w:rtl w:val="0"/>
        </w:rPr>
        <w:t> 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查询用户通知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请求方式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参数名称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参数说明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520" w:hRule="atLeast"/>
        </w:trPr>
        <w:tc>
          <w:tcPr>
            <w:tcW w:type="dxa" w:w="2408"/>
            <w:vMerge w:val="restart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GET /api/noti/pri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memberId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要查询哪个用户的通知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5</w:t>
            </w:r>
          </w:p>
        </w:tc>
      </w:tr>
      <w:tr>
        <w:tblPrEx>
          <w:shd w:val="clear" w:color="auto" w:fill="auto"/>
        </w:tblPrEx>
        <w:trPr>
          <w:trHeight w:val="585" w:hRule="atLeast"/>
        </w:trPr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pageNumber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显示第几页</w:t>
            </w:r>
          </w:p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(default: 0)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585" w:hRule="atLeast"/>
        </w:trPr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pageSize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每页面几条记录</w:t>
            </w:r>
          </w:p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(default: 8)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5" w:hRule="atLeast"/>
        </w:trPr>
        <w:tc>
          <w:tcPr>
            <w:tcW w:type="dxa" w:w="2408"/>
            <w:vMerge w:val="continue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</w:tcPr>
          <w:p/>
        </w:tc>
        <w:tc>
          <w:tcPr>
            <w:tcW w:type="dxa" w:w="7224"/>
            <w:gridSpan w:val="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返回值示例：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"message": "success",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"data": [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"pageNumber": 0,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"pageSize": 10,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"id": 3,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"memberId": null, </w:t>
      </w:r>
      <w:r>
        <w:rPr>
          <w:rFonts w:ascii="Helvetica" w:cs="Arial Unicode MS" w:hAnsi="Arial Unicode MS" w:eastAsia="Arial Unicode MS"/>
          <w:rtl w:val="0"/>
        </w:rPr>
        <w:t xml:space="preserve"> //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发送者的</w:t>
      </w:r>
      <w:r>
        <w:rPr>
          <w:rFonts w:ascii="Helvetica" w:cs="Arial Unicode MS" w:hAnsi="Arial Unicode MS" w:eastAsia="Arial Unicode MS"/>
          <w:rtl w:val="0"/>
        </w:rPr>
        <w:t>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"member": null,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"toMemberId": 5, </w:t>
      </w:r>
      <w:r>
        <w:rPr>
          <w:rFonts w:ascii="Helvetica" w:cs="Arial Unicode MS" w:hAnsi="Arial Unicode MS" w:eastAsia="Arial Unicode MS"/>
          <w:rtl w:val="0"/>
        </w:rPr>
        <w:t xml:space="preserve"> //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接收者的</w:t>
      </w:r>
      <w:r>
        <w:rPr>
          <w:rFonts w:ascii="Helvetica" w:cs="Arial Unicode MS" w:hAnsi="Arial Unicode MS" w:eastAsia="Arial Unicode MS"/>
          <w:rtl w:val="0"/>
        </w:rPr>
        <w:t>id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"title": null, </w:t>
      </w:r>
      <w:r>
        <w:rPr>
          <w:rFonts w:ascii="Helvetica" w:cs="Arial Unicode MS" w:hAnsi="Arial Unicode MS" w:eastAsia="Arial Unicode MS"/>
          <w:rtl w:val="0"/>
        </w:rPr>
        <w:t xml:space="preserve">//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通知标题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"time": 1436025600000,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        "accessRange": null,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"content": "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有人评论了你的</w:t>
      </w:r>
      <w:r>
        <w:rPr>
          <w:rFonts w:ascii="Helvetica" w:cs="Arial Unicode MS" w:hAnsi="Arial Unicode MS" w:eastAsia="Arial Unicode MS"/>
          <w:rtl w:val="0"/>
        </w:rPr>
        <w:t>[</w:t>
      </w:r>
      <w:r>
        <w:rPr>
          <w:rFonts w:ascii="Arial Unicode MS" w:cs="Arial Unicode MS" w:hAnsi="Arial Unicode MS" w:eastAsia="Helvetica" w:hint="eastAsia"/>
          <w:rtl w:val="0"/>
          <w:lang w:val="ja-JP" w:eastAsia="ja-JP"/>
        </w:rPr>
        <w:t>招女大学生</w:t>
      </w:r>
      <w:r>
        <w:rPr>
          <w:rFonts w:ascii="Helvetica" w:cs="Arial Unicode MS" w:hAnsi="Arial Unicode MS" w:eastAsia="Arial Unicode MS"/>
          <w:rtl w:val="0"/>
        </w:rPr>
        <w:t xml:space="preserve">]", </w:t>
      </w:r>
      <w:r>
        <w:rPr>
          <w:rFonts w:ascii="Helvetica" w:cs="Arial Unicode MS" w:hAnsi="Arial Unicode MS" w:eastAsia="Arial Unicode MS"/>
          <w:rtl w:val="0"/>
        </w:rPr>
        <w:t xml:space="preserve"> //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 xml:space="preserve"> 通知内容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    "read": false</w:t>
      </w:r>
      <w:r>
        <w:rPr>
          <w:rFonts w:ascii="Helvetica" w:cs="Arial Unicode MS" w:hAnsi="Arial Unicode MS" w:eastAsia="Arial Unicode MS"/>
          <w:rtl w:val="0"/>
        </w:rPr>
        <w:t xml:space="preserve"> // </w:t>
      </w: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是否已读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    }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],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"ok":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标记通知为已读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请求方式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参数名称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参数说明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示例</w:t>
            </w:r>
          </w:p>
        </w:tc>
      </w:tr>
      <w:tr>
        <w:tblPrEx>
          <w:shd w:val="clear" w:color="auto" w:fill="auto"/>
        </w:tblPrEx>
        <w:trPr>
          <w:trHeight w:val="648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POST /api/noti/pri/mark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notiId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eastAsia="Helvetica" w:hint="eastAsia"/>
                <w:sz w:val="26"/>
                <w:szCs w:val="26"/>
                <w:rtl w:val="0"/>
              </w:rPr>
              <w:t>要标记的通知的</w:t>
            </w:r>
            <w:r>
              <w:rPr>
                <w:rFonts w:ascii="Helvetica"/>
                <w:sz w:val="26"/>
                <w:szCs w:val="26"/>
                <w:rtl w:val="0"/>
              </w:rPr>
              <w:t>id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Helvetica"/>
                <w:sz w:val="26"/>
                <w:szCs w:val="26"/>
                <w:rtl w:val="0"/>
              </w:rPr>
              <w:t>5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  <w:r>
        <w:rPr>
          <w:rFonts w:ascii="Arial Unicode MS" w:cs="Arial Unicode MS" w:hAnsi="Arial Unicode MS" w:eastAsia="Helvetica" w:hint="eastAsia"/>
          <w:rtl w:val="0"/>
          <w:lang w:val="zh-CN" w:eastAsia="zh-CN"/>
        </w:rPr>
        <w:t>返回值示例：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{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  <w:lang w:val="it-IT"/>
        </w:rPr>
        <w:t xml:space="preserve">    "message": "success",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"data": </w:t>
      </w:r>
      <w:r>
        <w:rPr>
          <w:rFonts w:ascii="Helvetica" w:cs="Arial Unicode MS" w:hAnsi="Arial Unicode MS" w:eastAsia="Arial Unicode MS"/>
          <w:rtl w:val="0"/>
        </w:rPr>
        <w:t>null</w:t>
      </w:r>
      <w:r>
        <w:rPr>
          <w:rFonts w:ascii="Helvetica" w:cs="Arial Unicode MS" w:hAnsi="Arial Unicode MS" w:eastAsia="Arial Unicode MS"/>
          <w:rtl w:val="0"/>
        </w:rPr>
        <w:t xml:space="preserve">,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    "ok": true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}</w:t>
      </w: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