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9CD03F">
      <w:pPr>
        <w:rPr>
          <w:rFonts w:hint="eastAsia"/>
          <w:b/>
          <w:bCs/>
          <w:sz w:val="28"/>
          <w:szCs w:val="28"/>
          <w:lang w:val="en-US" w:eastAsia="zh-CN"/>
        </w:rPr>
      </w:pPr>
      <w:r>
        <w:rPr>
          <w:rFonts w:hint="eastAsia"/>
          <w:b/>
          <w:bCs/>
          <w:sz w:val="28"/>
          <w:szCs w:val="28"/>
          <w:lang w:val="en-US" w:eastAsia="zh-CN"/>
        </w:rPr>
        <w:t>访谈记录：</w:t>
      </w:r>
    </w:p>
    <w:p w14:paraId="71037689">
      <w:pPr>
        <w:spacing w:line="360" w:lineRule="auto"/>
        <w:rPr>
          <w:rFonts w:hint="eastAsia"/>
          <w:sz w:val="24"/>
          <w:szCs w:val="24"/>
          <w:lang w:val="en-US" w:eastAsia="zh-CN"/>
        </w:rPr>
      </w:pPr>
      <w:r>
        <w:rPr>
          <w:rFonts w:hint="eastAsia"/>
          <w:sz w:val="24"/>
          <w:szCs w:val="24"/>
          <w:lang w:val="en-US" w:eastAsia="zh-CN"/>
        </w:rPr>
        <w:t>周锦耀：气象数据模拟分析系统作为一种重要的气象工具，具有多项关键功能：系统能够自动化地从多个数据源（如气象站点、卫星、雷达等）采集气象数据，包括温度、湿度、气压等。采集的数据被存储于系统中，以便后续的分析和查询。并对采集到的原始数据进行清洗，去除噪声、冗余数据，并转换为统一格式，确保数据的质量和一致性。然后利用先进的数学模型和算法，对气象数据进行模拟分析，预测未来的天气状况，如温度、降水、风向风速等。分析内容可能包括气候变化趋势、极端天气事件预测、气象灾害风险评估等。最后将分析结果以图表、地图等形式直观展示，帮助用户更好地理解气象数据和预测结果。</w:t>
      </w:r>
      <w:r>
        <w:rPr>
          <w:rFonts w:hint="eastAsia"/>
          <w:sz w:val="24"/>
          <w:szCs w:val="24"/>
          <w:lang w:val="en-US" w:eastAsia="zh-CN"/>
        </w:rPr>
        <w:br w:type="textWrapping"/>
      </w:r>
      <w:r>
        <w:rPr>
          <w:rFonts w:hint="eastAsia"/>
          <w:sz w:val="24"/>
          <w:szCs w:val="24"/>
          <w:lang w:val="en-US" w:eastAsia="zh-CN"/>
        </w:rPr>
        <w:t>王皓霖：气象数据模拟分析的亮点在于能够给用户提供模拟的无限可能性，适用于对现实气象数据的模拟，能够为用户提供更多可供考虑的出行时的气象条件；也可供学者进行研究和提供数据，对于这一方向的学生来说是一款较好的辅助软件。</w:t>
      </w:r>
    </w:p>
    <w:p w14:paraId="35CFA47C">
      <w:pPr>
        <w:spacing w:line="360" w:lineRule="auto"/>
        <w:rPr>
          <w:rFonts w:hint="eastAsia"/>
          <w:sz w:val="24"/>
          <w:szCs w:val="24"/>
          <w:lang w:val="en-US" w:eastAsia="zh-CN"/>
        </w:rPr>
      </w:pPr>
      <w:r>
        <w:rPr>
          <w:rFonts w:hint="eastAsia"/>
          <w:sz w:val="24"/>
          <w:szCs w:val="24"/>
          <w:lang w:val="en-US" w:eastAsia="zh-CN"/>
        </w:rPr>
        <w:t>莫韬：在模拟分析方面，系统集成了多种气象模型和算法，包括数值天气预报模型、气候模型、统计预测模型等。这些模型能够根据不同的应用场景和需求，对气象数据进行深度分析和模拟，预测未来的天气变化趋势和气象灾害的发生概率</w:t>
      </w:r>
    </w:p>
    <w:p w14:paraId="0A15B266">
      <w:pPr>
        <w:spacing w:line="360" w:lineRule="auto"/>
        <w:rPr>
          <w:rFonts w:hint="eastAsia"/>
          <w:sz w:val="24"/>
          <w:szCs w:val="24"/>
          <w:lang w:val="en-US" w:eastAsia="zh-CN"/>
        </w:rPr>
      </w:pPr>
      <w:r>
        <w:rPr>
          <w:rFonts w:hint="eastAsia"/>
          <w:sz w:val="24"/>
          <w:szCs w:val="24"/>
          <w:lang w:val="en-US" w:eastAsia="zh-CN"/>
        </w:rPr>
        <w:t>此外，系统还提供了丰富的可视化工具，能够将复杂的气象数据转化为直观的图表、图像和动画，帮助用户更好地理解和解读气象信息。用户可以通过这些可视化工具，对气象数据进行深入分析，发现隐藏在数据背后的规律和趋势。</w:t>
      </w:r>
    </w:p>
    <w:p w14:paraId="2440B9E2">
      <w:pPr>
        <w:spacing w:line="360" w:lineRule="auto"/>
        <w:rPr>
          <w:rFonts w:hint="eastAsia"/>
          <w:sz w:val="24"/>
          <w:szCs w:val="24"/>
          <w:lang w:val="en-US" w:eastAsia="zh-CN"/>
        </w:rPr>
      </w:pPr>
      <w:r>
        <w:rPr>
          <w:rFonts w:hint="eastAsia"/>
          <w:sz w:val="24"/>
          <w:szCs w:val="24"/>
          <w:lang w:val="en-US" w:eastAsia="zh-CN"/>
        </w:rPr>
        <w:t>张佳顺：通过分析历史数据建立相应的函数模型，根据这些函数模型一级提供的数据预测未来天气。通过我们的软件，我们可以相对精确的预测在用户提供的数据下未来的天气，这样能够适应不同场景。此外，对于历史天气的分析，我们通过折线图等多种形式让数据更加可视化。</w:t>
      </w:r>
    </w:p>
    <w:p w14:paraId="09C461D9">
      <w:pPr>
        <w:spacing w:line="360" w:lineRule="auto"/>
        <w:rPr>
          <w:rFonts w:hint="default"/>
          <w:b/>
          <w:bCs/>
          <w:lang w:val="en-US" w:eastAsia="zh-CN"/>
        </w:rPr>
      </w:pPr>
      <w:r>
        <w:rPr>
          <w:rFonts w:hint="eastAsia"/>
          <w:sz w:val="24"/>
          <w:szCs w:val="24"/>
          <w:lang w:val="en-US" w:eastAsia="zh-CN"/>
        </w:rPr>
        <w:t>余嵘：气象数据模拟分析系统在气象科学研究和实际应用中发挥着至关重要的作用。通过数值模拟提高气象预测的准确性；同时，用户可以根据自身需求进行气象数据模拟，系统也可以对气象数据进行分析和可视化，通过与气象数据源的实时连接，实时更新数据，保证准确性和及时性。</w:t>
      </w:r>
      <w:r>
        <w:rPr>
          <w:rFonts w:hint="eastAsia"/>
          <w:sz w:val="24"/>
          <w:szCs w:val="24"/>
          <w:lang w:val="en-US" w:eastAsia="zh-CN"/>
        </w:rPr>
        <w:br w:type="textWrapping"/>
      </w:r>
      <w:r>
        <w:rPr>
          <w:rFonts w:hint="eastAsia"/>
          <w:lang w:val="en-US" w:eastAsia="zh-CN"/>
        </w:rPr>
        <w:br w:type="textWrapping"/>
      </w:r>
      <w:r>
        <w:rPr>
          <w:rFonts w:hint="eastAsia"/>
          <w:lang w:val="en-US" w:eastAsia="zh-CN"/>
        </w:rPr>
        <w:br w:type="textWrapping"/>
      </w:r>
      <w:r>
        <w:rPr>
          <w:rFonts w:hint="eastAsia"/>
          <w:b/>
          <w:bCs/>
          <w:sz w:val="28"/>
          <w:szCs w:val="28"/>
          <w:lang w:val="en-US" w:eastAsia="zh-CN"/>
        </w:rPr>
        <w:t>调查问卷：</w:t>
      </w:r>
    </w:p>
    <w:p w14:paraId="2E2365C7">
      <w:pPr>
        <w:rPr>
          <w:rFonts w:hint="eastAsia"/>
          <w:b/>
          <w:bCs/>
          <w:sz w:val="28"/>
          <w:szCs w:val="28"/>
          <w:lang w:val="en-US" w:eastAsia="zh-CN"/>
        </w:rPr>
      </w:pPr>
      <w:r>
        <w:rPr>
          <w:rFonts w:hint="default"/>
          <w:lang w:val="en-US" w:eastAsia="zh-CN"/>
        </w:rPr>
        <w:drawing>
          <wp:inline distT="0" distB="0" distL="114300" distR="114300">
            <wp:extent cx="3735705" cy="7895590"/>
            <wp:effectExtent l="0" t="0" r="10795" b="3810"/>
            <wp:docPr id="1" name="图片 1" descr="5ec27ca1671f629ff91cf349e9f4fe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ec27ca1671f629ff91cf349e9f4feb4"/>
                    <pic:cNvPicPr>
                      <a:picLocks noChangeAspect="1"/>
                    </pic:cNvPicPr>
                  </pic:nvPicPr>
                  <pic:blipFill>
                    <a:blip r:embed="rId4"/>
                    <a:srcRect r="2156" b="48263"/>
                    <a:stretch>
                      <a:fillRect/>
                    </a:stretch>
                  </pic:blipFill>
                  <pic:spPr>
                    <a:xfrm>
                      <a:off x="0" y="0"/>
                      <a:ext cx="3735705" cy="7895590"/>
                    </a:xfrm>
                    <a:prstGeom prst="rect">
                      <a:avLst/>
                    </a:prstGeom>
                  </pic:spPr>
                </pic:pic>
              </a:graphicData>
            </a:graphic>
          </wp:inline>
        </w:drawing>
      </w:r>
      <w:r>
        <w:rPr>
          <w:rFonts w:hint="default"/>
          <w:lang w:val="en-US" w:eastAsia="zh-CN"/>
        </w:rPr>
        <w:drawing>
          <wp:inline distT="0" distB="0" distL="114300" distR="114300">
            <wp:extent cx="5080000" cy="9688830"/>
            <wp:effectExtent l="0" t="0" r="0" b="1270"/>
            <wp:docPr id="2" name="图片 2" descr="5ec27ca1671f629ff91cf349e9f4fe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ec27ca1671f629ff91cf349e9f4feb4"/>
                    <pic:cNvPicPr>
                      <a:picLocks noChangeAspect="1"/>
                    </pic:cNvPicPr>
                  </pic:nvPicPr>
                  <pic:blipFill>
                    <a:blip r:embed="rId4"/>
                    <a:srcRect t="52258"/>
                    <a:stretch>
                      <a:fillRect/>
                    </a:stretch>
                  </pic:blipFill>
                  <pic:spPr>
                    <a:xfrm>
                      <a:off x="0" y="0"/>
                      <a:ext cx="5080000" cy="9688830"/>
                    </a:xfrm>
                    <a:prstGeom prst="round2DiagRect">
                      <a:avLst/>
                    </a:prstGeom>
                  </pic:spPr>
                </pic:pic>
              </a:graphicData>
            </a:graphic>
          </wp:inline>
        </w:drawing>
      </w:r>
      <w:r>
        <w:rPr>
          <w:rFonts w:hint="default"/>
          <w:lang w:val="en-US" w:eastAsia="zh-CN"/>
        </w:rPr>
        <w:br w:type="textWrapping"/>
      </w:r>
      <w:r>
        <w:rPr>
          <w:rFonts w:hint="eastAsia"/>
          <w:b/>
          <w:bCs/>
          <w:sz w:val="28"/>
          <w:szCs w:val="28"/>
          <w:lang w:val="en-US" w:eastAsia="zh-CN"/>
        </w:rPr>
        <w:t>原型：</w:t>
      </w:r>
      <w:bookmarkStart w:id="0" w:name="_GoBack"/>
      <w:bookmarkEnd w:id="0"/>
    </w:p>
    <w:p w14:paraId="2EFE122B">
      <w:pPr>
        <w:rPr>
          <w:rFonts w:hint="default"/>
          <w:b/>
          <w:bCs/>
          <w:sz w:val="28"/>
          <w:szCs w:val="28"/>
          <w:lang w:val="en-US" w:eastAsia="zh-CN"/>
        </w:rPr>
      </w:pPr>
      <w:r>
        <w:rPr>
          <w:rFonts w:hint="default"/>
          <w:b/>
          <w:bCs/>
          <w:sz w:val="28"/>
          <w:szCs w:val="28"/>
          <w:lang w:val="en-US" w:eastAsia="zh-CN"/>
        </w:rPr>
        <w:drawing>
          <wp:inline distT="0" distB="0" distL="114300" distR="114300">
            <wp:extent cx="5266690" cy="3291840"/>
            <wp:effectExtent l="0" t="0" r="3810" b="10160"/>
            <wp:docPr id="3" name="图片 3" descr="原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原型"/>
                    <pic:cNvPicPr>
                      <a:picLocks noChangeAspect="1"/>
                    </pic:cNvPicPr>
                  </pic:nvPicPr>
                  <pic:blipFill>
                    <a:blip r:embed="rId5"/>
                    <a:stretch>
                      <a:fillRect/>
                    </a:stretch>
                  </pic:blipFill>
                  <pic:spPr>
                    <a:xfrm>
                      <a:off x="0" y="0"/>
                      <a:ext cx="5266690" cy="32918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xMjlmMDMzNmQ3ZWM1NTE0NDY3M2ZjMjM3M2U2YTIifQ=="/>
  </w:docVars>
  <w:rsids>
    <w:rsidRoot w:val="47204231"/>
    <w:rsid w:val="47204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19</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2024-07-02T03:37:00Z</dcterms:created>
  <dc:creator>复杂的天平梦</dc:creator>
  <cp:lastModifiedBy>复杂的天平梦</cp:lastModifiedBy>
  <dcterms:modified xsi:type="dcterms:W3CDTF">2024-07-02T03:57:38Z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558FF590B410434693E9B5F58FFDEA09_11</vt:lpwstr>
  </property>
</Properties>
</file>