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DC3B1" w14:textId="77777777" w:rsidR="001E3910" w:rsidRDefault="001E3910" w:rsidP="001E3910">
      <w:r w:rsidRPr="001E3910">
        <w:rPr>
          <w:rFonts w:hint="eastAsia"/>
        </w:rPr>
        <w:t>《与星共舞》作为全球家喻户晓的真人秀电视节目，赛制演变与创新是其成功的关键。本文针对《与星共舞》的两种核心评分组合方法 —— 基于排名与基于比例法，开展了系统深入的对比分析。</w:t>
      </w:r>
    </w:p>
    <w:p w14:paraId="3E8FC907" w14:textId="097802B9" w:rsidR="001E3910" w:rsidRDefault="001E3910" w:rsidP="001E3910">
      <w:r w:rsidRPr="001E3910">
        <w:rPr>
          <w:rFonts w:hint="eastAsia"/>
        </w:rPr>
        <w:t>针对问题</w:t>
      </w:r>
      <w:proofErr w:type="gramStart"/>
      <w:r w:rsidRPr="001E3910">
        <w:rPr>
          <w:rFonts w:hint="eastAsia"/>
        </w:rPr>
        <w:t>一</w:t>
      </w:r>
      <w:proofErr w:type="gramEnd"/>
      <w:r w:rsidRPr="001E3910">
        <w:rPr>
          <w:rFonts w:hint="eastAsia"/>
        </w:rPr>
        <w:t>，</w:t>
      </w:r>
      <w:r>
        <w:rPr>
          <w:rFonts w:hint="eastAsia"/>
        </w:rPr>
        <w:t>在进行特征工程与数据预处理后，我们采用选手的个人特征与他们每周的</w:t>
      </w:r>
      <w:r w:rsidR="00544FF6">
        <w:rPr>
          <w:rFonts w:hint="eastAsia"/>
        </w:rPr>
        <w:t>晋级情况作为先验概率</w:t>
      </w:r>
      <w:r>
        <w:rPr>
          <w:rFonts w:hint="eastAsia"/>
        </w:rPr>
        <w:t>，</w:t>
      </w:r>
      <w:r w:rsidR="00E53CD2">
        <w:rPr>
          <w:rFonts w:hint="eastAsia"/>
        </w:rPr>
        <w:t>设计</w:t>
      </w:r>
      <w:r w:rsidRPr="001E3910">
        <w:rPr>
          <w:rFonts w:hint="eastAsia"/>
        </w:rPr>
        <w:t>贝叶斯层次-MCMC融合模型</w:t>
      </w:r>
      <w:proofErr w:type="gramStart"/>
      <w:r w:rsidRPr="001E3910">
        <w:rPr>
          <w:rFonts w:hint="eastAsia"/>
        </w:rPr>
        <w:t>以估计</w:t>
      </w:r>
      <w:proofErr w:type="gramEnd"/>
      <w:r w:rsidRPr="001E3910">
        <w:rPr>
          <w:rFonts w:hint="eastAsia"/>
        </w:rPr>
        <w:t>每周粉丝投票数以及95%置信度下的置信区间。</w:t>
      </w:r>
    </w:p>
    <w:p w14:paraId="3E730ACE" w14:textId="23311B64" w:rsidR="001E3910" w:rsidRDefault="007A3816" w:rsidP="001E3910">
      <w:r>
        <w:rPr>
          <w:rFonts w:hint="eastAsia"/>
        </w:rPr>
        <w:t>随后</w:t>
      </w:r>
      <w:r w:rsidR="001E3910" w:rsidRPr="001E3910">
        <w:rPr>
          <w:rFonts w:hint="eastAsia"/>
        </w:rPr>
        <w:t>，本文利用已估计出的粉丝平均投票数和评委评分，以</w:t>
      </w:r>
      <w:r>
        <w:rPr>
          <w:rFonts w:hint="eastAsia"/>
        </w:rPr>
        <w:t>基于排名和基于占比的方法</w:t>
      </w:r>
      <w:r w:rsidR="001E3910" w:rsidRPr="001E3910">
        <w:rPr>
          <w:rFonts w:hint="eastAsia"/>
        </w:rPr>
        <w:t>预测</w:t>
      </w:r>
      <w:r>
        <w:rPr>
          <w:rFonts w:hint="eastAsia"/>
        </w:rPr>
        <w:t>的</w:t>
      </w:r>
      <w:r w:rsidR="001E3910" w:rsidRPr="001E3910">
        <w:rPr>
          <w:rFonts w:hint="eastAsia"/>
        </w:rPr>
        <w:t>排名无显著差异作为原假设，进行了</w:t>
      </w:r>
      <w:proofErr w:type="spellStart"/>
      <w:r w:rsidR="001E3910" w:rsidRPr="001E3910">
        <w:rPr>
          <w:rFonts w:hint="eastAsia"/>
        </w:rPr>
        <w:t>wilcoxon</w:t>
      </w:r>
      <w:proofErr w:type="spellEnd"/>
      <w:r w:rsidR="001E3910" w:rsidRPr="001E3910">
        <w:rPr>
          <w:rFonts w:hint="eastAsia"/>
        </w:rPr>
        <w:t>符号秩检验</w:t>
      </w:r>
      <w:r w:rsidR="001E3910">
        <w:rPr>
          <w:rFonts w:hint="eastAsia"/>
        </w:rPr>
        <w:t>说明</w:t>
      </w:r>
      <w:r w:rsidR="001E3910" w:rsidRPr="001E3910">
        <w:rPr>
          <w:rFonts w:hint="eastAsia"/>
        </w:rPr>
        <w:t>两个方法的评价结果具有显著差异</w:t>
      </w:r>
      <w:r w:rsidR="001E3910">
        <w:rPr>
          <w:rFonts w:hint="eastAsia"/>
        </w:rPr>
        <w:t>，结果</w:t>
      </w:r>
      <w:r w:rsidR="00154187">
        <w:rPr>
          <w:rFonts w:hint="eastAsia"/>
        </w:rPr>
        <w:t>为</w:t>
      </w:r>
      <w:r w:rsidR="001E3910">
        <w:rPr>
          <w:rFonts w:hint="eastAsia"/>
        </w:rPr>
        <w:t>：</w:t>
      </w:r>
      <w:r w:rsidR="001E3910" w:rsidRPr="001E3910">
        <w:rPr>
          <w:rFonts w:hint="eastAsia"/>
        </w:rPr>
        <w:t>p</w:t>
      </w:r>
      <w:r w:rsidR="00154187">
        <w:rPr>
          <w:rFonts w:hint="eastAsia"/>
        </w:rPr>
        <w:t xml:space="preserve"> = </w:t>
      </w:r>
      <w:r w:rsidR="001E3910" w:rsidRPr="001E3910">
        <w:rPr>
          <w:rFonts w:hint="eastAsia"/>
        </w:rPr>
        <w:t>0.0442。</w:t>
      </w:r>
      <w:r w:rsidR="001E3910">
        <w:rPr>
          <w:rFonts w:hint="eastAsia"/>
        </w:rPr>
        <w:t>进一步的</w:t>
      </w:r>
      <w:r w:rsidR="001E3910" w:rsidRPr="001E3910">
        <w:rPr>
          <w:rFonts w:hint="eastAsia"/>
        </w:rPr>
        <w:t>spearman相关系数检验</w:t>
      </w:r>
      <w:r w:rsidR="001E3910">
        <w:rPr>
          <w:rFonts w:hint="eastAsia"/>
        </w:rPr>
        <w:t>发现：</w:t>
      </w:r>
      <w:r w:rsidR="001E3910" w:rsidRPr="001E3910">
        <w:rPr>
          <w:rFonts w:hint="eastAsia"/>
        </w:rPr>
        <w:t>占比法平均spearman相关系数为0.69&gt;0.66，</w:t>
      </w:r>
      <w:r w:rsidR="001E3910">
        <w:rPr>
          <w:rFonts w:hint="eastAsia"/>
        </w:rPr>
        <w:t>可知</w:t>
      </w:r>
      <w:r w:rsidR="001E3910" w:rsidRPr="001E3910">
        <w:t>基于得分占比的方法对粉丝投票更为敏感，且</w:t>
      </w:r>
      <w:r w:rsidR="001E3910">
        <w:rPr>
          <w:rFonts w:hint="eastAsia"/>
        </w:rPr>
        <w:t>体现了更好的统计显著性</w:t>
      </w:r>
      <w:r w:rsidR="001E3910" w:rsidRPr="001E3910">
        <w:rPr>
          <w:rFonts w:hint="eastAsia"/>
        </w:rPr>
        <w:t>。</w:t>
      </w:r>
    </w:p>
    <w:p w14:paraId="22958C15" w14:textId="6056496E" w:rsidR="001E3910" w:rsidRDefault="001E3910" w:rsidP="001E3910">
      <w:r>
        <w:rPr>
          <w:rFonts w:hint="eastAsia"/>
        </w:rPr>
        <w:t>之后，</w:t>
      </w:r>
      <w:r w:rsidR="00E11338">
        <w:rPr>
          <w:rFonts w:hint="eastAsia"/>
        </w:rPr>
        <w:t>我们</w:t>
      </w:r>
      <w:proofErr w:type="gramStart"/>
      <w:r w:rsidRPr="001E3910">
        <w:rPr>
          <w:rFonts w:hint="eastAsia"/>
        </w:rPr>
        <w:t>基于箱</w:t>
      </w:r>
      <w:proofErr w:type="gramEnd"/>
      <w:r w:rsidRPr="001E3910">
        <w:rPr>
          <w:rFonts w:hint="eastAsia"/>
        </w:rPr>
        <w:t>线图的25%分位点筛选</w:t>
      </w:r>
      <w:r w:rsidR="00E11338">
        <w:rPr>
          <w:rFonts w:hint="eastAsia"/>
        </w:rPr>
        <w:t>出</w:t>
      </w:r>
      <w:r w:rsidR="00DF1BC0">
        <w:rPr>
          <w:rFonts w:hint="eastAsia"/>
        </w:rPr>
        <w:t>若干</w:t>
      </w:r>
      <w:r w:rsidRPr="001E3910">
        <w:rPr>
          <w:rFonts w:hint="eastAsia"/>
        </w:rPr>
        <w:t>争议选手</w:t>
      </w:r>
      <w:r w:rsidR="00E11338">
        <w:rPr>
          <w:rFonts w:hint="eastAsia"/>
        </w:rPr>
        <w:t>，</w:t>
      </w:r>
      <w:r w:rsidR="00B451AD">
        <w:rPr>
          <w:rFonts w:hint="eastAsia"/>
        </w:rPr>
        <w:t>并</w:t>
      </w:r>
      <w:r w:rsidR="00E11338">
        <w:rPr>
          <w:rFonts w:hint="eastAsia"/>
        </w:rPr>
        <w:t>通过</w:t>
      </w:r>
      <w:r w:rsidRPr="001E3910">
        <w:rPr>
          <w:rFonts w:hint="eastAsia"/>
        </w:rPr>
        <w:t>实验发现：不论采用哪种</w:t>
      </w:r>
      <w:r w:rsidR="00E11338">
        <w:rPr>
          <w:rFonts w:hint="eastAsia"/>
        </w:rPr>
        <w:t>排名</w:t>
      </w:r>
      <w:r w:rsidRPr="001E3910">
        <w:rPr>
          <w:rFonts w:hint="eastAsia"/>
        </w:rPr>
        <w:t>方法，争议选手的表现差异不显著</w:t>
      </w:r>
      <w:r w:rsidR="00E11338">
        <w:rPr>
          <w:rFonts w:hint="eastAsia"/>
        </w:rPr>
        <w:t>，这是粉丝基数足够庞大导致的屏蔽效应，</w:t>
      </w:r>
      <w:r w:rsidRPr="001E3910">
        <w:rPr>
          <w:rFonts w:hint="eastAsia"/>
        </w:rPr>
        <w:t>而在采用末位评委淘汰法时，争议选手</w:t>
      </w:r>
      <w:r w:rsidR="00B451AD">
        <w:rPr>
          <w:rFonts w:hint="eastAsia"/>
        </w:rPr>
        <w:t>往往</w:t>
      </w:r>
      <w:r w:rsidRPr="001E3910">
        <w:rPr>
          <w:rFonts w:hint="eastAsia"/>
        </w:rPr>
        <w:t>更容易被淘汰。因此，</w:t>
      </w:r>
      <w:r w:rsidR="00E11338">
        <w:rPr>
          <w:rFonts w:hint="eastAsia"/>
        </w:rPr>
        <w:t>我们</w:t>
      </w:r>
      <w:r w:rsidRPr="001E3910">
        <w:rPr>
          <w:rFonts w:hint="eastAsia"/>
        </w:rPr>
        <w:t>建议</w:t>
      </w:r>
      <w:r w:rsidR="00B10931">
        <w:rPr>
          <w:rFonts w:hint="eastAsia"/>
        </w:rPr>
        <w:t>节目继续</w:t>
      </w:r>
      <w:proofErr w:type="gramStart"/>
      <w:r w:rsidRPr="001E3910">
        <w:rPr>
          <w:rFonts w:hint="eastAsia"/>
        </w:rPr>
        <w:t>采用占</w:t>
      </w:r>
      <w:proofErr w:type="gramEnd"/>
      <w:r w:rsidRPr="001E3910">
        <w:rPr>
          <w:rFonts w:hint="eastAsia"/>
        </w:rPr>
        <w:t>比法和末位评委淘汰法。</w:t>
      </w:r>
    </w:p>
    <w:p w14:paraId="66DE73DA" w14:textId="03524BAA" w:rsidR="001E3910" w:rsidRDefault="001E3910" w:rsidP="001E3910">
      <w:r>
        <w:rPr>
          <w:rFonts w:hint="eastAsia"/>
        </w:rPr>
        <w:t>Next</w:t>
      </w:r>
      <w:r w:rsidRPr="001E3910">
        <w:rPr>
          <w:rFonts w:hint="eastAsia"/>
        </w:rPr>
        <w:t>，本文构建了网格搜索随机森林模型以探究选手因素和选手初始表现对最终评委评价和粉丝投票的影响，结果发现：选手个人因素并不显著</w:t>
      </w:r>
      <w:r w:rsidR="000C0AD9">
        <w:rPr>
          <w:rFonts w:hint="eastAsia"/>
        </w:rPr>
        <w:t>影响比赛结果</w:t>
      </w:r>
      <w:r w:rsidRPr="001E3910">
        <w:rPr>
          <w:rFonts w:hint="eastAsia"/>
        </w:rPr>
        <w:t>，在所有特征中重要性仅占5%，</w:t>
      </w:r>
      <w:r w:rsidR="000C0AD9">
        <w:rPr>
          <w:rFonts w:hint="eastAsia"/>
        </w:rPr>
        <w:t>而是</w:t>
      </w:r>
      <w:r w:rsidR="000C0AD9" w:rsidRPr="001E3910">
        <w:rPr>
          <w:rFonts w:hint="eastAsia"/>
        </w:rPr>
        <w:t>与选手的比赛表现关系密切</w:t>
      </w:r>
      <w:r w:rsidR="000C0AD9">
        <w:rPr>
          <w:rFonts w:hint="eastAsia"/>
        </w:rPr>
        <w:t>，</w:t>
      </w:r>
      <w:r w:rsidRPr="001E3910">
        <w:rPr>
          <w:rFonts w:hint="eastAsia"/>
        </w:rPr>
        <w:t>足以体现赛制的公平性。</w:t>
      </w:r>
    </w:p>
    <w:p w14:paraId="1F1C82B6" w14:textId="2BBDC222" w:rsidR="000A0A54" w:rsidRDefault="001E3910" w:rsidP="001E3910">
      <w:r w:rsidRPr="001E3910">
        <w:rPr>
          <w:rFonts w:hint="eastAsia"/>
        </w:rPr>
        <w:t>对于问题四</w:t>
      </w:r>
      <w:r w:rsidR="00062A42">
        <w:rPr>
          <w:rFonts w:hint="eastAsia"/>
        </w:rPr>
        <w:t>，我们</w:t>
      </w:r>
      <w:r w:rsidRPr="001E3910">
        <w:rPr>
          <w:rFonts w:hint="eastAsia"/>
        </w:rPr>
        <w:t>利用层次分析法 (AHP) 综合构建了以公平-热度-盈利-观众参与的四维目标层次，建议节目赛制以明星评委为核心，同时结合机制更换。</w:t>
      </w:r>
    </w:p>
    <w:p w14:paraId="61BA7DB0" w14:textId="7CBC6341" w:rsidR="00062A42" w:rsidRPr="00062A42" w:rsidRDefault="00062A42" w:rsidP="00062A42">
      <w:r w:rsidRPr="00062A42">
        <w:t>最后，我们总结了模型的优势与不足，并将研究成果以备忘录形式呈报</w:t>
      </w:r>
      <w:r>
        <w:rPr>
          <w:rFonts w:hint="eastAsia"/>
        </w:rPr>
        <w:t>《与星共舞》节目组</w:t>
      </w:r>
      <w:r w:rsidRPr="00062A42">
        <w:t>。</w:t>
      </w:r>
    </w:p>
    <w:p w14:paraId="47CDD035" w14:textId="642E5D34" w:rsidR="00062A42" w:rsidRPr="00062A42" w:rsidRDefault="00062A42" w:rsidP="00062A42">
      <w:pPr>
        <w:rPr>
          <w:rFonts w:hint="eastAsia"/>
        </w:rPr>
      </w:pPr>
    </w:p>
    <w:sectPr w:rsidR="00062A42" w:rsidRPr="00062A4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E8D"/>
    <w:rsid w:val="00062A42"/>
    <w:rsid w:val="000A0A54"/>
    <w:rsid w:val="000C0AD9"/>
    <w:rsid w:val="00154187"/>
    <w:rsid w:val="001E3910"/>
    <w:rsid w:val="00544FF6"/>
    <w:rsid w:val="0057554A"/>
    <w:rsid w:val="005F708C"/>
    <w:rsid w:val="00617214"/>
    <w:rsid w:val="00683B2B"/>
    <w:rsid w:val="006C384B"/>
    <w:rsid w:val="006C46AC"/>
    <w:rsid w:val="006E3AE2"/>
    <w:rsid w:val="007A3816"/>
    <w:rsid w:val="008F127B"/>
    <w:rsid w:val="00B10931"/>
    <w:rsid w:val="00B451AD"/>
    <w:rsid w:val="00CE5E8D"/>
    <w:rsid w:val="00D67C33"/>
    <w:rsid w:val="00DF1BC0"/>
    <w:rsid w:val="00E11338"/>
    <w:rsid w:val="00E53C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D0B3E"/>
  <w15:chartTrackingRefBased/>
  <w15:docId w15:val="{FCBD5A87-6FD5-4DA7-A594-BE3019B13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E5E8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E5E8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E5E8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E5E8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E5E8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E5E8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E5E8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E5E8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E5E8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E5E8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E5E8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E5E8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E5E8D"/>
    <w:rPr>
      <w:rFonts w:cstheme="majorBidi"/>
      <w:color w:val="0F4761" w:themeColor="accent1" w:themeShade="BF"/>
      <w:sz w:val="28"/>
      <w:szCs w:val="28"/>
    </w:rPr>
  </w:style>
  <w:style w:type="character" w:customStyle="1" w:styleId="50">
    <w:name w:val="标题 5 字符"/>
    <w:basedOn w:val="a0"/>
    <w:link w:val="5"/>
    <w:uiPriority w:val="9"/>
    <w:semiHidden/>
    <w:rsid w:val="00CE5E8D"/>
    <w:rPr>
      <w:rFonts w:cstheme="majorBidi"/>
      <w:color w:val="0F4761" w:themeColor="accent1" w:themeShade="BF"/>
      <w:sz w:val="24"/>
    </w:rPr>
  </w:style>
  <w:style w:type="character" w:customStyle="1" w:styleId="60">
    <w:name w:val="标题 6 字符"/>
    <w:basedOn w:val="a0"/>
    <w:link w:val="6"/>
    <w:uiPriority w:val="9"/>
    <w:semiHidden/>
    <w:rsid w:val="00CE5E8D"/>
    <w:rPr>
      <w:rFonts w:cstheme="majorBidi"/>
      <w:b/>
      <w:bCs/>
      <w:color w:val="0F4761" w:themeColor="accent1" w:themeShade="BF"/>
    </w:rPr>
  </w:style>
  <w:style w:type="character" w:customStyle="1" w:styleId="70">
    <w:name w:val="标题 7 字符"/>
    <w:basedOn w:val="a0"/>
    <w:link w:val="7"/>
    <w:uiPriority w:val="9"/>
    <w:semiHidden/>
    <w:rsid w:val="00CE5E8D"/>
    <w:rPr>
      <w:rFonts w:cstheme="majorBidi"/>
      <w:b/>
      <w:bCs/>
      <w:color w:val="595959" w:themeColor="text1" w:themeTint="A6"/>
    </w:rPr>
  </w:style>
  <w:style w:type="character" w:customStyle="1" w:styleId="80">
    <w:name w:val="标题 8 字符"/>
    <w:basedOn w:val="a0"/>
    <w:link w:val="8"/>
    <w:uiPriority w:val="9"/>
    <w:semiHidden/>
    <w:rsid w:val="00CE5E8D"/>
    <w:rPr>
      <w:rFonts w:cstheme="majorBidi"/>
      <w:color w:val="595959" w:themeColor="text1" w:themeTint="A6"/>
    </w:rPr>
  </w:style>
  <w:style w:type="character" w:customStyle="1" w:styleId="90">
    <w:name w:val="标题 9 字符"/>
    <w:basedOn w:val="a0"/>
    <w:link w:val="9"/>
    <w:uiPriority w:val="9"/>
    <w:semiHidden/>
    <w:rsid w:val="00CE5E8D"/>
    <w:rPr>
      <w:rFonts w:eastAsiaTheme="majorEastAsia" w:cstheme="majorBidi"/>
      <w:color w:val="595959" w:themeColor="text1" w:themeTint="A6"/>
    </w:rPr>
  </w:style>
  <w:style w:type="paragraph" w:styleId="a3">
    <w:name w:val="Title"/>
    <w:basedOn w:val="a"/>
    <w:next w:val="a"/>
    <w:link w:val="a4"/>
    <w:uiPriority w:val="10"/>
    <w:qFormat/>
    <w:rsid w:val="00CE5E8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E5E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5E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E5E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E5E8D"/>
    <w:pPr>
      <w:spacing w:before="160"/>
      <w:jc w:val="center"/>
    </w:pPr>
    <w:rPr>
      <w:i/>
      <w:iCs/>
      <w:color w:val="404040" w:themeColor="text1" w:themeTint="BF"/>
    </w:rPr>
  </w:style>
  <w:style w:type="character" w:customStyle="1" w:styleId="a8">
    <w:name w:val="引用 字符"/>
    <w:basedOn w:val="a0"/>
    <w:link w:val="a7"/>
    <w:uiPriority w:val="29"/>
    <w:rsid w:val="00CE5E8D"/>
    <w:rPr>
      <w:i/>
      <w:iCs/>
      <w:color w:val="404040" w:themeColor="text1" w:themeTint="BF"/>
    </w:rPr>
  </w:style>
  <w:style w:type="paragraph" w:styleId="a9">
    <w:name w:val="List Paragraph"/>
    <w:basedOn w:val="a"/>
    <w:uiPriority w:val="34"/>
    <w:qFormat/>
    <w:rsid w:val="00CE5E8D"/>
    <w:pPr>
      <w:ind w:left="720"/>
      <w:contextualSpacing/>
    </w:pPr>
  </w:style>
  <w:style w:type="character" w:styleId="aa">
    <w:name w:val="Intense Emphasis"/>
    <w:basedOn w:val="a0"/>
    <w:uiPriority w:val="21"/>
    <w:qFormat/>
    <w:rsid w:val="00CE5E8D"/>
    <w:rPr>
      <w:i/>
      <w:iCs/>
      <w:color w:val="0F4761" w:themeColor="accent1" w:themeShade="BF"/>
    </w:rPr>
  </w:style>
  <w:style w:type="paragraph" w:styleId="ab">
    <w:name w:val="Intense Quote"/>
    <w:basedOn w:val="a"/>
    <w:next w:val="a"/>
    <w:link w:val="ac"/>
    <w:uiPriority w:val="30"/>
    <w:qFormat/>
    <w:rsid w:val="00CE5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E5E8D"/>
    <w:rPr>
      <w:i/>
      <w:iCs/>
      <w:color w:val="0F4761" w:themeColor="accent1" w:themeShade="BF"/>
    </w:rPr>
  </w:style>
  <w:style w:type="character" w:styleId="ad">
    <w:name w:val="Intense Reference"/>
    <w:basedOn w:val="a0"/>
    <w:uiPriority w:val="32"/>
    <w:qFormat/>
    <w:rsid w:val="00CE5E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179130">
      <w:bodyDiv w:val="1"/>
      <w:marLeft w:val="0"/>
      <w:marRight w:val="0"/>
      <w:marTop w:val="0"/>
      <w:marBottom w:val="0"/>
      <w:divBdr>
        <w:top w:val="none" w:sz="0" w:space="0" w:color="auto"/>
        <w:left w:val="none" w:sz="0" w:space="0" w:color="auto"/>
        <w:bottom w:val="none" w:sz="0" w:space="0" w:color="auto"/>
        <w:right w:val="none" w:sz="0" w:space="0" w:color="auto"/>
      </w:divBdr>
      <w:divsChild>
        <w:div w:id="719280562">
          <w:marLeft w:val="0"/>
          <w:marRight w:val="0"/>
          <w:marTop w:val="0"/>
          <w:marBottom w:val="0"/>
          <w:divBdr>
            <w:top w:val="none" w:sz="0" w:space="0" w:color="auto"/>
            <w:left w:val="none" w:sz="0" w:space="0" w:color="auto"/>
            <w:bottom w:val="none" w:sz="0" w:space="0" w:color="auto"/>
            <w:right w:val="none" w:sz="0" w:space="0" w:color="auto"/>
          </w:divBdr>
          <w:divsChild>
            <w:div w:id="35206622">
              <w:marLeft w:val="0"/>
              <w:marRight w:val="0"/>
              <w:marTop w:val="0"/>
              <w:marBottom w:val="0"/>
              <w:divBdr>
                <w:top w:val="none" w:sz="0" w:space="0" w:color="auto"/>
                <w:left w:val="none" w:sz="0" w:space="0" w:color="auto"/>
                <w:bottom w:val="none" w:sz="0" w:space="0" w:color="auto"/>
                <w:right w:val="none" w:sz="0" w:space="0" w:color="auto"/>
              </w:divBdr>
              <w:divsChild>
                <w:div w:id="176971502">
                  <w:marLeft w:val="0"/>
                  <w:marRight w:val="0"/>
                  <w:marTop w:val="0"/>
                  <w:marBottom w:val="0"/>
                  <w:divBdr>
                    <w:top w:val="none" w:sz="0" w:space="0" w:color="auto"/>
                    <w:left w:val="none" w:sz="0" w:space="0" w:color="auto"/>
                    <w:bottom w:val="none" w:sz="0" w:space="0" w:color="auto"/>
                    <w:right w:val="none" w:sz="0" w:space="0" w:color="auto"/>
                  </w:divBdr>
                  <w:divsChild>
                    <w:div w:id="151796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151599">
      <w:bodyDiv w:val="1"/>
      <w:marLeft w:val="0"/>
      <w:marRight w:val="0"/>
      <w:marTop w:val="0"/>
      <w:marBottom w:val="0"/>
      <w:divBdr>
        <w:top w:val="none" w:sz="0" w:space="0" w:color="auto"/>
        <w:left w:val="none" w:sz="0" w:space="0" w:color="auto"/>
        <w:bottom w:val="none" w:sz="0" w:space="0" w:color="auto"/>
        <w:right w:val="none" w:sz="0" w:space="0" w:color="auto"/>
      </w:divBdr>
      <w:divsChild>
        <w:div w:id="1728524667">
          <w:marLeft w:val="0"/>
          <w:marRight w:val="0"/>
          <w:marTop w:val="0"/>
          <w:marBottom w:val="0"/>
          <w:divBdr>
            <w:top w:val="none" w:sz="0" w:space="0" w:color="auto"/>
            <w:left w:val="none" w:sz="0" w:space="0" w:color="auto"/>
            <w:bottom w:val="none" w:sz="0" w:space="0" w:color="auto"/>
            <w:right w:val="none" w:sz="0" w:space="0" w:color="auto"/>
          </w:divBdr>
          <w:divsChild>
            <w:div w:id="441993327">
              <w:marLeft w:val="0"/>
              <w:marRight w:val="0"/>
              <w:marTop w:val="0"/>
              <w:marBottom w:val="0"/>
              <w:divBdr>
                <w:top w:val="none" w:sz="0" w:space="0" w:color="auto"/>
                <w:left w:val="none" w:sz="0" w:space="0" w:color="auto"/>
                <w:bottom w:val="none" w:sz="0" w:space="0" w:color="auto"/>
                <w:right w:val="none" w:sz="0" w:space="0" w:color="auto"/>
              </w:divBdr>
              <w:divsChild>
                <w:div w:id="1930388584">
                  <w:marLeft w:val="0"/>
                  <w:marRight w:val="0"/>
                  <w:marTop w:val="0"/>
                  <w:marBottom w:val="0"/>
                  <w:divBdr>
                    <w:top w:val="none" w:sz="0" w:space="0" w:color="auto"/>
                    <w:left w:val="none" w:sz="0" w:space="0" w:color="auto"/>
                    <w:bottom w:val="none" w:sz="0" w:space="0" w:color="auto"/>
                    <w:right w:val="none" w:sz="0" w:space="0" w:color="auto"/>
                  </w:divBdr>
                  <w:divsChild>
                    <w:div w:id="127077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108</Words>
  <Characters>617</Characters>
  <Application>Microsoft Office Word</Application>
  <DocSecurity>0</DocSecurity>
  <Lines>5</Lines>
  <Paragraphs>1</Paragraphs>
  <ScaleCrop>false</ScaleCrop>
  <Company/>
  <LinksUpToDate>false</LinksUpToDate>
  <CharactersWithSpaces>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c</cp:lastModifiedBy>
  <cp:revision>15</cp:revision>
  <dcterms:created xsi:type="dcterms:W3CDTF">2026-02-02T12:30:00Z</dcterms:created>
  <dcterms:modified xsi:type="dcterms:W3CDTF">2026-02-02T13:42:00Z</dcterms:modified>
</cp:coreProperties>
</file>