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Data preprocessing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Extract all information from jason files. (image ID, question, answers, annotations 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Image data:</w:t>
      </w:r>
    </w:p>
    <w:p w:rsidR="00000000" w:rsidDel="00000000" w:rsidP="00000000" w:rsidRDefault="00000000" w:rsidRPr="00000000" w14:paraId="00000005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Resize image to (299, 299, 3)</w:t>
      </w:r>
    </w:p>
    <w:p w:rsidR="00000000" w:rsidDel="00000000" w:rsidP="00000000" w:rsidRDefault="00000000" w:rsidRPr="00000000" w14:paraId="00000006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Loading inceptionV3 model with ‘imagNet’ weights and extracting the image features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Text data (question and answer):</w:t>
      </w:r>
    </w:p>
    <w:p w:rsidR="00000000" w:rsidDel="00000000" w:rsidP="00000000" w:rsidRDefault="00000000" w:rsidRPr="00000000" w14:paraId="00000008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Transform the question sequence and answer using label-encoding</w:t>
      </w:r>
    </w:p>
    <w:p w:rsidR="00000000" w:rsidDel="00000000" w:rsidP="00000000" w:rsidRDefault="00000000" w:rsidRPr="00000000" w14:paraId="00000009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start, end, and padding token to question sequence</w:t>
      </w:r>
    </w:p>
    <w:p w:rsidR="00000000" w:rsidDel="00000000" w:rsidP="00000000" w:rsidRDefault="00000000" w:rsidRPr="00000000" w14:paraId="0000000A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Given multiple answer choices by 10 human experts based on the question, extract only binary answers with yes/no and use the most frequent answers among all answers given by human experts as the label. Also, transform it using label-encoding</w:t>
      </w:r>
    </w:p>
    <w:p w:rsidR="00000000" w:rsidDel="00000000" w:rsidP="00000000" w:rsidRDefault="00000000" w:rsidRPr="00000000" w14:paraId="0000000B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Feed these data into embedding layers to learn</w:t>
      </w:r>
      <w:r w:rsidDel="00000000" w:rsidR="00000000" w:rsidRPr="00000000">
        <w:rPr>
          <w:rtl w:val="0"/>
        </w:rPr>
        <w:t xml:space="preserve"> text features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Hyper-parameters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Batch size: 128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Epochs: 50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Samples: 5000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Buffer size: 5000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Test Split Rate: 8:2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Top-k-words for vocab: 1000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Image resize: 299,299,3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Rate: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ExponentialDecay(initial_learning_rate=</w:t>
      </w:r>
      <w:r w:rsidDel="00000000" w:rsidR="00000000" w:rsidRPr="00000000">
        <w:rPr>
          <w:color w:val="09885a"/>
          <w:rtl w:val="0"/>
        </w:rPr>
        <w:t xml:space="preserve">1e-3</w:t>
      </w:r>
      <w:r w:rsidDel="00000000" w:rsidR="00000000" w:rsidRPr="00000000">
        <w:rPr>
          <w:rtl w:val="0"/>
        </w:rPr>
        <w:t xml:space="preserve">, decay_steps=</w:t>
      </w:r>
      <w:r w:rsidDel="00000000" w:rsidR="00000000" w:rsidRPr="00000000">
        <w:rPr>
          <w:color w:val="09885a"/>
          <w:rtl w:val="0"/>
        </w:rPr>
        <w:t xml:space="preserve">50</w:t>
      </w:r>
      <w:r w:rsidDel="00000000" w:rsidR="00000000" w:rsidRPr="00000000">
        <w:rPr>
          <w:rtl w:val="0"/>
        </w:rPr>
        <w:t xml:space="preserve">,decay_rate=</w:t>
      </w:r>
      <w:r w:rsidDel="00000000" w:rsidR="00000000" w:rsidRPr="00000000">
        <w:rPr>
          <w:color w:val="09885a"/>
          <w:rtl w:val="0"/>
        </w:rPr>
        <w:t xml:space="preserve">0.9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Adam Optimizer: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Beta1: 0.99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Beta2: 0.999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Embedding Layer Units: 256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LSTM Units: 2048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Dropout Rate: 0.3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Dense Units: 2048, 1024, 256, …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Model architecture (Onelayer, Shortcut, Deep)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Middle Fusion: One Layer Architecture with Concatenation or Addition or Dot-Product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811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Middle Fusion: One Layer Architecture with attention including decoder(LSTM Cell)</w:t>
      </w:r>
    </w:p>
    <w:p w:rsidR="00000000" w:rsidDel="00000000" w:rsidP="00000000" w:rsidRDefault="00000000" w:rsidRPr="00000000" w14:paraId="0000002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843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Middle Fusion: One Layer Architecture with attention excluding decoder(LSTM Cell)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Middle Fusion: Deep Fusion with  Concatenation or Addition or Dot-Product</w:t>
      </w:r>
    </w:p>
    <w:p w:rsidR="00000000" w:rsidDel="00000000" w:rsidP="00000000" w:rsidRDefault="00000000" w:rsidRPr="00000000" w14:paraId="00000035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19663" cy="1632003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1632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0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Middle Fusion: Deep Fusion with Attention</w:t>
      </w:r>
    </w:p>
    <w:p w:rsidR="00000000" w:rsidDel="00000000" w:rsidP="00000000" w:rsidRDefault="00000000" w:rsidRPr="00000000" w14:paraId="00000037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748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Middle Fusion: Short-cut with Addition, Dot-Product, Concatenation</w:t>
      </w:r>
    </w:p>
    <w:p w:rsidR="00000000" w:rsidDel="00000000" w:rsidP="00000000" w:rsidRDefault="00000000" w:rsidRPr="00000000" w14:paraId="00000039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161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Middle Fusion: Short-cut with attention</w:t>
      </w:r>
    </w:p>
    <w:p w:rsidR="00000000" w:rsidDel="00000000" w:rsidP="00000000" w:rsidRDefault="00000000" w:rsidRPr="00000000" w14:paraId="0000003B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067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Result</w:t>
      </w:r>
    </w:p>
    <w:p w:rsidR="00000000" w:rsidDel="00000000" w:rsidP="00000000" w:rsidRDefault="00000000" w:rsidRPr="00000000" w14:paraId="0000004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X-axis: epoch</w:t>
      </w:r>
    </w:p>
    <w:p w:rsidR="00000000" w:rsidDel="00000000" w:rsidP="00000000" w:rsidRDefault="00000000" w:rsidRPr="00000000" w14:paraId="0000004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Y-axis: Accuracy or Loss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Middle Fusion: One Layer with Concatenation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33042" cy="1636978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042" cy="1636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90788" cy="1645498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1645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720"/>
        <w:rPr/>
      </w:pPr>
      <w:r w:rsidDel="00000000" w:rsidR="00000000" w:rsidRPr="00000000">
        <w:rPr>
          <w:color w:val="212121"/>
          <w:highlight w:val="white"/>
          <w:rtl w:val="0"/>
        </w:rPr>
        <w:t xml:space="preserve">Epoch 50, Loss: 0.5547, Accuracy: 70.25, Test loss: 0.8378, Test accuracy: 49.95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Middle Fusion: One Layer with Addition</w:t>
      </w:r>
    </w:p>
    <w:p w:rsidR="00000000" w:rsidDel="00000000" w:rsidP="00000000" w:rsidRDefault="00000000" w:rsidRPr="00000000" w14:paraId="0000004C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383487" cy="159944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3487" cy="1599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452688" cy="1635125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163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Epoch 50, Loss: 0.6377, Accuracy: 62.61, Test loss: 0.7566, Test accuracy: 50.23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ind w:left="720" w:hanging="360"/>
        <w:rPr>
          <w:b w:val="1"/>
          <w:color w:val="212121"/>
          <w:highlight w:val="white"/>
        </w:rPr>
      </w:pPr>
      <w:r w:rsidDel="00000000" w:rsidR="00000000" w:rsidRPr="00000000">
        <w:rPr>
          <w:b w:val="1"/>
          <w:rtl w:val="0"/>
        </w:rPr>
        <w:t xml:space="preserve">Middle Fusion: One Layer with </w:t>
      </w:r>
      <w:r w:rsidDel="00000000" w:rsidR="00000000" w:rsidRPr="00000000">
        <w:rPr>
          <w:b w:val="1"/>
          <w:color w:val="212121"/>
          <w:highlight w:val="white"/>
          <w:rtl w:val="0"/>
        </w:rPr>
        <w:t xml:space="preserve">Dot-Product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71738" cy="1672684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1672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643188" cy="1734155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1734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Epoch 50, Loss: 0.7008, Accuracy: 50.23, Test loss: 0.6952, Test accuracy: 51.68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ind w:left="720" w:hanging="360"/>
        <w:rPr>
          <w:b w:val="1"/>
          <w:color w:val="212121"/>
          <w:highlight w:val="white"/>
          <w:u w:val="none"/>
        </w:rPr>
      </w:pPr>
      <w:r w:rsidDel="00000000" w:rsidR="00000000" w:rsidRPr="00000000">
        <w:rPr>
          <w:b w:val="1"/>
          <w:color w:val="212121"/>
          <w:highlight w:val="white"/>
          <w:rtl w:val="0"/>
        </w:rPr>
        <w:t xml:space="preserve">Middle Fusion: One Layer with attention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1440" w:hanging="360"/>
        <w:rPr>
          <w:color w:val="212121"/>
          <w:highlight w:val="white"/>
          <w:u w:val="non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Version 1: without decoder</w:t>
      </w:r>
    </w:p>
    <w:p w:rsidR="00000000" w:rsidDel="00000000" w:rsidP="00000000" w:rsidRDefault="00000000" w:rsidRPr="00000000" w14:paraId="00000053">
      <w:pPr>
        <w:ind w:left="0" w:firstLine="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ab/>
      </w:r>
      <w:r w:rsidDel="00000000" w:rsidR="00000000" w:rsidRPr="00000000">
        <w:rPr>
          <w:color w:val="212121"/>
          <w:highlight w:val="white"/>
        </w:rPr>
        <w:drawing>
          <wp:inline distB="114300" distT="114300" distL="114300" distR="114300">
            <wp:extent cx="2462213" cy="1653725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165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12121"/>
          <w:highlight w:val="white"/>
        </w:rPr>
        <w:drawing>
          <wp:inline distB="114300" distT="114300" distL="114300" distR="114300">
            <wp:extent cx="2547938" cy="1667893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1667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ab/>
        <w:t xml:space="preserve">Epoch 50, Loss: 0.6156, Accuracy: 62.34, Test loss: 0.7834, Test accuracy: 51.15</w:t>
      </w:r>
    </w:p>
    <w:p w:rsidR="00000000" w:rsidDel="00000000" w:rsidP="00000000" w:rsidRDefault="00000000" w:rsidRPr="00000000" w14:paraId="00000055">
      <w:pPr>
        <w:ind w:left="720" w:firstLine="0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1"/>
        </w:numPr>
        <w:ind w:left="1440" w:hanging="360"/>
        <w:rPr>
          <w:color w:val="212121"/>
          <w:highlight w:val="white"/>
          <w:u w:val="non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Version 2: with decoder</w:t>
      </w:r>
    </w:p>
    <w:p w:rsidR="00000000" w:rsidDel="00000000" w:rsidP="00000000" w:rsidRDefault="00000000" w:rsidRPr="00000000" w14:paraId="00000057">
      <w:pPr>
        <w:ind w:left="0" w:firstLine="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ab/>
      </w:r>
      <w:r w:rsidDel="00000000" w:rsidR="00000000" w:rsidRPr="00000000">
        <w:rPr>
          <w:color w:val="212121"/>
          <w:highlight w:val="white"/>
        </w:rPr>
        <w:drawing>
          <wp:inline distB="114300" distT="114300" distL="114300" distR="114300">
            <wp:extent cx="2576513" cy="175401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754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12121"/>
          <w:highlight w:val="white"/>
        </w:rPr>
        <w:drawing>
          <wp:inline distB="114300" distT="114300" distL="114300" distR="114300">
            <wp:extent cx="2728913" cy="1819275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ab/>
        <w:t xml:space="preserve">Epoch 50, Loss: 0.3681, Accuracy: 78.54, Test loss: 1.2611, Test accuracy: 51.95</w:t>
      </w:r>
    </w:p>
    <w:p w:rsidR="00000000" w:rsidDel="00000000" w:rsidP="00000000" w:rsidRDefault="00000000" w:rsidRPr="00000000" w14:paraId="00000059">
      <w:pPr>
        <w:ind w:left="0" w:firstLine="0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ind w:left="720" w:hanging="360"/>
        <w:rPr>
          <w:b w:val="1"/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  <w:rtl w:val="0"/>
        </w:rPr>
        <w:t xml:space="preserve">Middle Fusion: Deep with Addition</w:t>
      </w:r>
    </w:p>
    <w:p w:rsidR="00000000" w:rsidDel="00000000" w:rsidP="00000000" w:rsidRDefault="00000000" w:rsidRPr="00000000" w14:paraId="0000005B">
      <w:pPr>
        <w:ind w:left="0" w:firstLine="0"/>
        <w:rPr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  <w:rtl w:val="0"/>
        </w:rPr>
        <w:tab/>
      </w:r>
      <w:r w:rsidDel="00000000" w:rsidR="00000000" w:rsidRPr="00000000">
        <w:rPr>
          <w:b w:val="1"/>
          <w:color w:val="212121"/>
          <w:highlight w:val="white"/>
        </w:rPr>
        <w:drawing>
          <wp:inline distB="114300" distT="114300" distL="114300" distR="114300">
            <wp:extent cx="2481263" cy="1665991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1665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12121"/>
          <w:highlight w:val="white"/>
        </w:rPr>
        <w:drawing>
          <wp:inline distB="114300" distT="114300" distL="114300" distR="114300">
            <wp:extent cx="2586167" cy="1703586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167" cy="1703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ab/>
        <w:t xml:space="preserve">Epoch 50, Loss: 0.5751, Accuracy: 67.85, Test loss: 0.8024, Test accuracy: 49.85</w:t>
      </w:r>
    </w:p>
    <w:p w:rsidR="00000000" w:rsidDel="00000000" w:rsidP="00000000" w:rsidRDefault="00000000" w:rsidRPr="00000000" w14:paraId="0000005D">
      <w:pPr>
        <w:ind w:left="0" w:firstLine="0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ind w:left="720" w:hanging="360"/>
        <w:rPr>
          <w:b w:val="1"/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  <w:rtl w:val="0"/>
        </w:rPr>
        <w:t xml:space="preserve">Middle Fusion: Deep with Dot-Product</w:t>
      </w:r>
    </w:p>
    <w:p w:rsidR="00000000" w:rsidDel="00000000" w:rsidP="00000000" w:rsidRDefault="00000000" w:rsidRPr="00000000" w14:paraId="0000005F">
      <w:pPr>
        <w:rPr>
          <w:b w:val="1"/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  <w:rtl w:val="0"/>
        </w:rPr>
        <w:tab/>
      </w:r>
      <w:r w:rsidDel="00000000" w:rsidR="00000000" w:rsidRPr="00000000">
        <w:rPr>
          <w:b w:val="1"/>
          <w:color w:val="212121"/>
          <w:highlight w:val="white"/>
        </w:rPr>
        <w:drawing>
          <wp:inline distB="114300" distT="114300" distL="114300" distR="114300">
            <wp:extent cx="2754981" cy="1804988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4981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12121"/>
          <w:highlight w:val="white"/>
        </w:rPr>
        <w:drawing>
          <wp:inline distB="114300" distT="114300" distL="114300" distR="114300">
            <wp:extent cx="2643188" cy="1758886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1758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ab/>
        <w:t xml:space="preserve">Epoch 50, Loss: 1.1000, Accuracy: 49.24, Test loss: 1.1023, Test accuracy: 46.48</w:t>
      </w:r>
    </w:p>
    <w:p w:rsidR="00000000" w:rsidDel="00000000" w:rsidP="00000000" w:rsidRDefault="00000000" w:rsidRPr="00000000" w14:paraId="00000061">
      <w:pPr>
        <w:rPr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ind w:left="720" w:hanging="360"/>
        <w:rPr>
          <w:b w:val="1"/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  <w:rtl w:val="0"/>
        </w:rPr>
        <w:t xml:space="preserve">Middle Fusion: Deep with Attention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  <w:rtl w:val="0"/>
        </w:rPr>
        <w:tab/>
      </w:r>
      <w:r w:rsidDel="00000000" w:rsidR="00000000" w:rsidRPr="00000000">
        <w:rPr>
          <w:b w:val="1"/>
          <w:color w:val="212121"/>
          <w:highlight w:val="white"/>
        </w:rPr>
        <w:drawing>
          <wp:inline distB="114300" distT="114300" distL="114300" distR="114300">
            <wp:extent cx="2557463" cy="1717024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1717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12121"/>
          <w:highlight w:val="white"/>
        </w:rPr>
        <w:drawing>
          <wp:inline distB="114300" distT="114300" distL="114300" distR="114300">
            <wp:extent cx="2795588" cy="1828256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1828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  <w:rtl w:val="0"/>
        </w:rPr>
        <w:tab/>
      </w:r>
      <w:r w:rsidDel="00000000" w:rsidR="00000000" w:rsidRPr="00000000">
        <w:rPr>
          <w:color w:val="212121"/>
          <w:highlight w:val="white"/>
          <w:rtl w:val="0"/>
        </w:rPr>
        <w:t xml:space="preserve">Epoch 50, Loss: 0.7023, Accuracy: 50.27, Test loss: 0.6937, Test accuracy: 51.40</w:t>
      </w:r>
    </w:p>
    <w:p w:rsidR="00000000" w:rsidDel="00000000" w:rsidP="00000000" w:rsidRDefault="00000000" w:rsidRPr="00000000" w14:paraId="00000065">
      <w:pPr>
        <w:rPr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ind w:left="720" w:hanging="360"/>
        <w:rPr>
          <w:b w:val="1"/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  <w:rtl w:val="0"/>
        </w:rPr>
        <w:t xml:space="preserve">Middle Fusion: Deep with concatenation (Splitting into two branches is non-sense)</w:t>
      </w:r>
    </w:p>
    <w:p w:rsidR="00000000" w:rsidDel="00000000" w:rsidP="00000000" w:rsidRDefault="00000000" w:rsidRPr="00000000" w14:paraId="00000067">
      <w:pPr>
        <w:ind w:left="720" w:firstLine="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Concatenating feature to text and then split them back to their models, which is not meaningful</w:t>
      </w:r>
    </w:p>
    <w:p w:rsidR="00000000" w:rsidDel="00000000" w:rsidP="00000000" w:rsidRDefault="00000000" w:rsidRPr="00000000" w14:paraId="00000068">
      <w:pPr>
        <w:rPr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ind w:left="720" w:hanging="360"/>
        <w:rPr>
          <w:b w:val="1"/>
          <w:color w:val="212121"/>
          <w:highlight w:val="white"/>
          <w:u w:val="none"/>
        </w:rPr>
      </w:pPr>
      <w:r w:rsidDel="00000000" w:rsidR="00000000" w:rsidRPr="00000000">
        <w:rPr>
          <w:b w:val="1"/>
          <w:color w:val="212121"/>
          <w:highlight w:val="white"/>
          <w:rtl w:val="0"/>
        </w:rPr>
        <w:t xml:space="preserve">Middle Fusion: Short-cut with Addition</w:t>
      </w:r>
    </w:p>
    <w:p w:rsidR="00000000" w:rsidDel="00000000" w:rsidP="00000000" w:rsidRDefault="00000000" w:rsidRPr="00000000" w14:paraId="0000006A">
      <w:pPr>
        <w:rPr>
          <w:b w:val="1"/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  <w:rtl w:val="0"/>
        </w:rPr>
        <w:tab/>
      </w:r>
      <w:r w:rsidDel="00000000" w:rsidR="00000000" w:rsidRPr="00000000">
        <w:rPr>
          <w:b w:val="1"/>
          <w:color w:val="212121"/>
          <w:highlight w:val="white"/>
        </w:rPr>
        <w:drawing>
          <wp:inline distB="114300" distT="114300" distL="114300" distR="114300">
            <wp:extent cx="2675836" cy="181443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5836" cy="1814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12121"/>
          <w:highlight w:val="white"/>
        </w:rPr>
        <w:drawing>
          <wp:inline distB="114300" distT="114300" distL="114300" distR="114300">
            <wp:extent cx="2671763" cy="1774217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1774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ab/>
        <w:t xml:space="preserve">Epoch 50, Loss: 0.5358, Accuracy: 73.96, Test loss: 0.8155, Test accuracy: 50.33</w:t>
      </w:r>
    </w:p>
    <w:p w:rsidR="00000000" w:rsidDel="00000000" w:rsidP="00000000" w:rsidRDefault="00000000" w:rsidRPr="00000000" w14:paraId="0000006C">
      <w:pPr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ind w:left="720" w:hanging="360"/>
        <w:rPr>
          <w:b w:val="1"/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  <w:rtl w:val="0"/>
        </w:rPr>
        <w:t xml:space="preserve">Middle Fusion: Short-cut with Concatenation</w:t>
      </w:r>
    </w:p>
    <w:p w:rsidR="00000000" w:rsidDel="00000000" w:rsidP="00000000" w:rsidRDefault="00000000" w:rsidRPr="00000000" w14:paraId="0000006E">
      <w:pPr>
        <w:ind w:left="720" w:firstLine="0"/>
        <w:rPr>
          <w:b w:val="1"/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</w:rPr>
        <w:drawing>
          <wp:inline distB="114300" distT="114300" distL="114300" distR="114300">
            <wp:extent cx="2684657" cy="1802836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4657" cy="1802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12121"/>
          <w:highlight w:val="white"/>
        </w:rPr>
        <w:drawing>
          <wp:inline distB="114300" distT="114300" distL="114300" distR="114300">
            <wp:extent cx="2714269" cy="1802836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269" cy="1802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  <w:rtl w:val="0"/>
        </w:rPr>
        <w:tab/>
      </w:r>
      <w:r w:rsidDel="00000000" w:rsidR="00000000" w:rsidRPr="00000000">
        <w:rPr>
          <w:color w:val="212121"/>
          <w:highlight w:val="white"/>
          <w:rtl w:val="0"/>
        </w:rPr>
        <w:t xml:space="preserve">Epoch 50, Loss: 0.4949, Accuracy: 75.22, Test loss: 0.8968, Test accuracy: 50.87</w:t>
      </w:r>
    </w:p>
    <w:p w:rsidR="00000000" w:rsidDel="00000000" w:rsidP="00000000" w:rsidRDefault="00000000" w:rsidRPr="00000000" w14:paraId="00000070">
      <w:pPr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ind w:left="720" w:hanging="360"/>
        <w:rPr>
          <w:b w:val="1"/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  <w:rtl w:val="0"/>
        </w:rPr>
        <w:t xml:space="preserve">Middle Fusion: Short-cut with Dot-Product</w:t>
      </w:r>
    </w:p>
    <w:p w:rsidR="00000000" w:rsidDel="00000000" w:rsidP="00000000" w:rsidRDefault="00000000" w:rsidRPr="00000000" w14:paraId="00000072">
      <w:pPr>
        <w:ind w:left="720" w:firstLine="0"/>
        <w:rPr>
          <w:b w:val="1"/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</w:rPr>
        <w:drawing>
          <wp:inline distB="114300" distT="114300" distL="114300" distR="114300">
            <wp:extent cx="2576513" cy="1736345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736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12121"/>
          <w:highlight w:val="white"/>
        </w:rPr>
        <w:drawing>
          <wp:inline distB="114300" distT="114300" distL="114300" distR="114300">
            <wp:extent cx="2547938" cy="1727054"/>
            <wp:effectExtent b="0" l="0" r="0" t="0"/>
            <wp:docPr id="2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1727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rFonts w:ascii="Roboto" w:cs="Roboto" w:eastAsia="Roboto" w:hAnsi="Roboto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Epoch 50, Loss: 0.5494, Accuracy: 73.18, Test loss: 0.7951, Test accuracy: 50.62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ind w:left="720" w:hanging="360"/>
        <w:rPr>
          <w:b w:val="1"/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  <w:rtl w:val="0"/>
        </w:rPr>
        <w:t xml:space="preserve">Middle Fusion: Short-cut with Attention</w:t>
      </w:r>
    </w:p>
    <w:p w:rsidR="00000000" w:rsidDel="00000000" w:rsidP="00000000" w:rsidRDefault="00000000" w:rsidRPr="00000000" w14:paraId="00000076">
      <w:pPr>
        <w:ind w:left="720" w:firstLine="0"/>
        <w:rPr>
          <w:b w:val="1"/>
          <w:color w:val="212121"/>
          <w:highlight w:val="white"/>
        </w:rPr>
      </w:pPr>
      <w:r w:rsidDel="00000000" w:rsidR="00000000" w:rsidRPr="00000000">
        <w:rPr>
          <w:b w:val="1"/>
          <w:color w:val="212121"/>
          <w:highlight w:val="white"/>
        </w:rPr>
        <w:drawing>
          <wp:inline distB="114300" distT="114300" distL="114300" distR="114300">
            <wp:extent cx="2633663" cy="1771231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1771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12121"/>
          <w:highlight w:val="white"/>
        </w:rPr>
        <w:drawing>
          <wp:inline distB="114300" distT="114300" distL="114300" distR="114300">
            <wp:extent cx="2652713" cy="1817943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1817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Epoch 50, Loss: 0.6873, Accuracy: 71.42, Test loss: 0.8813, Test accuracy: 49.92</w:t>
      </w:r>
    </w:p>
    <w:p w:rsidR="00000000" w:rsidDel="00000000" w:rsidP="00000000" w:rsidRDefault="00000000" w:rsidRPr="00000000" w14:paraId="00000078">
      <w:pPr>
        <w:ind w:left="720" w:firstLine="0"/>
        <w:rPr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27.png"/><Relationship Id="rId21" Type="http://schemas.openxmlformats.org/officeDocument/2006/relationships/image" Target="media/image17.png"/><Relationship Id="rId24" Type="http://schemas.openxmlformats.org/officeDocument/2006/relationships/image" Target="media/image2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24.png"/><Relationship Id="rId25" Type="http://schemas.openxmlformats.org/officeDocument/2006/relationships/image" Target="media/image26.png"/><Relationship Id="rId28" Type="http://schemas.openxmlformats.org/officeDocument/2006/relationships/image" Target="media/image13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29" Type="http://schemas.openxmlformats.org/officeDocument/2006/relationships/image" Target="media/image3.png"/><Relationship Id="rId7" Type="http://schemas.openxmlformats.org/officeDocument/2006/relationships/image" Target="media/image16.png"/><Relationship Id="rId8" Type="http://schemas.openxmlformats.org/officeDocument/2006/relationships/image" Target="media/image5.png"/><Relationship Id="rId31" Type="http://schemas.openxmlformats.org/officeDocument/2006/relationships/image" Target="media/image1.png"/><Relationship Id="rId30" Type="http://schemas.openxmlformats.org/officeDocument/2006/relationships/image" Target="media/image23.png"/><Relationship Id="rId11" Type="http://schemas.openxmlformats.org/officeDocument/2006/relationships/image" Target="media/image28.png"/><Relationship Id="rId33" Type="http://schemas.openxmlformats.org/officeDocument/2006/relationships/image" Target="media/image20.png"/><Relationship Id="rId10" Type="http://schemas.openxmlformats.org/officeDocument/2006/relationships/image" Target="media/image18.png"/><Relationship Id="rId32" Type="http://schemas.openxmlformats.org/officeDocument/2006/relationships/image" Target="media/image7.png"/><Relationship Id="rId13" Type="http://schemas.openxmlformats.org/officeDocument/2006/relationships/image" Target="media/image4.png"/><Relationship Id="rId35" Type="http://schemas.openxmlformats.org/officeDocument/2006/relationships/image" Target="media/image10.png"/><Relationship Id="rId12" Type="http://schemas.openxmlformats.org/officeDocument/2006/relationships/image" Target="media/image8.png"/><Relationship Id="rId34" Type="http://schemas.openxmlformats.org/officeDocument/2006/relationships/image" Target="media/image29.png"/><Relationship Id="rId15" Type="http://schemas.openxmlformats.org/officeDocument/2006/relationships/image" Target="media/image6.png"/><Relationship Id="rId14" Type="http://schemas.openxmlformats.org/officeDocument/2006/relationships/image" Target="media/image15.png"/><Relationship Id="rId36" Type="http://schemas.openxmlformats.org/officeDocument/2006/relationships/image" Target="media/image21.png"/><Relationship Id="rId17" Type="http://schemas.openxmlformats.org/officeDocument/2006/relationships/image" Target="media/image11.png"/><Relationship Id="rId16" Type="http://schemas.openxmlformats.org/officeDocument/2006/relationships/image" Target="media/image22.png"/><Relationship Id="rId19" Type="http://schemas.openxmlformats.org/officeDocument/2006/relationships/image" Target="media/image9.png"/><Relationship Id="rId18" Type="http://schemas.openxmlformats.org/officeDocument/2006/relationships/image" Target="media/image2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