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1"/>
      </w:sdtPr>
      <w:sdtContent>
        <w:p w14:paraId="430BA4AA"/>
        <w:tbl>
          <w:tblPr>
            <w:tblStyle w:val="18"/>
            <w:tblpPr w:leftFromText="187" w:rightFromText="187" w:horzAnchor="margin" w:tblpXSpec="center" w:tblpY="2881"/>
            <w:tblW w:w="4000" w:type="pct"/>
            <w:tblInd w:w="0" w:type="dxa"/>
            <w:tblBorders>
              <w:top w:val="none" w:color="auto" w:sz="0" w:space="0"/>
              <w:left w:val="single" w:color="5B9BD5" w:themeColor="accent1" w:sz="12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ayout w:type="fixed"/>
            <w:tblCellMar>
              <w:top w:w="0" w:type="dxa"/>
              <w:left w:w="144" w:type="dxa"/>
              <w:bottom w:w="0" w:type="dxa"/>
              <w:right w:w="115" w:type="dxa"/>
            </w:tblCellMar>
          </w:tblPr>
          <w:tblGrid>
            <w:gridCol w:w="7442"/>
          </w:tblGrid>
          <w:tr w14:paraId="1AD6FBCD">
            <w:sdt>
              <w:sdtPr>
                <w:rPr>
                  <w:sz w:val="24"/>
                  <w:szCs w:val="24"/>
                </w:rPr>
                <w:alias w:val="Company"/>
                <w:id w:val="13406915"/>
                <w:placeholder>
                  <w:docPart w:val="ED8D021DE5F2437B88D1EB81BC976BF3"/>
                </w:placeholder>
                <w:text/>
              </w:sdtPr>
              <w:sdtEndPr>
                <w:rPr>
                  <w:sz w:val="24"/>
                  <w:szCs w:val="24"/>
                </w:rPr>
              </w:sdtEndPr>
              <w:sdtContent>
                <w:tc>
                  <w:tcPr>
                    <w:tcW w:w="7254" w:type="dxa"/>
                    <w:tcBorders>
                      <w:left w:val="single" w:color="000000" w:sz="4" w:space="0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B0A0CE9">
                    <w:pPr>
                      <w:pStyle w:val="23"/>
                      <w:rPr>
                        <w:color w:val="2E75B6" w:themeColor="accent1" w:themeShade="BF"/>
                        <w:sz w:val="24"/>
                      </w:rPr>
                    </w:pPr>
                    <w:r>
                      <w:rPr>
                        <w:sz w:val="24"/>
                        <w:szCs w:val="24"/>
                      </w:rPr>
                      <w:t>Fontys, ZZULI</w:t>
                    </w:r>
                  </w:p>
                </w:tc>
              </w:sdtContent>
            </w:sdt>
          </w:tr>
          <w:tr w14:paraId="56B6B7B2">
            <w:tc>
              <w:tcPr>
                <w:tcW w:w="7254" w:type="dxa"/>
                <w:tcBorders>
                  <w:left w:val="single" w:color="000000" w:sz="4" w:space="0"/>
                </w:tcBorders>
              </w:tcPr>
              <w:sdt>
                <w:sdtPr>
                  <w:rPr>
                    <w:rFonts w:asciiTheme="majorHAnsi" w:hAnsiTheme="majorHAnsi" w:eastAsiaTheme="majorEastAsia" w:cstheme="majorBidi"/>
                    <w:sz w:val="88"/>
                    <w:szCs w:val="88"/>
                  </w:rPr>
                  <w:alias w:val="Title"/>
                  <w:id w:val="13406919"/>
                  <w:placeholder>
                    <w:docPart w:val="D80F8184B8D241AD8EE2A5CD73F981A2"/>
                  </w:placeholder>
                  <w:text/>
                </w:sdtPr>
                <w:sdtEndPr>
                  <w:rPr>
                    <w:rFonts w:asciiTheme="majorHAnsi" w:hAnsiTheme="majorHAnsi" w:eastAsiaTheme="majorEastAsia" w:cstheme="majorBidi"/>
                    <w:sz w:val="88"/>
                    <w:szCs w:val="88"/>
                  </w:rPr>
                </w:sdtEndPr>
                <w:sdtContent>
                  <w:p w14:paraId="0DC4820F">
                    <w:pPr>
                      <w:pStyle w:val="23"/>
                      <w:spacing w:line="216" w:lineRule="auto"/>
                      <w:rPr>
                        <w:rFonts w:asciiTheme="majorHAnsi" w:hAnsiTheme="majorHAnsi" w:eastAsiaTheme="majorEastAsia" w:cstheme="majorBidi"/>
                        <w:color w:val="5B9BD5" w:themeColor="accent1"/>
                        <w:sz w:val="88"/>
                        <w:szCs w:val="8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asciiTheme="majorHAnsi" w:hAnsiTheme="majorHAnsi" w:eastAsiaTheme="majorEastAsia" w:cstheme="majorBidi"/>
                        <w:sz w:val="88"/>
                        <w:szCs w:val="88"/>
                      </w:rPr>
                      <w:t>User Requirements</w:t>
                    </w:r>
                  </w:p>
                </w:sdtContent>
              </w:sdt>
            </w:tc>
          </w:tr>
          <w:tr w14:paraId="0429366A">
            <w:sdt>
              <w:sdtPr>
                <w:alias w:val="Subtitle"/>
                <w:id w:val="13406923"/>
                <w:placeholder>
                  <w:docPart w:val="ACB68EB203624181AF78251CB743985B"/>
                </w:placeholder>
                <w:text/>
              </w:sdtPr>
              <w:sdtContent>
                <w:tc>
                  <w:tcPr>
                    <w:tcW w:w="7254" w:type="dxa"/>
                    <w:tcBorders>
                      <w:left w:val="single" w:color="000000" w:sz="4" w:space="0"/>
                    </w:tcBorders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2484F2B">
                    <w:pPr>
                      <w:pStyle w:val="23"/>
                      <w:rPr>
                        <w:color w:val="2E75B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</w:rPr>
                      <w:t>A software solution for Meítǐ Shāngchéng</w:t>
                    </w:r>
                  </w:p>
                </w:tc>
              </w:sdtContent>
            </w:sdt>
          </w:tr>
        </w:tbl>
        <w:tbl>
          <w:tblPr>
            <w:tblStyle w:val="18"/>
            <w:tblpPr w:leftFromText="187" w:rightFromText="187" w:horzAnchor="margin" w:tblpXSpec="center" w:tblpYSpec="bottom"/>
            <w:tblW w:w="3857" w:type="pct"/>
            <w:tblInd w:w="0" w:type="dxa"/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7176"/>
          </w:tblGrid>
          <w:tr w14:paraId="3C9643E7">
            <w:tc>
              <w:tcPr>
                <w:tcW w:w="699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525D568">
                <w:pPr>
                  <w:pStyle w:val="23"/>
                  <w:rPr>
                    <w:color w:val="5B9BD5" w:themeColor="accent1"/>
                    <w14:textFill>
                      <w14:solidFill>
                        <w14:schemeClr w14:val="accent1"/>
                      </w14:solidFill>
                    </w14:textFill>
                  </w:rPr>
                </w:pPr>
              </w:p>
            </w:tc>
          </w:tr>
        </w:tbl>
        <w:p w14:paraId="4295AEB6">
          <w:r>
            <w:br w:type="page"/>
          </w:r>
        </w:p>
      </w:sdtContent>
    </w:sdt>
    <w:p w14:paraId="1ACF56C4">
      <w:pPr>
        <w:ind w:firstLine="1320" w:firstLineChars="600"/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</w:pPr>
      <w:r>
        <w:fldChar w:fldCharType="begin"/>
      </w:r>
      <w:r>
        <w:instrText xml:space="preserve"> HYPERLINK \l "_Toc30020" </w:instrText>
      </w:r>
      <w:r>
        <w:fldChar w:fldCharType="separate"/>
      </w:r>
      <w:r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  <w:t>Document Change Record</w:t>
      </w:r>
      <w:r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  <w:tab/>
      </w:r>
      <w:r>
        <w:rPr>
          <w:rFonts w:asciiTheme="majorHAnsi" w:hAnsiTheme="majorHAnsi" w:eastAsiaTheme="majorEastAsia" w:cstheme="majorHAnsi"/>
          <w:b/>
          <w:bCs/>
          <w:color w:val="333333"/>
          <w:sz w:val="36"/>
          <w:szCs w:val="36"/>
          <w:shd w:val="clear" w:color="auto" w:fill="FFFFFF"/>
        </w:rPr>
        <w:fldChar w:fldCharType="end"/>
      </w:r>
    </w:p>
    <w:sdt>
      <w:sdtPr>
        <w:rPr>
          <w:rFonts w:ascii="宋体" w:hAnsi="宋体" w:eastAsia="宋体"/>
          <w:sz w:val="21"/>
        </w:rPr>
        <w:id w:val="147456222"/>
        <w15:color w:val="DBDBDB"/>
      </w:sdtPr>
      <w:sdtEndPr>
        <w:rPr>
          <w:rFonts w:asciiTheme="minorHAnsi" w:hAnsiTheme="minorHAnsi" w:eastAsiaTheme="minorHAnsi"/>
          <w:sz w:val="22"/>
        </w:rPr>
      </w:sdtEndPr>
      <w:sdtContent>
        <w:p w14:paraId="2F70B1E0">
          <w:pPr>
            <w:spacing w:after="0" w:line="240" w:lineRule="auto"/>
            <w:jc w:val="center"/>
          </w:pPr>
        </w:p>
        <w:p w14:paraId="12652CB1">
          <w:pPr>
            <w:pStyle w:val="39"/>
            <w:tabs>
              <w:tab w:val="right" w:leader="dot" w:pos="9072"/>
            </w:tabs>
          </w:pPr>
          <w:r>
            <w:rPr>
              <w:rFonts w:asciiTheme="minorHAnsi" w:hAnsiTheme="minorHAnsi" w:eastAsiaTheme="minorHAnsi" w:cstheme="minorBidi"/>
              <w:b/>
              <w:sz w:val="22"/>
              <w:szCs w:val="22"/>
              <w:lang w:eastAsia="en-US"/>
            </w:rPr>
            <w:fldChar w:fldCharType="begin"/>
          </w:r>
          <w:r>
            <w:rPr>
              <w:rFonts w:asciiTheme="minorHAnsi" w:hAnsiTheme="minorHAnsi" w:eastAsiaTheme="minorHAnsi" w:cstheme="minorBidi"/>
              <w:b/>
              <w:sz w:val="22"/>
              <w:szCs w:val="22"/>
              <w:lang w:eastAsia="en-US"/>
            </w:rPr>
            <w:instrText xml:space="preserve">TOC \o "1-3" \h \u </w:instrText>
          </w:r>
          <w:r>
            <w:rPr>
              <w:rFonts w:asciiTheme="minorHAnsi" w:hAnsiTheme="minorHAnsi" w:eastAsiaTheme="minorHAnsi" w:cstheme="minorBidi"/>
              <w:b/>
              <w:sz w:val="22"/>
              <w:szCs w:val="22"/>
              <w:lang w:eastAsia="en-US"/>
            </w:rPr>
            <w:fldChar w:fldCharType="separate"/>
          </w:r>
          <w:r>
            <w:fldChar w:fldCharType="begin"/>
          </w:r>
          <w:r>
            <w:instrText xml:space="preserve"> HYPERLINK \l "_Toc16495" </w:instrText>
          </w:r>
          <w:r>
            <w:fldChar w:fldCharType="separate"/>
          </w:r>
          <w:r>
            <w:rPr>
              <w:rFonts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Document Change Record</w:t>
          </w:r>
          <w:r>
            <w:tab/>
          </w:r>
          <w:r>
            <w:fldChar w:fldCharType="begin"/>
          </w:r>
          <w:r>
            <w:instrText xml:space="preserve"> PAGEREF _Toc16495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C691D5A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"_Toc28281" </w:instrText>
          </w:r>
          <w:r>
            <w:fldChar w:fldCharType="separate"/>
          </w:r>
          <w:r>
            <w:rPr>
              <w:bCs/>
            </w:rPr>
            <w:t xml:space="preserve">1 </w:t>
          </w:r>
          <w:r>
            <w:rPr>
              <w:bCs/>
              <w:szCs w:val="36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_Toc28281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C6D033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"_Toc22188" </w:instrText>
          </w:r>
          <w:r>
            <w:fldChar w:fldCharType="separate"/>
          </w:r>
          <w:r>
            <w:rPr>
              <w:bCs/>
              <w:szCs w:val="32"/>
            </w:rPr>
            <w:t>1.1 Document Purpose</w:t>
          </w:r>
          <w:r>
            <w:tab/>
          </w:r>
          <w:r>
            <w:fldChar w:fldCharType="begin"/>
          </w:r>
          <w:r>
            <w:instrText xml:space="preserve"> PAGEREF _Toc22188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FC183C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"_Toc26576" </w:instrText>
          </w:r>
          <w:r>
            <w:fldChar w:fldCharType="separate"/>
          </w:r>
          <w:r>
            <w:rPr>
              <w:bCs/>
              <w:szCs w:val="28"/>
            </w:rPr>
            <w:t xml:space="preserve">1.2 </w:t>
          </w:r>
          <w:r>
            <w:rPr>
              <w:bCs/>
              <w:szCs w:val="32"/>
            </w:rPr>
            <w:t>Document Overview</w:t>
          </w:r>
          <w:r>
            <w:tab/>
          </w:r>
          <w:r>
            <w:fldChar w:fldCharType="begin"/>
          </w:r>
          <w:r>
            <w:instrText xml:space="preserve"> PAGEREF _Toc26576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C71C0D0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"_Toc13592" </w:instrText>
          </w:r>
          <w:r>
            <w:fldChar w:fldCharType="separate"/>
          </w:r>
          <w:r>
            <w:rPr>
              <w:bCs/>
              <w:szCs w:val="36"/>
            </w:rPr>
            <w:t>2 Background</w:t>
          </w:r>
          <w:r>
            <w:tab/>
          </w:r>
          <w:r>
            <w:fldChar w:fldCharType="begin"/>
          </w:r>
          <w:r>
            <w:instrText xml:space="preserve"> PAGEREF _Toc13592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F2C5B2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"_Toc7629" </w:instrText>
          </w:r>
          <w:r>
            <w:fldChar w:fldCharType="separate"/>
          </w:r>
          <w:r>
            <w:rPr>
              <w:bCs/>
              <w:szCs w:val="32"/>
            </w:rPr>
            <w:t>2.1 Scope and Objectives</w:t>
          </w:r>
          <w:r>
            <w:tab/>
          </w:r>
          <w:r>
            <w:fldChar w:fldCharType="begin"/>
          </w:r>
          <w:r>
            <w:instrText xml:space="preserve"> PAGEREF _Toc7629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6E577F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"_Toc19586"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1. Employee management module</w:t>
          </w:r>
          <w:r>
            <w:tab/>
          </w:r>
          <w:r>
            <w:fldChar w:fldCharType="begin"/>
          </w:r>
          <w:r>
            <w:instrText xml:space="preserve"> PAGEREF _Toc19586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0DE6CA2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"_Toc23815"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2. Inventory management module</w:t>
          </w:r>
          <w:r>
            <w:tab/>
          </w:r>
          <w:r>
            <w:fldChar w:fldCharType="begin"/>
          </w:r>
          <w:r>
            <w:instrText xml:space="preserve"> PAGEREF _Toc23815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A27798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"_Toc1082"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2. Optimize inventory management</w:t>
          </w:r>
          <w:r>
            <w:tab/>
          </w:r>
          <w:r>
            <w:fldChar w:fldCharType="begin"/>
          </w:r>
          <w:r>
            <w:instrText xml:space="preserve"> PAGEREF _Toc1082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37C7087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"_Toc11924" </w:instrText>
          </w:r>
          <w:r>
            <w:fldChar w:fldCharType="separate"/>
          </w:r>
          <w:r>
            <w:rPr>
              <w:bCs/>
              <w:szCs w:val="36"/>
            </w:rPr>
            <w:t>3 Stakeholder and User Analysis</w:t>
          </w:r>
          <w:r>
            <w:tab/>
          </w:r>
          <w:r>
            <w:fldChar w:fldCharType="begin"/>
          </w:r>
          <w:r>
            <w:instrText xml:space="preserve"> PAGEREF _Toc11924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38B419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"_Toc20228" </w:instrText>
          </w:r>
          <w:r>
            <w:fldChar w:fldCharType="separate"/>
          </w:r>
          <w:r>
            <w:rPr>
              <w:bCs/>
              <w:szCs w:val="36"/>
            </w:rPr>
            <w:t>4 Assumptions/Constraints</w:t>
          </w:r>
          <w:r>
            <w:tab/>
          </w:r>
          <w:r>
            <w:fldChar w:fldCharType="begin"/>
          </w:r>
          <w:r>
            <w:instrText xml:space="preserve"> PAGEREF _Toc20228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3AE26EB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"_Toc17254"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I. User quantity limitation</w:t>
          </w:r>
          <w:r>
            <w:tab/>
          </w:r>
          <w:r>
            <w:fldChar w:fldCharType="begin"/>
          </w:r>
          <w:r>
            <w:instrText xml:space="preserve"> PAGEREF _Toc17254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5CCD1B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"_Toc2203" </w:instrText>
          </w:r>
          <w:r>
            <w:fldChar w:fldCharType="separate"/>
          </w:r>
          <w:r>
            <w:rPr>
              <w:bCs/>
              <w:szCs w:val="36"/>
            </w:rPr>
            <w:t>5 User Requirements</w:t>
          </w:r>
          <w:r>
            <w:tab/>
          </w:r>
          <w:r>
            <w:fldChar w:fldCharType="begin"/>
          </w:r>
          <w:r>
            <w:instrText xml:space="preserve"> PAGEREF _Toc2203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25C52A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"_Toc10143" </w:instrText>
          </w:r>
          <w:r>
            <w:fldChar w:fldCharType="separate"/>
          </w:r>
          <w:r>
            <w:rPr>
              <w:rFonts w:hint="eastAsia" w:asciiTheme="minorHAnsi" w:hAnsiTheme="minorHAnsi" w:eastAsiaTheme="minorHAnsi" w:cstheme="minorBidi"/>
              <w:bCs/>
              <w:szCs w:val="24"/>
              <w:lang w:eastAsia="en-US"/>
            </w:rPr>
            <w:t>5.1 Functional Requirements</w:t>
          </w:r>
          <w:r>
            <w:tab/>
          </w:r>
          <w:r>
            <w:fldChar w:fldCharType="begin"/>
          </w:r>
          <w:r>
            <w:instrText xml:space="preserve"> PAGEREF _Toc10143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277142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"_Toc15770" </w:instrText>
          </w:r>
          <w:r>
            <w:fldChar w:fldCharType="separate"/>
          </w:r>
          <w:r>
            <w:rPr>
              <w:rFonts w:hint="eastAsia" w:asciiTheme="minorHAnsi" w:hAnsiTheme="minorHAnsi" w:eastAsiaTheme="minorHAnsi" w:cstheme="minorBidi"/>
              <w:bCs/>
              <w:szCs w:val="24"/>
              <w:lang w:eastAsia="en-US"/>
            </w:rPr>
            <w:t>5.2 Non-Functional Requirements</w:t>
          </w:r>
          <w:r>
            <w:tab/>
          </w:r>
          <w:r>
            <w:fldChar w:fldCharType="begin"/>
          </w:r>
          <w:r>
            <w:instrText xml:space="preserve"> PAGEREF _Toc15770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733750E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"_Toc9669" </w:instrText>
          </w:r>
          <w:r>
            <w:fldChar w:fldCharType="separate"/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</w:rPr>
            <w:t>6</w:t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. Constraints and Assumptions</w:t>
          </w:r>
          <w:r>
            <w:tab/>
          </w:r>
          <w:r>
            <w:fldChar w:fldCharType="begin"/>
          </w:r>
          <w:r>
            <w:instrText xml:space="preserve"> PAGEREF _Toc9669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27588C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"_Toc9572" </w:instrText>
          </w:r>
          <w:r>
            <w:fldChar w:fldCharType="separate"/>
          </w:r>
          <w:r>
            <w:rPr>
              <w:rFonts w:hint="eastAsia" w:asciiTheme="majorHAnsi" w:hAnsiTheme="majorHAnsi" w:eastAsiaTheme="majorEastAsia" w:cstheme="majorBidi"/>
              <w:bCs/>
              <w:szCs w:val="32"/>
            </w:rPr>
            <w:t>6</w:t>
          </w:r>
          <w:r>
            <w:rPr>
              <w:rFonts w:hint="eastAsia" w:asciiTheme="majorHAnsi" w:hAnsiTheme="majorHAnsi" w:eastAsiaTheme="majorEastAsia" w:cstheme="majorBidi"/>
              <w:bCs/>
              <w:szCs w:val="32"/>
              <w:lang w:eastAsia="en-US"/>
            </w:rPr>
            <w:t>.1 C</w:t>
          </w:r>
          <w:r>
            <w:rPr>
              <w:rFonts w:hint="eastAsia"/>
              <w:szCs w:val="28"/>
              <w:lang w:eastAsia="en-US"/>
            </w:rPr>
            <w:t>onstraints</w:t>
          </w:r>
          <w:r>
            <w:tab/>
          </w:r>
          <w:r>
            <w:fldChar w:fldCharType="begin"/>
          </w:r>
          <w:r>
            <w:instrText xml:space="preserve"> PAGEREF _Toc9572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4E6DEE7">
          <w:pPr>
            <w:pStyle w:val="40"/>
            <w:tabs>
              <w:tab w:val="right" w:leader="dot" w:pos="9072"/>
            </w:tabs>
            <w:ind w:left="440"/>
          </w:pPr>
          <w:r>
            <w:fldChar w:fldCharType="begin"/>
          </w:r>
          <w:r>
            <w:instrText xml:space="preserve"> HYPERLINK \l "_Toc6872" </w:instrText>
          </w:r>
          <w:r>
            <w:fldChar w:fldCharType="separate"/>
          </w:r>
          <w:r>
            <w:rPr>
              <w:rFonts w:hint="eastAsia" w:asciiTheme="majorHAnsi" w:hAnsiTheme="majorHAnsi" w:eastAsiaTheme="majorEastAsia" w:cstheme="majorBidi"/>
              <w:bCs/>
              <w:szCs w:val="32"/>
            </w:rPr>
            <w:t>6</w:t>
          </w:r>
          <w:r>
            <w:rPr>
              <w:rFonts w:hint="eastAsia" w:asciiTheme="majorHAnsi" w:hAnsiTheme="majorHAnsi" w:eastAsiaTheme="majorEastAsia" w:cstheme="majorBidi"/>
              <w:bCs/>
              <w:szCs w:val="32"/>
              <w:lang w:eastAsia="en-US"/>
            </w:rPr>
            <w:t>.2 Assumptions</w:t>
          </w:r>
          <w:r>
            <w:tab/>
          </w:r>
          <w:r>
            <w:fldChar w:fldCharType="begin"/>
          </w:r>
          <w:r>
            <w:instrText xml:space="preserve"> PAGEREF _Toc6872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AA07858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"_Toc18293" </w:instrText>
          </w:r>
          <w:r>
            <w:fldChar w:fldCharType="separate"/>
          </w:r>
          <w:r>
            <w:rPr>
              <w:rFonts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7. Use Case Models</w:t>
          </w:r>
          <w:r>
            <w:tab/>
          </w:r>
          <w:r>
            <w:fldChar w:fldCharType="begin"/>
          </w:r>
          <w:r>
            <w:instrText xml:space="preserve"> PAGEREF _Toc18293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C788BE5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"_Toc7389" </w:instrText>
          </w:r>
          <w:r>
            <w:fldChar w:fldCharType="separate"/>
          </w:r>
          <w:r>
            <w:rPr>
              <w:rFonts w:asciiTheme="majorHAnsi" w:hAnsiTheme="majorHAnsi" w:eastAsiaTheme="majorEastAsia" w:cstheme="majorHAnsi"/>
              <w:bCs/>
              <w:szCs w:val="36"/>
              <w:shd w:val="clear" w:color="auto" w:fill="FFFFFF"/>
              <w:lang w:eastAsia="en-US"/>
            </w:rPr>
            <w:t>8. Application</w:t>
          </w:r>
          <w:r>
            <w:tab/>
          </w:r>
          <w:r>
            <w:fldChar w:fldCharType="begin"/>
          </w:r>
          <w:r>
            <w:instrText xml:space="preserve"> PAGEREF _Toc7389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D4F92CB">
          <w:pPr>
            <w:pStyle w:val="3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"_Toc17495" </w:instrText>
          </w:r>
          <w:r>
            <w:fldChar w:fldCharType="separate"/>
          </w:r>
          <w:r>
            <w:rPr>
              <w:rFonts w:hint="eastAsia" w:ascii="Segoe UI" w:hAnsi="Segoe UI" w:cs="Segoe UI"/>
              <w:bCs/>
              <w:szCs w:val="16"/>
            </w:rPr>
            <w:t xml:space="preserve">9. </w:t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</w:rPr>
            <w:t>Use</w:t>
          </w:r>
          <w:r>
            <w:rPr>
              <w:rFonts w:hint="eastAsia" w:cstheme="majorHAnsi"/>
              <w:bCs/>
              <w:szCs w:val="36"/>
              <w:shd w:val="clear" w:color="auto" w:fill="FFFFFF"/>
            </w:rPr>
            <w:t xml:space="preserve"> </w:t>
          </w:r>
          <w:r>
            <w:rPr>
              <w:rFonts w:hint="eastAsia" w:asciiTheme="majorHAnsi" w:hAnsiTheme="majorHAnsi" w:eastAsiaTheme="majorEastAsia" w:cstheme="majorHAnsi"/>
              <w:bCs/>
              <w:szCs w:val="36"/>
              <w:shd w:val="clear" w:color="auto" w:fill="FFFFFF"/>
            </w:rPr>
            <w:t>Case Diagram</w:t>
          </w:r>
          <w:r>
            <w:tab/>
          </w:r>
          <w:r>
            <w:fldChar w:fldCharType="begin"/>
          </w:r>
          <w:r>
            <w:instrText xml:space="preserve"> PAGEREF _Toc17495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DBB4777">
          <w:r>
            <w:fldChar w:fldCharType="end"/>
          </w:r>
        </w:p>
      </w:sdtContent>
    </w:sdt>
    <w:p w14:paraId="0BCE8B87"/>
    <w:p w14:paraId="61A71E6C">
      <w:r>
        <w:br w:type="page"/>
      </w:r>
    </w:p>
    <w:p w14:paraId="4D86F5B4">
      <w:pPr>
        <w:pStyle w:val="2"/>
        <w:rPr>
          <w:b/>
          <w:bCs/>
        </w:rPr>
      </w:pPr>
      <w:bookmarkStart w:id="0" w:name="_Toc28281"/>
      <w:r>
        <w:rPr>
          <w:b/>
          <w:bCs/>
          <w:sz w:val="36"/>
          <w:szCs w:val="36"/>
        </w:rPr>
        <w:t>Introduction</w:t>
      </w:r>
      <w:bookmarkEnd w:id="0"/>
    </w:p>
    <w:p w14:paraId="57C7EFB8">
      <w:pPr>
        <w:pStyle w:val="3"/>
        <w:rPr>
          <w:b/>
          <w:bCs/>
          <w:sz w:val="32"/>
          <w:szCs w:val="32"/>
        </w:rPr>
      </w:pPr>
      <w:bookmarkStart w:id="1" w:name="_Toc22188"/>
      <w:r>
        <w:rPr>
          <w:b/>
          <w:bCs/>
          <w:sz w:val="32"/>
          <w:szCs w:val="32"/>
        </w:rPr>
        <w:t>Document Purpose</w:t>
      </w:r>
      <w:bookmarkEnd w:id="1"/>
    </w:p>
    <w:p w14:paraId="1863F1C8">
      <w:pPr>
        <w:rPr>
          <w:sz w:val="28"/>
          <w:szCs w:val="28"/>
        </w:rPr>
      </w:pPr>
      <w:r>
        <w:rPr>
          <w:rFonts w:hint="eastAsia"/>
        </w:rPr>
        <w:t>本文档为</w:t>
      </w:r>
      <w:r>
        <w:rPr>
          <w:rFonts w:hint="eastAsia"/>
          <w:lang w:eastAsia="zh-CN"/>
        </w:rPr>
        <w:t>媒体</w:t>
      </w:r>
      <w:r>
        <w:rPr>
          <w:rFonts w:hint="eastAsia"/>
        </w:rPr>
        <w:t>商城员工管理系统的用户需求规格说明书（URS）。本文档用来明确项目用户</w:t>
      </w:r>
      <w:r>
        <w:rPr>
          <w:rFonts w:hint="eastAsia"/>
          <w:lang w:eastAsia="zh-CN"/>
        </w:rPr>
        <w:t>的</w:t>
      </w:r>
      <w:r>
        <w:rPr>
          <w:rFonts w:hint="eastAsia"/>
        </w:rPr>
        <w:t>需求，定义软件应当具备的能力，作为团队开发、测试、客户验收的</w:t>
      </w:r>
      <w:r>
        <w:rPr>
          <w:rFonts w:hint="eastAsia"/>
          <w:lang w:eastAsia="zh-CN"/>
        </w:rPr>
        <w:t>来源</w:t>
      </w:r>
      <w:r>
        <w:rPr>
          <w:rFonts w:hint="eastAsia"/>
        </w:rPr>
        <w:t>。文档面向项目全部利益相关方阅读。</w:t>
      </w:r>
    </w:p>
    <w:p w14:paraId="21449D67">
      <w:pPr>
        <w:pStyle w:val="3"/>
        <w:rPr>
          <w:b/>
          <w:bCs/>
          <w:sz w:val="28"/>
          <w:szCs w:val="28"/>
        </w:rPr>
      </w:pPr>
      <w:bookmarkStart w:id="2" w:name="_Toc26576"/>
      <w:r>
        <w:rPr>
          <w:b/>
          <w:bCs/>
          <w:sz w:val="32"/>
          <w:szCs w:val="32"/>
        </w:rPr>
        <w:t>Document Overview</w:t>
      </w:r>
      <w:bookmarkEnd w:id="2"/>
      <w:r>
        <w:rPr>
          <w:b/>
          <w:bCs/>
          <w:sz w:val="28"/>
          <w:szCs w:val="28"/>
        </w:rPr>
        <w:tab/>
      </w:r>
    </w:p>
    <w:p w14:paraId="1C89F104">
      <w:pPr>
        <w:rPr>
          <w:rFonts w:hint="eastAsia"/>
        </w:rPr>
      </w:pPr>
      <w:r>
        <w:t>[Give an overview of the chapters following; e.g. Section 2 provides a general description of the product(s) and the factors that affect their requirements]</w:t>
      </w:r>
    </w:p>
    <w:p w14:paraId="167692D5">
      <w:pPr>
        <w:rPr>
          <w:rFonts w:hint="eastAsia"/>
        </w:rPr>
      </w:pPr>
      <w:r>
        <w:rPr>
          <w:rFonts w:hint="eastAsia"/>
        </w:rPr>
        <w:t>第2章节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介绍项目背景、项目范围与实现目标，说明影响软件需求的业务环境。</w:t>
      </w:r>
    </w:p>
    <w:p w14:paraId="0D67952E">
      <w:pPr>
        <w:rPr>
          <w:rFonts w:hint="eastAsia"/>
        </w:rPr>
      </w:pPr>
      <w:r>
        <w:rPr>
          <w:rFonts w:hint="eastAsia"/>
        </w:rPr>
        <w:t>第3章节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识别项目利益相关方与系统使用者，描述不同用户的使用特征。</w:t>
      </w:r>
    </w:p>
    <w:p w14:paraId="74DB2986">
      <w:pPr>
        <w:rPr>
          <w:rFonts w:hint="eastAsia"/>
        </w:rPr>
      </w:pPr>
      <w:r>
        <w:rPr>
          <w:rFonts w:hint="eastAsia"/>
        </w:rPr>
        <w:t>第4章节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列出本项目的假设条件与约束条件。</w:t>
      </w:r>
    </w:p>
    <w:p w14:paraId="090A4AD2">
      <w:pPr>
        <w:rPr>
          <w:rFonts w:hint="eastAsia"/>
        </w:rPr>
      </w:pPr>
      <w:r>
        <w:rPr>
          <w:rFonts w:hint="eastAsia"/>
        </w:rPr>
        <w:t>第5章节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划分功能需求与非功能需求，采用MoSCoW方法标记每个需求优先级。</w:t>
      </w:r>
    </w:p>
    <w:p w14:paraId="1D526C41">
      <w:pPr>
        <w:rPr>
          <w:rFonts w:hint="eastAsia"/>
        </w:rPr>
      </w:pPr>
      <w:r>
        <w:rPr>
          <w:rFonts w:hint="eastAsia"/>
        </w:rPr>
        <w:t>第6章节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UML用例图，可视化用户与系统交互关系。</w:t>
      </w:r>
    </w:p>
    <w:p w14:paraId="5E311B50">
      <w:pPr>
        <w:rPr>
          <w:rFonts w:hint="eastAsia"/>
        </w:rPr>
      </w:pPr>
      <w:r>
        <w:rPr>
          <w:rFonts w:hint="eastAsia"/>
        </w:rPr>
        <w:t>第7章节</w:t>
      </w:r>
      <w:r>
        <w:rPr>
          <w:rFonts w:hint="eastAsia"/>
          <w:lang w:eastAsia="zh-CN"/>
        </w:rPr>
        <w:t>：</w:t>
      </w:r>
      <w:r>
        <w:rPr>
          <w:rFonts w:hint="eastAsia"/>
        </w:rPr>
        <w:t>书写详细用例文本，描述各个业务交互流程、正常场景以及异常分支。</w:t>
      </w:r>
    </w:p>
    <w:p w14:paraId="2ECED7EA">
      <w:pPr>
        <w:rPr>
          <w:sz w:val="28"/>
          <w:szCs w:val="28"/>
        </w:rPr>
      </w:pPr>
    </w:p>
    <w:p w14:paraId="17268375">
      <w:pPr>
        <w:rPr>
          <w:sz w:val="28"/>
          <w:szCs w:val="28"/>
        </w:rPr>
      </w:pPr>
    </w:p>
    <w:p w14:paraId="6B80389E">
      <w:pPr>
        <w:rPr>
          <w:sz w:val="28"/>
          <w:szCs w:val="28"/>
        </w:rPr>
      </w:pPr>
    </w:p>
    <w:p w14:paraId="59CC5657">
      <w:pPr>
        <w:rPr>
          <w:sz w:val="28"/>
          <w:szCs w:val="28"/>
        </w:rPr>
      </w:pPr>
    </w:p>
    <w:p w14:paraId="2AEBDD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BC3DA7">
      <w:pPr>
        <w:pStyle w:val="2"/>
        <w:rPr>
          <w:b/>
          <w:bCs/>
          <w:sz w:val="36"/>
          <w:szCs w:val="36"/>
        </w:rPr>
      </w:pPr>
      <w:bookmarkStart w:id="3" w:name="_Toc13592"/>
      <w:r>
        <w:rPr>
          <w:b/>
          <w:bCs/>
          <w:sz w:val="36"/>
          <w:szCs w:val="36"/>
        </w:rPr>
        <w:t>Background</w:t>
      </w:r>
      <w:bookmarkEnd w:id="3"/>
    </w:p>
    <w:p w14:paraId="57C26D13">
      <w:r>
        <w:t>[Describe the project briefly, include factors that affect the product and its requirements]</w:t>
      </w:r>
    </w:p>
    <w:p w14:paraId="71EE1853">
      <w:r>
        <w:rPr>
          <w:rFonts w:hint="eastAsia"/>
          <w:sz w:val="24"/>
          <w:szCs w:val="24"/>
          <w:lang w:eastAsia="zh-CN"/>
        </w:rPr>
        <w:t>项目背景：</w:t>
      </w:r>
      <w:r>
        <w:rPr>
          <w:rFonts w:hint="eastAsia"/>
          <w:b w:val="0"/>
          <w:bCs w:val="0"/>
          <w:sz w:val="24"/>
          <w:szCs w:val="24"/>
          <w:lang w:eastAsia="zh-CN"/>
        </w:rPr>
        <w:t xml:space="preserve"> 媒体</w:t>
      </w:r>
      <w:r>
        <w:rPr>
          <w:rFonts w:hint="eastAsia"/>
          <w:sz w:val="24"/>
          <w:szCs w:val="24"/>
        </w:rPr>
        <w:t>商城（Meítǐ Shāngchéng）是母公司Jupiter旗下全新硬件零售门店，首家门店设立于郑州。门店尚处于开业筹备阶段，没有正在运行的旧业务系统。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目前门店依靠 Excel 表格记录员工信息与排班数据，数据分散，容易出错，无法集中管理员工档案，排班分配、排班查看效率低下。客户希望开发一套行政管理系统，优先解决员工信息管理、员工排班分配的业务痛点。库存管理、部门管理、员工个人网页等功能规划为未来迭代版本，不在本次项目主要范围之内。本项目采用瀑布开发模式进行实施。</w:t>
      </w:r>
    </w:p>
    <w:p w14:paraId="68DE83E2">
      <w:pPr>
        <w:rPr>
          <w:rFonts w:hint="eastAsia"/>
          <w:sz w:val="24"/>
          <w:szCs w:val="24"/>
          <w:lang w:eastAsia="zh-CN"/>
        </w:rPr>
      </w:pPr>
    </w:p>
    <w:p w14:paraId="74BB15B6">
      <w:pPr>
        <w:pStyle w:val="3"/>
        <w:rPr>
          <w:b/>
          <w:bCs/>
          <w:sz w:val="32"/>
          <w:szCs w:val="32"/>
        </w:rPr>
      </w:pPr>
      <w:bookmarkStart w:id="4" w:name="_Toc7629"/>
      <w:r>
        <w:rPr>
          <w:b/>
          <w:bCs/>
          <w:sz w:val="32"/>
          <w:szCs w:val="32"/>
        </w:rPr>
        <w:t>Scope and Objectives</w:t>
      </w:r>
      <w:bookmarkEnd w:id="4"/>
    </w:p>
    <w:p w14:paraId="62BB84DE">
      <w:r>
        <w:t>[Describe the scope and objectives of the project]</w:t>
      </w:r>
    </w:p>
    <w:p w14:paraId="7DC9B1D3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本次项目实现范围：</w:t>
      </w:r>
    </w:p>
    <w:p w14:paraId="25B8EB90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员工管理模块：员工信息新增、查询、修改、删除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员工基础档案维护</w:t>
      </w:r>
    </w:p>
    <w:p w14:paraId="1E8923F5">
      <w:pPr>
        <w:keepNext w:val="0"/>
        <w:keepLines w:val="0"/>
        <w:widowControl/>
        <w:suppressLineNumbers w:val="0"/>
        <w:jc w:val="left"/>
      </w:pPr>
      <w:r>
        <w:rPr>
          <w:rFonts w:hint="eastAsia" w:eastAsia="宋体"/>
          <w:lang w:val="en-US" w:eastAsia="zh-CN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排班管理模块：手动为员工分配早、中、晚三班班次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支持查看单个员工排班，查看全门店整体排班表</w:t>
      </w:r>
    </w:p>
    <w:p w14:paraId="66A0166F">
      <w:r>
        <w:br w:type="page"/>
      </w:r>
    </w:p>
    <w:p w14:paraId="3C4D25B2"/>
    <w:p w14:paraId="7C4CC73B">
      <w:pPr>
        <w:pStyle w:val="2"/>
        <w:rPr>
          <w:b/>
          <w:bCs/>
          <w:sz w:val="36"/>
          <w:szCs w:val="36"/>
        </w:rPr>
      </w:pPr>
      <w:bookmarkStart w:id="5" w:name="_Toc11924"/>
      <w:r>
        <w:rPr>
          <w:b/>
          <w:bCs/>
          <w:sz w:val="36"/>
          <w:szCs w:val="36"/>
        </w:rPr>
        <w:t>Stakeholder and User Analysis</w:t>
      </w:r>
      <w:bookmarkEnd w:id="5"/>
    </w:p>
    <w:p w14:paraId="53BCA376">
      <w:r>
        <w:t>[Describe who are your stakeholders and who will be the users of this project solution, describe the general characteristics of the users affecting the requirements; e.g. The system may be frequently used, but some individuals may use it only occasionally.]</w:t>
      </w:r>
    </w:p>
    <w:p w14:paraId="5013C8A7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利益相关方：</w:t>
      </w:r>
    </w:p>
    <w:p w14:paraId="5EC4295C">
      <w:pPr>
        <w:keepNext w:val="0"/>
        <w:keepLines w:val="0"/>
        <w:widowControl/>
        <w:suppressLineNumbers w:val="0"/>
        <w:jc w:val="left"/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1.开发小组团队：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负责需求分析、软件编码、测试交付</w:t>
      </w:r>
    </w:p>
    <w:p w14:paraId="5E9B7ABB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2.授课教师：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项目监督人，评审文档、评估项目成果</w:t>
      </w:r>
    </w:p>
    <w:p w14:paraId="6ECF8113">
      <w:pPr>
        <w:keepNext w:val="0"/>
        <w:keepLines w:val="0"/>
        <w:widowControl/>
        <w:suppressLineNumbers w:val="0"/>
        <w:jc w:val="left"/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3.客户/管理层：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美体商城门店管理者，提出业务需求，对最终软件进行验收；间歇性使用系统，主要用来查看员工统计信息、整体排班情况</w:t>
      </w:r>
    </w:p>
    <w:p w14:paraId="09F55BA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eastAsia="宋体"/>
          <w:b/>
          <w:bCs/>
          <w:sz w:val="24"/>
          <w:szCs w:val="24"/>
          <w:lang w:val="en-US" w:eastAsia="zh-CN"/>
        </w:rPr>
        <w:t>频繁使用的用户——行政管理员</w:t>
      </w:r>
      <w:r>
        <w:rPr>
          <w:rFonts w:hint="eastAsia" w:eastAsia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负责录入员工资料、维护员工信息、分配员工排班，是系统最主要操作者</w:t>
      </w:r>
    </w:p>
    <w:p w14:paraId="6BD612B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偶尔使用的用户——门店管理层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不定期登录查看统计和排班报表</w:t>
      </w:r>
    </w:p>
    <w:p w14:paraId="4977959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71441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eastAsia="宋体"/>
          <w:sz w:val="24"/>
          <w:szCs w:val="24"/>
          <w:lang w:val="en-US" w:eastAsia="zh-CN"/>
        </w:rPr>
      </w:pPr>
    </w:p>
    <w:p w14:paraId="178A927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62748AAF">
      <w:pPr>
        <w:rPr>
          <w:rFonts w:hint="eastAsia" w:eastAsia="宋体"/>
          <w:lang w:val="en-US" w:eastAsia="zh-CN"/>
        </w:rPr>
      </w:pPr>
    </w:p>
    <w:p w14:paraId="6A2F6A2D">
      <w:r>
        <w:br w:type="page"/>
      </w:r>
    </w:p>
    <w:p w14:paraId="2F1B3C32">
      <w:pPr>
        <w:pStyle w:val="2"/>
        <w:rPr>
          <w:b/>
          <w:bCs/>
          <w:sz w:val="36"/>
          <w:szCs w:val="36"/>
        </w:rPr>
      </w:pPr>
      <w:bookmarkStart w:id="6" w:name="_Toc20228"/>
      <w:r>
        <w:rPr>
          <w:b/>
          <w:bCs/>
          <w:sz w:val="36"/>
          <w:szCs w:val="36"/>
        </w:rPr>
        <w:t>Assumptions/Constraints</w:t>
      </w:r>
      <w:bookmarkEnd w:id="6"/>
    </w:p>
    <w:p w14:paraId="73FDCB9C">
      <w:r>
        <w:t>[Describe all constraints/assumptions for the project that the specific requirements; for example as the number of users, reliability of online interaction]</w:t>
      </w:r>
    </w:p>
    <w:p w14:paraId="7E8734B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用户数量限制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：系统同时在线用户数量较少，最多支持 5 名用户同时登录使用</w:t>
      </w:r>
    </w:p>
    <w:p w14:paraId="7613BC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业务假设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：门店尚未开业，没有历史旧员工数据，全部员工信息都需要管理员在系统手动新建录入</w:t>
      </w:r>
    </w:p>
    <w:p w14:paraId="40769DF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业务假设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：排班只分为早班、下午班、晚班三种班次类型</w:t>
      </w:r>
    </w:p>
    <w:p w14:paraId="2CC445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约束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：项目开发周期为第 4 周至第 9 周，开发时间有限，优先保障 Must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have 核心需求</w:t>
      </w:r>
    </w:p>
    <w:p w14:paraId="28A8FC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约束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：无额外项目硬件预算，开发仅使用团队成员自有电脑与开源工具</w:t>
      </w:r>
    </w:p>
    <w:p w14:paraId="1148D6D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7E39A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DF90B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C26E70">
      <w:pPr>
        <w:rPr>
          <w:rFonts w:hint="default" w:eastAsia="宋体"/>
          <w:sz w:val="28"/>
          <w:szCs w:val="28"/>
          <w:lang w:val="en-US" w:eastAsia="zh-CN"/>
        </w:rPr>
      </w:pPr>
    </w:p>
    <w:p w14:paraId="5130EC04">
      <w:pPr>
        <w:rPr>
          <w:sz w:val="28"/>
          <w:szCs w:val="28"/>
        </w:rPr>
      </w:pPr>
    </w:p>
    <w:p w14:paraId="3A0AACDA">
      <w:pPr>
        <w:rPr>
          <w:sz w:val="28"/>
          <w:szCs w:val="28"/>
        </w:rPr>
      </w:pPr>
    </w:p>
    <w:p w14:paraId="6622C195">
      <w:pPr>
        <w:rPr>
          <w:sz w:val="28"/>
          <w:szCs w:val="28"/>
        </w:rPr>
      </w:pPr>
    </w:p>
    <w:p w14:paraId="34DC7997">
      <w:pPr>
        <w:rPr>
          <w:sz w:val="28"/>
          <w:szCs w:val="28"/>
        </w:rPr>
      </w:pPr>
    </w:p>
    <w:p w14:paraId="77A6A761">
      <w:pPr>
        <w:rPr>
          <w:sz w:val="28"/>
          <w:szCs w:val="28"/>
        </w:rPr>
      </w:pPr>
    </w:p>
    <w:p w14:paraId="58B5C6A8">
      <w:pPr>
        <w:rPr>
          <w:sz w:val="28"/>
          <w:szCs w:val="28"/>
        </w:rPr>
      </w:pPr>
    </w:p>
    <w:p w14:paraId="23DFBDA3">
      <w:pPr>
        <w:rPr>
          <w:sz w:val="28"/>
          <w:szCs w:val="28"/>
        </w:rPr>
      </w:pPr>
    </w:p>
    <w:p w14:paraId="389E0C4C">
      <w:pPr>
        <w:rPr>
          <w:sz w:val="28"/>
          <w:szCs w:val="28"/>
        </w:rPr>
      </w:pPr>
    </w:p>
    <w:p w14:paraId="7FBFE645">
      <w:pPr>
        <w:rPr>
          <w:sz w:val="28"/>
          <w:szCs w:val="28"/>
        </w:rPr>
      </w:pPr>
    </w:p>
    <w:p w14:paraId="5E8C2A4A">
      <w:pPr>
        <w:rPr>
          <w:sz w:val="28"/>
          <w:szCs w:val="28"/>
        </w:rPr>
      </w:pPr>
    </w:p>
    <w:p w14:paraId="57C63EC1">
      <w:pPr>
        <w:rPr>
          <w:sz w:val="28"/>
          <w:szCs w:val="28"/>
        </w:rPr>
      </w:pPr>
    </w:p>
    <w:p w14:paraId="5FA8671B">
      <w:pPr>
        <w:rPr>
          <w:sz w:val="28"/>
          <w:szCs w:val="28"/>
        </w:rPr>
      </w:pPr>
    </w:p>
    <w:p w14:paraId="2D907628">
      <w:pPr>
        <w:rPr>
          <w:sz w:val="28"/>
          <w:szCs w:val="28"/>
        </w:rPr>
      </w:pPr>
    </w:p>
    <w:p w14:paraId="34286CBB">
      <w:pPr>
        <w:rPr>
          <w:sz w:val="28"/>
          <w:szCs w:val="28"/>
        </w:rPr>
      </w:pPr>
    </w:p>
    <w:p w14:paraId="6A54D1AF">
      <w:pPr>
        <w:rPr>
          <w:sz w:val="28"/>
          <w:szCs w:val="28"/>
        </w:rPr>
      </w:pPr>
    </w:p>
    <w:p w14:paraId="6424B9D3">
      <w:pPr>
        <w:rPr>
          <w:sz w:val="28"/>
          <w:szCs w:val="28"/>
        </w:rPr>
      </w:pPr>
    </w:p>
    <w:p w14:paraId="40055657">
      <w:pPr>
        <w:rPr>
          <w:sz w:val="28"/>
          <w:szCs w:val="28"/>
        </w:rPr>
      </w:pPr>
    </w:p>
    <w:p w14:paraId="2A882577">
      <w:pPr>
        <w:rPr>
          <w:sz w:val="28"/>
          <w:szCs w:val="28"/>
        </w:rPr>
      </w:pPr>
    </w:p>
    <w:p w14:paraId="1A59E577">
      <w:pPr>
        <w:rPr>
          <w:sz w:val="28"/>
          <w:szCs w:val="28"/>
        </w:rPr>
      </w:pPr>
    </w:p>
    <w:p w14:paraId="3D581354">
      <w:pPr>
        <w:rPr>
          <w:sz w:val="28"/>
          <w:szCs w:val="28"/>
        </w:rPr>
      </w:pPr>
    </w:p>
    <w:p w14:paraId="712FF208">
      <w:pPr>
        <w:rPr>
          <w:sz w:val="28"/>
          <w:szCs w:val="28"/>
        </w:rPr>
      </w:pPr>
    </w:p>
    <w:p w14:paraId="644F0390">
      <w:pPr>
        <w:pStyle w:val="2"/>
        <w:rPr>
          <w:b/>
          <w:bCs/>
          <w:sz w:val="36"/>
          <w:szCs w:val="36"/>
        </w:rPr>
      </w:pPr>
      <w:bookmarkStart w:id="7" w:name="_Toc2203"/>
      <w:r>
        <w:rPr>
          <w:b/>
          <w:bCs/>
          <w:sz w:val="36"/>
          <w:szCs w:val="36"/>
        </w:rPr>
        <w:t>User Requirements</w:t>
      </w:r>
      <w:bookmarkEnd w:id="7"/>
    </w:p>
    <w:p w14:paraId="37B17809">
      <w:pPr>
        <w:pStyle w:val="3"/>
        <w:rPr>
          <w:rFonts w:asciiTheme="minorHAnsi" w:hAnsiTheme="minorHAnsi" w:eastAsiaTheme="minorHAnsi" w:cstheme="minorBidi"/>
          <w:b/>
          <w:bCs/>
          <w:sz w:val="24"/>
          <w:szCs w:val="24"/>
        </w:rPr>
      </w:pPr>
      <w:bookmarkStart w:id="8" w:name="_Toc10143"/>
      <w:r>
        <w:rPr>
          <w:rFonts w:hint="eastAsia" w:asciiTheme="minorHAnsi" w:hAnsiTheme="minorHAnsi" w:eastAsiaTheme="minorHAnsi" w:cstheme="minorBidi"/>
          <w:b/>
          <w:bCs/>
          <w:sz w:val="24"/>
          <w:szCs w:val="24"/>
        </w:rPr>
        <w:t>Functional Requirements</w:t>
      </w:r>
      <w:bookmarkEnd w:id="8"/>
    </w:p>
    <w:p w14:paraId="0DD4CE50">
      <w:r>
        <w:t>[All functional requirements; if multiple stand-alone apps, either desktop or web, make sure to separate the requirements per app</w:t>
      </w:r>
    </w:p>
    <w:p w14:paraId="00550698">
      <w:r>
        <w:t>[Make sure to order them on priority]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6660"/>
        <w:gridCol w:w="1327"/>
      </w:tblGrid>
      <w:tr w14:paraId="0BD75227">
        <w:tc>
          <w:tcPr>
            <w:tcW w:w="1075" w:type="dxa"/>
          </w:tcPr>
          <w:p w14:paraId="75086029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ID</w:t>
            </w:r>
          </w:p>
        </w:tc>
        <w:tc>
          <w:tcPr>
            <w:tcW w:w="6660" w:type="dxa"/>
          </w:tcPr>
          <w:p w14:paraId="5443BC6E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1327" w:type="dxa"/>
          </w:tcPr>
          <w:p w14:paraId="0D294126">
            <w:pPr>
              <w:spacing w:after="0" w:line="240" w:lineRule="auto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Priority (MoSCoW)</w:t>
            </w:r>
          </w:p>
        </w:tc>
      </w:tr>
      <w:tr w14:paraId="01EFF1E2">
        <w:tc>
          <w:tcPr>
            <w:tcW w:w="1075" w:type="dxa"/>
          </w:tcPr>
          <w:p w14:paraId="16624D82">
            <w:pPr>
              <w:spacing w:after="0" w:line="240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660" w:type="dxa"/>
          </w:tcPr>
          <w:p w14:paraId="5782416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管理员可以新增员工档案，录入姓名、住址、时薪等员工基础信息</w:t>
            </w:r>
          </w:p>
        </w:tc>
        <w:tc>
          <w:tcPr>
            <w:tcW w:w="1327" w:type="dxa"/>
          </w:tcPr>
          <w:p w14:paraId="119F6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  <w:p w14:paraId="0D2CD721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7A90987D">
        <w:trPr>
          <w:trHeight w:val="317" w:hRule="atLeast"/>
        </w:trPr>
        <w:tc>
          <w:tcPr>
            <w:tcW w:w="1075" w:type="dxa"/>
          </w:tcPr>
          <w:p w14:paraId="78EF072E">
            <w:pPr>
              <w:spacing w:after="0" w:line="240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660" w:type="dxa"/>
          </w:tcPr>
          <w:p w14:paraId="1964F5A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管理员可以查看全部员工列表，可以检索、查询指定员工的详细资料</w:t>
            </w:r>
          </w:p>
        </w:tc>
        <w:tc>
          <w:tcPr>
            <w:tcW w:w="1327" w:type="dxa"/>
          </w:tcPr>
          <w:p w14:paraId="76A9CDF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4A936BF6">
        <w:tc>
          <w:tcPr>
            <w:tcW w:w="1075" w:type="dxa"/>
          </w:tcPr>
          <w:p w14:paraId="72288847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660" w:type="dxa"/>
          </w:tcPr>
          <w:p w14:paraId="76715B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管理员可以修改已经存在的员工信息</w:t>
            </w:r>
          </w:p>
        </w:tc>
        <w:tc>
          <w:tcPr>
            <w:tcW w:w="1327" w:type="dxa"/>
          </w:tcPr>
          <w:p w14:paraId="2D05AAB7">
            <w:pPr>
              <w:keepNext w:val="0"/>
              <w:keepLines w:val="0"/>
              <w:widowControl/>
              <w:suppressLineNumbers w:val="0"/>
              <w:jc w:val="left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02C83D8E">
        <w:tc>
          <w:tcPr>
            <w:tcW w:w="1075" w:type="dxa"/>
          </w:tcPr>
          <w:p w14:paraId="2189A4B7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660" w:type="dxa"/>
          </w:tcPr>
          <w:p w14:paraId="6A4AFC9F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管理员可以删除离职、退休、被解雇的员工记录</w:t>
            </w:r>
          </w:p>
        </w:tc>
        <w:tc>
          <w:tcPr>
            <w:tcW w:w="1327" w:type="dxa"/>
          </w:tcPr>
          <w:p w14:paraId="21498720">
            <w:pPr>
              <w:keepNext w:val="0"/>
              <w:keepLines w:val="0"/>
              <w:widowControl/>
              <w:suppressLineNumbers w:val="0"/>
              <w:jc w:val="left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3CAB5045">
        <w:tc>
          <w:tcPr>
            <w:tcW w:w="1075" w:type="dxa"/>
          </w:tcPr>
          <w:p w14:paraId="4FE63186">
            <w:pPr>
              <w:spacing w:after="0" w:line="240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660" w:type="dxa"/>
          </w:tcPr>
          <w:p w14:paraId="3C5CBB8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管理员手动给员工分配早 / 中 / 晚工作班次</w:t>
            </w:r>
          </w:p>
        </w:tc>
        <w:tc>
          <w:tcPr>
            <w:tcW w:w="1327" w:type="dxa"/>
          </w:tcPr>
          <w:p w14:paraId="101DBEA0">
            <w:pPr>
              <w:keepNext w:val="0"/>
              <w:keepLines w:val="0"/>
              <w:widowControl/>
              <w:suppressLineNumbers w:val="0"/>
              <w:jc w:val="left"/>
              <w:rPr>
                <w:rFonts w:eastAsia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107E0E49">
        <w:tc>
          <w:tcPr>
            <w:tcW w:w="1075" w:type="dxa"/>
            <w:vAlign w:val="center"/>
          </w:tcPr>
          <w:p w14:paraId="35742D48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660" w:type="dxa"/>
            <w:vAlign w:val="center"/>
          </w:tcPr>
          <w:p w14:paraId="4727D88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管理员可以查看单个员工的排班记录</w:t>
            </w:r>
          </w:p>
        </w:tc>
        <w:tc>
          <w:tcPr>
            <w:tcW w:w="1327" w:type="dxa"/>
            <w:shd w:val="clear"/>
            <w:vAlign w:val="top"/>
          </w:tcPr>
          <w:p w14:paraId="063EEAA6">
            <w:pPr>
              <w:keepNext w:val="0"/>
              <w:keepLines w:val="0"/>
              <w:widowControl/>
              <w:suppressLineNumbers w:val="0"/>
              <w:jc w:val="left"/>
              <w:rPr>
                <w:rFonts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574D3F40">
        <w:tc>
          <w:tcPr>
            <w:tcW w:w="1075" w:type="dxa"/>
            <w:shd w:val="clear" w:color="auto" w:fill="auto"/>
            <w:vAlign w:val="center"/>
          </w:tcPr>
          <w:p w14:paraId="64E518CB">
            <w:pPr>
              <w:spacing w:after="0" w:line="240" w:lineRule="auto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660" w:type="dxa"/>
            <w:vAlign w:val="center"/>
          </w:tcPr>
          <w:p w14:paraId="39D3A6BE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管理员可以查看整个门店全部员工的排班总表</w:t>
            </w:r>
          </w:p>
        </w:tc>
        <w:tc>
          <w:tcPr>
            <w:tcW w:w="1327" w:type="dxa"/>
            <w:shd w:val="clear"/>
            <w:vAlign w:val="top"/>
          </w:tcPr>
          <w:p w14:paraId="2D7F2143">
            <w:pPr>
              <w:keepNext w:val="0"/>
              <w:keepLines w:val="0"/>
              <w:widowControl/>
              <w:suppressLineNumbers w:val="0"/>
              <w:jc w:val="left"/>
              <w:rPr>
                <w:rFonts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019CD7CF">
        <w:tc>
          <w:tcPr>
            <w:tcW w:w="1075" w:type="dxa"/>
            <w:vAlign w:val="center"/>
          </w:tcPr>
          <w:p w14:paraId="0893DE1E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660" w:type="dxa"/>
            <w:vAlign w:val="center"/>
          </w:tcPr>
          <w:p w14:paraId="5F63B18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管理员账号登录系统，身份校验，阻止未授权人员访问系统</w:t>
            </w:r>
          </w:p>
        </w:tc>
        <w:tc>
          <w:tcPr>
            <w:tcW w:w="1327" w:type="dxa"/>
            <w:shd w:val="clear"/>
            <w:vAlign w:val="top"/>
          </w:tcPr>
          <w:p w14:paraId="20633657">
            <w:pPr>
              <w:keepNext w:val="0"/>
              <w:keepLines w:val="0"/>
              <w:widowControl/>
              <w:suppressLineNumbers w:val="0"/>
              <w:jc w:val="left"/>
              <w:rPr>
                <w:rFonts w:eastAsia="宋体" w:asciiTheme="minorHAnsi" w:hAnsiTheme="minorHAnsi" w:cstheme="minorBidi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</w:tc>
      </w:tr>
      <w:tr w14:paraId="3323273C">
        <w:tc>
          <w:tcPr>
            <w:tcW w:w="1075" w:type="dxa"/>
            <w:vAlign w:val="center"/>
          </w:tcPr>
          <w:p w14:paraId="78B32BEB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6660" w:type="dxa"/>
            <w:vAlign w:val="center"/>
          </w:tcPr>
          <w:p w14:paraId="4E38141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排班表可以导出为表格文件</w:t>
            </w:r>
          </w:p>
        </w:tc>
        <w:tc>
          <w:tcPr>
            <w:tcW w:w="1327" w:type="dxa"/>
            <w:vAlign w:val="center"/>
          </w:tcPr>
          <w:p w14:paraId="47A37F7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Should have</w:t>
            </w:r>
          </w:p>
        </w:tc>
      </w:tr>
      <w:tr w14:paraId="46494119">
        <w:tc>
          <w:tcPr>
            <w:tcW w:w="1075" w:type="dxa"/>
            <w:vAlign w:val="center"/>
          </w:tcPr>
          <w:p w14:paraId="69571C0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6660" w:type="dxa"/>
            <w:vAlign w:val="center"/>
          </w:tcPr>
          <w:p w14:paraId="69791A1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员工列表支持按照条件筛选过滤</w:t>
            </w:r>
          </w:p>
        </w:tc>
        <w:tc>
          <w:tcPr>
            <w:tcW w:w="1327" w:type="dxa"/>
            <w:vAlign w:val="center"/>
          </w:tcPr>
          <w:p w14:paraId="429574F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Should have</w:t>
            </w:r>
          </w:p>
        </w:tc>
      </w:tr>
      <w:tr w14:paraId="0BEBCC6C">
        <w:tc>
          <w:tcPr>
            <w:tcW w:w="1075" w:type="dxa"/>
            <w:vAlign w:val="center"/>
          </w:tcPr>
          <w:p w14:paraId="2DBED547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6660" w:type="dxa"/>
            <w:vAlign w:val="center"/>
          </w:tcPr>
          <w:p w14:paraId="59CA7F3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简单员工数据统计：统计在职员工总人数</w:t>
            </w:r>
          </w:p>
        </w:tc>
        <w:tc>
          <w:tcPr>
            <w:tcW w:w="1327" w:type="dxa"/>
            <w:vAlign w:val="center"/>
          </w:tcPr>
          <w:p w14:paraId="7E8D7E3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Could have</w:t>
            </w:r>
          </w:p>
        </w:tc>
      </w:tr>
      <w:tr w14:paraId="2150F7CB">
        <w:tc>
          <w:tcPr>
            <w:tcW w:w="1075" w:type="dxa"/>
            <w:vAlign w:val="center"/>
          </w:tcPr>
          <w:p w14:paraId="6ADD5EAF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6660" w:type="dxa"/>
            <w:vAlign w:val="center"/>
          </w:tcPr>
          <w:p w14:paraId="7AE7D67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员工登录网页查看自己排班</w:t>
            </w:r>
          </w:p>
        </w:tc>
        <w:tc>
          <w:tcPr>
            <w:tcW w:w="1327" w:type="dxa"/>
            <w:vAlign w:val="center"/>
          </w:tcPr>
          <w:p w14:paraId="2690D51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Won’t have</w:t>
            </w:r>
          </w:p>
        </w:tc>
      </w:tr>
      <w:tr w14:paraId="3C26AE7D">
        <w:tc>
          <w:tcPr>
            <w:tcW w:w="1075" w:type="dxa"/>
            <w:vAlign w:val="center"/>
          </w:tcPr>
          <w:p w14:paraId="45ABE123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6660" w:type="dxa"/>
            <w:vAlign w:val="center"/>
          </w:tcPr>
          <w:p w14:paraId="4D5EBE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商品库存管理相关功能</w:t>
            </w:r>
          </w:p>
        </w:tc>
        <w:tc>
          <w:tcPr>
            <w:tcW w:w="1327" w:type="dxa"/>
            <w:vAlign w:val="center"/>
          </w:tcPr>
          <w:p w14:paraId="4E65F68A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Won’t have</w:t>
            </w:r>
          </w:p>
        </w:tc>
      </w:tr>
      <w:tr w14:paraId="4E299D63">
        <w:tc>
          <w:tcPr>
            <w:tcW w:w="1075" w:type="dxa"/>
            <w:vAlign w:val="center"/>
          </w:tcPr>
          <w:p w14:paraId="04E104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75EC813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5FAE5E1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61C9BB27">
        <w:tc>
          <w:tcPr>
            <w:tcW w:w="1075" w:type="dxa"/>
            <w:vAlign w:val="center"/>
          </w:tcPr>
          <w:p w14:paraId="37830E6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349790BF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1086F31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1457B050">
        <w:tc>
          <w:tcPr>
            <w:tcW w:w="1075" w:type="dxa"/>
            <w:vAlign w:val="center"/>
          </w:tcPr>
          <w:p w14:paraId="04893F0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2008C22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241B41A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100BE29F">
        <w:tc>
          <w:tcPr>
            <w:tcW w:w="1075" w:type="dxa"/>
            <w:vAlign w:val="center"/>
          </w:tcPr>
          <w:p w14:paraId="4608CFB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3289967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53A3C649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1CA6857A">
        <w:tc>
          <w:tcPr>
            <w:tcW w:w="1075" w:type="dxa"/>
            <w:vAlign w:val="center"/>
          </w:tcPr>
          <w:p w14:paraId="493A503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7D8CBC4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453FBBD9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03987605">
        <w:tc>
          <w:tcPr>
            <w:tcW w:w="1075" w:type="dxa"/>
            <w:vAlign w:val="center"/>
          </w:tcPr>
          <w:p w14:paraId="0CC831CF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601B91B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1B920BF5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6C220117">
        <w:tc>
          <w:tcPr>
            <w:tcW w:w="1075" w:type="dxa"/>
            <w:vAlign w:val="center"/>
          </w:tcPr>
          <w:p w14:paraId="6F976E0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23E1BCF9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30DC8F4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4C3FB324">
        <w:tc>
          <w:tcPr>
            <w:tcW w:w="1075" w:type="dxa"/>
            <w:vAlign w:val="center"/>
          </w:tcPr>
          <w:p w14:paraId="2DC2AD9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21CCCF7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6D0D3642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4C36C019">
        <w:tc>
          <w:tcPr>
            <w:tcW w:w="1075" w:type="dxa"/>
            <w:vAlign w:val="center"/>
          </w:tcPr>
          <w:p w14:paraId="51118A2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6660" w:type="dxa"/>
            <w:vAlign w:val="center"/>
          </w:tcPr>
          <w:p w14:paraId="25B297B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  <w:tc>
          <w:tcPr>
            <w:tcW w:w="1327" w:type="dxa"/>
            <w:vAlign w:val="center"/>
          </w:tcPr>
          <w:p w14:paraId="6F3A84F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</w:tbl>
    <w:p w14:paraId="205B3CAF">
      <w:pPr>
        <w:spacing w:after="0" w:line="240" w:lineRule="auto"/>
        <w:rPr>
          <w:rFonts w:eastAsia="宋体"/>
          <w:lang w:eastAsia="zh-CN"/>
        </w:rPr>
      </w:pPr>
    </w:p>
    <w:p w14:paraId="61AAEC9C">
      <w:pPr>
        <w:spacing w:after="0" w:line="240" w:lineRule="auto"/>
        <w:rPr>
          <w:rFonts w:eastAsia="宋体"/>
          <w:lang w:eastAsia="zh-CN"/>
        </w:rPr>
      </w:pPr>
    </w:p>
    <w:p w14:paraId="13786269">
      <w:pPr>
        <w:spacing w:after="0" w:line="240" w:lineRule="auto"/>
        <w:rPr>
          <w:rFonts w:eastAsia="宋体"/>
          <w:lang w:eastAsia="zh-CN"/>
        </w:rPr>
      </w:pPr>
    </w:p>
    <w:p w14:paraId="79E9034E">
      <w:pPr>
        <w:spacing w:after="0" w:line="240" w:lineRule="auto"/>
        <w:rPr>
          <w:rFonts w:eastAsia="宋体"/>
          <w:lang w:eastAsia="zh-CN"/>
        </w:rPr>
      </w:pPr>
    </w:p>
    <w:p w14:paraId="25CEF5AF">
      <w:pPr>
        <w:spacing w:after="0" w:line="240" w:lineRule="auto"/>
        <w:rPr>
          <w:rFonts w:eastAsia="宋体"/>
          <w:lang w:eastAsia="zh-CN"/>
        </w:rPr>
      </w:pPr>
    </w:p>
    <w:p w14:paraId="290DC18E">
      <w:pPr>
        <w:spacing w:after="0" w:line="240" w:lineRule="auto"/>
        <w:rPr>
          <w:rFonts w:eastAsia="宋体"/>
          <w:lang w:eastAsia="zh-CN"/>
        </w:rPr>
      </w:pPr>
    </w:p>
    <w:p w14:paraId="6B739696">
      <w:pPr>
        <w:spacing w:after="0" w:line="240" w:lineRule="auto"/>
        <w:rPr>
          <w:rFonts w:eastAsia="宋体"/>
          <w:lang w:eastAsia="zh-CN"/>
        </w:rPr>
      </w:pPr>
    </w:p>
    <w:p w14:paraId="7245F407">
      <w:pPr>
        <w:spacing w:after="0" w:line="240" w:lineRule="auto"/>
        <w:rPr>
          <w:rFonts w:eastAsia="宋体"/>
          <w:lang w:eastAsia="zh-CN"/>
        </w:rPr>
      </w:pPr>
    </w:p>
    <w:p w14:paraId="465E2A86">
      <w:pPr>
        <w:spacing w:after="0" w:line="240" w:lineRule="auto"/>
        <w:rPr>
          <w:rFonts w:eastAsia="宋体"/>
          <w:lang w:eastAsia="zh-CN"/>
        </w:rPr>
      </w:pPr>
    </w:p>
    <w:p w14:paraId="51B51F88">
      <w:pPr>
        <w:pStyle w:val="3"/>
        <w:rPr>
          <w:rFonts w:asciiTheme="minorHAnsi" w:hAnsiTheme="minorHAnsi" w:eastAsiaTheme="minorHAnsi" w:cstheme="minorBidi"/>
          <w:b/>
          <w:bCs/>
          <w:sz w:val="24"/>
          <w:szCs w:val="24"/>
        </w:rPr>
      </w:pPr>
      <w:bookmarkStart w:id="9" w:name="_Toc15770"/>
      <w:r>
        <w:rPr>
          <w:rFonts w:hint="eastAsia" w:asciiTheme="minorHAnsi" w:hAnsiTheme="minorHAnsi" w:eastAsiaTheme="minorHAnsi" w:cstheme="minorBidi"/>
          <w:b/>
          <w:bCs/>
          <w:sz w:val="24"/>
          <w:szCs w:val="24"/>
        </w:rPr>
        <w:t>Non-Functional Requirements</w:t>
      </w:r>
      <w:bookmarkEnd w:id="9"/>
    </w:p>
    <w:p w14:paraId="6AA7173A">
      <w:r>
        <w:t>[All non-functional requirements]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5891"/>
        <w:gridCol w:w="1272"/>
      </w:tblGrid>
      <w:tr w14:paraId="22FF5663">
        <w:tc>
          <w:tcPr>
            <w:tcW w:w="954" w:type="dxa"/>
          </w:tcPr>
          <w:p w14:paraId="2DDBBE0E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5891" w:type="dxa"/>
          </w:tcPr>
          <w:p w14:paraId="32DCAA3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272" w:type="dxa"/>
          </w:tcPr>
          <w:p w14:paraId="1198F13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Priority (MoSCoW)</w:t>
            </w:r>
          </w:p>
        </w:tc>
      </w:tr>
      <w:tr w14:paraId="1B2C6033">
        <w:tc>
          <w:tcPr>
            <w:tcW w:w="954" w:type="dxa"/>
          </w:tcPr>
          <w:p w14:paraId="604B6793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891" w:type="dxa"/>
          </w:tcPr>
          <w:p w14:paraId="38EB2B7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系统页面响应时间不超过 3 秒，普通操作快速返回结果</w:t>
            </w:r>
          </w:p>
        </w:tc>
        <w:tc>
          <w:tcPr>
            <w:tcW w:w="1272" w:type="dxa"/>
          </w:tcPr>
          <w:p w14:paraId="5F3AD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  <w:p w14:paraId="2F716CC7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</w:p>
        </w:tc>
      </w:tr>
      <w:tr w14:paraId="35EFA2F1">
        <w:tc>
          <w:tcPr>
            <w:tcW w:w="954" w:type="dxa"/>
          </w:tcPr>
          <w:p w14:paraId="1C664E92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891" w:type="dxa"/>
          </w:tcPr>
          <w:p w14:paraId="00C8A23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不同角色只能访问自己权限范围内的数据，重要操作需要权限校验，保护员工薪资隐私数据</w:t>
            </w:r>
          </w:p>
        </w:tc>
        <w:tc>
          <w:tcPr>
            <w:tcW w:w="1272" w:type="dxa"/>
            <w:shd w:val="clear"/>
            <w:vAlign w:val="top"/>
          </w:tcPr>
          <w:p w14:paraId="69E7F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  <w:p w14:paraId="6334745E">
            <w:pPr>
              <w:spacing w:after="0" w:line="240" w:lineRule="auto"/>
              <w:rPr>
                <w:rFonts w:asciiTheme="minorHAnsi" w:hAnsiTheme="minorHAnsi" w:eastAsiaTheme="minorHAnsi" w:cstheme="minorBidi"/>
                <w:sz w:val="24"/>
                <w:szCs w:val="24"/>
                <w:lang w:val="en-US" w:eastAsia="zh-CN" w:bidi="ar-SA"/>
              </w:rPr>
            </w:pPr>
          </w:p>
        </w:tc>
      </w:tr>
      <w:tr w14:paraId="163EC798">
        <w:tc>
          <w:tcPr>
            <w:tcW w:w="954" w:type="dxa"/>
          </w:tcPr>
          <w:p w14:paraId="04FF9B1A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91" w:type="dxa"/>
          </w:tcPr>
          <w:p w14:paraId="2232A73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系统数据需要稳定可靠，保存的员工信息不会无故丢失</w:t>
            </w:r>
          </w:p>
        </w:tc>
        <w:tc>
          <w:tcPr>
            <w:tcW w:w="1272" w:type="dxa"/>
            <w:shd w:val="clear"/>
            <w:vAlign w:val="top"/>
          </w:tcPr>
          <w:p w14:paraId="1CD95F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Must have</w:t>
            </w:r>
          </w:p>
          <w:p w14:paraId="2C2DBFCB">
            <w:pPr>
              <w:spacing w:after="0" w:line="240" w:lineRule="auto"/>
              <w:rPr>
                <w:rFonts w:asciiTheme="minorHAnsi" w:hAnsiTheme="minorHAnsi" w:eastAsiaTheme="minorHAnsi" w:cstheme="minorBidi"/>
                <w:sz w:val="24"/>
                <w:szCs w:val="24"/>
                <w:lang w:val="en-US" w:eastAsia="zh-CN" w:bidi="ar-SA"/>
              </w:rPr>
            </w:pPr>
          </w:p>
        </w:tc>
      </w:tr>
      <w:tr w14:paraId="65261E5B">
        <w:tc>
          <w:tcPr>
            <w:tcW w:w="954" w:type="dxa"/>
          </w:tcPr>
          <w:p w14:paraId="5CF88008">
            <w:pPr>
              <w:spacing w:after="0" w:line="24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91" w:type="dxa"/>
          </w:tcPr>
          <w:p w14:paraId="467A459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软件代码结构清晰，方便后续扩展增加新功能（例如未来增加库存模块）</w:t>
            </w:r>
          </w:p>
        </w:tc>
        <w:tc>
          <w:tcPr>
            <w:tcW w:w="1272" w:type="dxa"/>
          </w:tcPr>
          <w:p w14:paraId="47DEF05D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Should have</w:t>
            </w:r>
          </w:p>
        </w:tc>
      </w:tr>
    </w:tbl>
    <w:p w14:paraId="68C448E8">
      <w:pP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</w:pPr>
    </w:p>
    <w:p w14:paraId="690348CC">
      <w:pP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</w:pPr>
    </w:p>
    <w:p w14:paraId="058345B4">
      <w:pP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</w:pPr>
      <w:r>
        <w:rPr>
          <w:rFonts w:asciiTheme="majorHAnsi" w:hAnsiTheme="majorHAnsi" w:eastAsiaTheme="majorEastAsia" w:cstheme="majorHAnsi"/>
          <w:color w:val="333333"/>
          <w:sz w:val="32"/>
          <w:szCs w:val="32"/>
          <w:shd w:val="clear" w:color="auto" w:fill="FFFFFF"/>
        </w:rPr>
        <w:br w:type="page"/>
      </w:r>
    </w:p>
    <w:p w14:paraId="293246B0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Style w:val="21"/>
          <w:rFonts w:ascii="Segoe UI" w:hAnsi="Segoe UI" w:eastAsia="Segoe UI" w:cs="Segoe UI"/>
          <w:color w:val="404040"/>
        </w:rPr>
      </w:pPr>
    </w:p>
    <w:p w14:paraId="16BC4E37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Fonts w:ascii="Segoe UI" w:hAnsi="Segoe UI" w:eastAsia="宋体" w:cs="Segoe UI"/>
          <w:b/>
          <w:bCs/>
          <w:color w:val="404040"/>
          <w:sz w:val="16"/>
          <w:szCs w:val="16"/>
          <w:lang w:eastAsia="zh-CN"/>
        </w:rPr>
      </w:pPr>
      <w:bookmarkStart w:id="10" w:name="_Toc17495"/>
      <w:r>
        <w:rPr>
          <w:rFonts w:cstheme="majorHAnsi"/>
          <w:b/>
          <w:bCs/>
          <w:color w:val="333333"/>
          <w:sz w:val="36"/>
          <w:szCs w:val="36"/>
          <w:shd w:val="clear" w:color="auto" w:fill="FFFFFF"/>
          <w:lang w:eastAsia="zh-CN"/>
        </w:rPr>
        <w:t>6</w:t>
      </w:r>
      <w:r>
        <w:rPr>
          <w:rFonts w:hint="eastAsia" w:cstheme="majorHAnsi"/>
          <w:b/>
          <w:bCs/>
          <w:color w:val="333333"/>
          <w:sz w:val="36"/>
          <w:szCs w:val="36"/>
          <w:shd w:val="clear" w:color="auto" w:fill="FFFFFF"/>
          <w:lang w:eastAsia="zh-CN"/>
        </w:rPr>
        <w:t>.Use Case Diagram</w:t>
      </w:r>
      <w:bookmarkEnd w:id="10"/>
    </w:p>
    <w:p w14:paraId="302AA6FC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Style w:val="21"/>
          <w:rFonts w:hint="eastAsia" w:ascii="Segoe UI" w:hAnsi="Segoe UI" w:eastAsia="Segoe UI" w:cs="Segoe UI"/>
          <w:color w:val="404040"/>
          <w:lang w:eastAsia="zh-CN"/>
        </w:rPr>
      </w:pPr>
      <w:r>
        <w:rPr>
          <w:rStyle w:val="21"/>
          <w:rFonts w:ascii="Segoe UI" w:hAnsi="Segoe UI" w:eastAsia="Segoe UI" w:cs="Segoe UI"/>
          <w:color w:val="404040"/>
        </w:rPr>
        <w:drawing>
          <wp:inline distT="0" distB="0" distL="114300" distR="114300">
            <wp:extent cx="5744845" cy="3771900"/>
            <wp:effectExtent l="0" t="0" r="20955" b="12700"/>
            <wp:docPr id="4" name="图片 4" descr="fcd35ef8263c51964bad24297769f9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cd35ef8263c51964bad24297769f9e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21"/>
          <w:rFonts w:ascii="Segoe UI" w:hAnsi="Segoe UI" w:eastAsia="Segoe UI" w:cs="Segoe UI"/>
          <w:color w:val="404040"/>
        </w:rPr>
        <w:br w:type="page"/>
      </w:r>
      <w:bookmarkStart w:id="12" w:name="_GoBack"/>
      <w:bookmarkEnd w:id="12"/>
    </w:p>
    <w:p w14:paraId="027321C3">
      <w:pPr>
        <w:pStyle w:val="4"/>
        <w:keepNext w:val="0"/>
        <w:keepLines w:val="0"/>
        <w:numPr>
          <w:ilvl w:val="2"/>
          <w:numId w:val="0"/>
        </w:numPr>
        <w:spacing w:line="15" w:lineRule="atLeast"/>
        <w:rPr>
          <w:rStyle w:val="21"/>
          <w:rFonts w:ascii="Segoe UI" w:hAnsi="Segoe UI" w:eastAsia="Segoe UI" w:cs="Segoe UI"/>
          <w:color w:val="404040"/>
        </w:rPr>
      </w:pPr>
    </w:p>
    <w:p w14:paraId="29574844">
      <w:pPr>
        <w:pStyle w:val="4"/>
        <w:keepNext w:val="0"/>
        <w:keepLines w:val="0"/>
        <w:numPr>
          <w:ilvl w:val="0"/>
          <w:numId w:val="2"/>
        </w:numPr>
        <w:spacing w:line="15" w:lineRule="atLeast"/>
        <w:rPr>
          <w:rFonts w:cstheme="majorHAnsi"/>
          <w:b/>
          <w:bCs/>
          <w:color w:val="333333"/>
          <w:sz w:val="36"/>
          <w:szCs w:val="36"/>
          <w:shd w:val="clear" w:color="auto" w:fill="FFFFFF"/>
        </w:rPr>
      </w:pPr>
      <w:bookmarkStart w:id="11" w:name="_Toc18293"/>
      <w:r>
        <w:rPr>
          <w:rFonts w:cstheme="majorHAnsi"/>
          <w:b/>
          <w:bCs/>
          <w:color w:val="333333"/>
          <w:sz w:val="36"/>
          <w:szCs w:val="36"/>
          <w:shd w:val="clear" w:color="auto" w:fill="FFFFFF"/>
        </w:rPr>
        <w:t xml:space="preserve">Use Case </w:t>
      </w:r>
      <w:bookmarkEnd w:id="11"/>
    </w:p>
    <w:p w14:paraId="3DAA9E9C"/>
    <w:p w14:paraId="2983CA63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1C172992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3B3DD64F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>
        <w:rPr>
          <w:rFonts w:hint="eastAsia" w:asciiTheme="minorEastAsia" w:hAnsiTheme="minorEastAsia" w:eastAsiaTheme="minorEastAsia" w:cstheme="minorBidi"/>
          <w:b/>
          <w:bCs/>
          <w:i w:val="0"/>
          <w:iCs w:val="0"/>
          <w:color w:val="auto"/>
          <w:sz w:val="24"/>
          <w:szCs w:val="24"/>
          <w:lang w:eastAsia="zh-CN"/>
        </w:rPr>
        <w:t>Example：</w:t>
      </w:r>
      <w: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  <w:t>Administrator sets hourly wage per employee type (FRS-02)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373"/>
      </w:tblGrid>
      <w:tr w14:paraId="36D86121">
        <w:tc>
          <w:tcPr>
            <w:tcW w:w="2689" w:type="dxa"/>
            <w:vAlign w:val="center"/>
          </w:tcPr>
          <w:p w14:paraId="656ACB92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Use Case</w:t>
            </w:r>
          </w:p>
        </w:tc>
        <w:tc>
          <w:tcPr>
            <w:tcW w:w="6373" w:type="dxa"/>
            <w:vAlign w:val="center"/>
          </w:tcPr>
          <w:p w14:paraId="49CDF63F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Administrator sets hourly wage per employee type</w:t>
            </w:r>
          </w:p>
        </w:tc>
      </w:tr>
      <w:tr w14:paraId="22257B53">
        <w:tc>
          <w:tcPr>
            <w:tcW w:w="2689" w:type="dxa"/>
            <w:vAlign w:val="center"/>
          </w:tcPr>
          <w:p w14:paraId="4A2CCB56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Actor</w:t>
            </w:r>
          </w:p>
        </w:tc>
        <w:tc>
          <w:tcPr>
            <w:tcW w:w="6373" w:type="dxa"/>
            <w:vAlign w:val="center"/>
          </w:tcPr>
          <w:p w14:paraId="1A031A35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Administrator</w:t>
            </w:r>
          </w:p>
        </w:tc>
      </w:tr>
      <w:tr w14:paraId="3AB2E729">
        <w:tc>
          <w:tcPr>
            <w:tcW w:w="2689" w:type="dxa"/>
            <w:vAlign w:val="center"/>
          </w:tcPr>
          <w:p w14:paraId="799CC044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Pre-condition</w:t>
            </w:r>
          </w:p>
        </w:tc>
        <w:tc>
          <w:tcPr>
            <w:tcW w:w="6373" w:type="dxa"/>
            <w:vAlign w:val="center"/>
          </w:tcPr>
          <w:p w14:paraId="1D5E09C9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Administrator must be logged in</w:t>
            </w:r>
          </w:p>
        </w:tc>
      </w:tr>
      <w:tr w14:paraId="1CCCD043">
        <w:tc>
          <w:tcPr>
            <w:tcW w:w="2689" w:type="dxa"/>
            <w:vAlign w:val="center"/>
          </w:tcPr>
          <w:p w14:paraId="7B99D154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Trigger</w:t>
            </w:r>
          </w:p>
        </w:tc>
        <w:tc>
          <w:tcPr>
            <w:tcW w:w="6373" w:type="dxa"/>
            <w:vAlign w:val="center"/>
          </w:tcPr>
          <w:p w14:paraId="5C082B70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Administrator opens the employee management panel</w:t>
            </w:r>
          </w:p>
        </w:tc>
      </w:tr>
      <w:tr w14:paraId="1D9B7022">
        <w:tc>
          <w:tcPr>
            <w:tcW w:w="2689" w:type="dxa"/>
            <w:vAlign w:val="center"/>
          </w:tcPr>
          <w:p w14:paraId="487D411B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Main Success Scenario</w:t>
            </w:r>
          </w:p>
        </w:tc>
        <w:tc>
          <w:tcPr>
            <w:tcW w:w="6373" w:type="dxa"/>
            <w:vAlign w:val="center"/>
          </w:tcPr>
          <w:p w14:paraId="68C891B2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1. Administrator selects employee type and sets wage. 2. System updates wage for the selected type.</w:t>
            </w:r>
          </w:p>
        </w:tc>
      </w:tr>
      <w:tr w14:paraId="52CDAF9F">
        <w:tc>
          <w:tcPr>
            <w:tcW w:w="2689" w:type="dxa"/>
            <w:vAlign w:val="center"/>
          </w:tcPr>
          <w:p w14:paraId="28BB3DCD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Extensions</w:t>
            </w:r>
          </w:p>
        </w:tc>
        <w:tc>
          <w:tcPr>
            <w:tcW w:w="6373" w:type="dxa"/>
            <w:vAlign w:val="center"/>
          </w:tcPr>
          <w:p w14:paraId="6D60D443">
            <w:pPr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2a: Employee type not found. 1. System displays error message. 2. Return to MSS step 1.</w:t>
            </w:r>
          </w:p>
        </w:tc>
      </w:tr>
    </w:tbl>
    <w:p w14:paraId="40445AB3">
      <w:pPr>
        <w:rPr>
          <w:sz w:val="28"/>
          <w:szCs w:val="28"/>
          <w:lang w:eastAsia="zh-CN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4"/>
        <w:gridCol w:w="4644"/>
      </w:tblGrid>
      <w:tr w14:paraId="72825BB8">
        <w:tc>
          <w:tcPr>
            <w:tcW w:w="4644" w:type="dxa"/>
          </w:tcPr>
          <w:p w14:paraId="6346D54A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sz w:val="28"/>
                <w:szCs w:val="28"/>
                <w:lang w:eastAsia="zh-CN"/>
              </w:rPr>
              <w:t>Use Case</w:t>
            </w:r>
          </w:p>
        </w:tc>
        <w:tc>
          <w:tcPr>
            <w:tcW w:w="4644" w:type="dxa"/>
          </w:tcPr>
          <w:p w14:paraId="0FF32F0A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管理员新增员工档案</w:t>
            </w:r>
          </w:p>
        </w:tc>
      </w:tr>
      <w:tr w14:paraId="6B06F0BD">
        <w:tc>
          <w:tcPr>
            <w:tcW w:w="4644" w:type="dxa"/>
          </w:tcPr>
          <w:p w14:paraId="650AD0C9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vertAlign w:val="baseline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Actor</w:t>
            </w:r>
          </w:p>
        </w:tc>
        <w:tc>
          <w:tcPr>
            <w:tcW w:w="4644" w:type="dxa"/>
          </w:tcPr>
          <w:p w14:paraId="6666F040">
            <w:pPr>
              <w:rPr>
                <w:sz w:val="28"/>
                <w:szCs w:val="28"/>
                <w:vertAlign w:val="baseline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Administrator</w:t>
            </w:r>
          </w:p>
        </w:tc>
      </w:tr>
      <w:tr w14:paraId="0B5F793A">
        <w:tc>
          <w:tcPr>
            <w:tcW w:w="4644" w:type="dxa"/>
          </w:tcPr>
          <w:p w14:paraId="220A9FD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Pre-condition</w:t>
            </w:r>
          </w:p>
        </w:tc>
        <w:tc>
          <w:tcPr>
            <w:tcW w:w="4644" w:type="dxa"/>
          </w:tcPr>
          <w:p w14:paraId="3D9A5327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管理员已经成功登录系统</w:t>
            </w:r>
          </w:p>
        </w:tc>
      </w:tr>
      <w:tr w14:paraId="0C9909F1">
        <w:tc>
          <w:tcPr>
            <w:tcW w:w="4644" w:type="dxa"/>
          </w:tcPr>
          <w:p w14:paraId="0F0E8BE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Trigger</w:t>
            </w:r>
          </w:p>
        </w:tc>
        <w:tc>
          <w:tcPr>
            <w:tcW w:w="4644" w:type="dxa"/>
          </w:tcPr>
          <w:p w14:paraId="6123E55D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管理员点击打开员工新增页面</w:t>
            </w:r>
          </w:p>
        </w:tc>
      </w:tr>
      <w:tr w14:paraId="187AB928">
        <w:tc>
          <w:tcPr>
            <w:tcW w:w="4644" w:type="dxa"/>
          </w:tcPr>
          <w:p w14:paraId="7A3664F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Main Success Scenario</w:t>
            </w:r>
          </w:p>
        </w:tc>
        <w:tc>
          <w:tcPr>
            <w:tcW w:w="4644" w:type="dxa"/>
          </w:tcPr>
          <w:p w14:paraId="1BAAA0D0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管理员填写员工姓名、住址、时薪等员工信息；2. 管理员提交表单；3. 系统校验输入数据；4. 系统保存新员工记录；5. 系统提示新增成功，刷新员工列表</w:t>
            </w:r>
            <w:r>
              <w:rPr>
                <w:rFonts w:hint="eastAsia"/>
                <w:sz w:val="28"/>
                <w:szCs w:val="28"/>
                <w:vertAlign w:val="baseline"/>
                <w:lang w:eastAsia="zh-CN"/>
              </w:rPr>
              <w:tab/>
            </w:r>
          </w:p>
        </w:tc>
      </w:tr>
      <w:tr w14:paraId="212BB2CF">
        <w:tc>
          <w:tcPr>
            <w:tcW w:w="4644" w:type="dxa"/>
            <w:shd w:val="clear"/>
            <w:vAlign w:val="center"/>
          </w:tcPr>
          <w:p w14:paraId="2A19259E">
            <w:pPr>
              <w:rPr>
                <w:rFonts w:asciiTheme="minorHAnsi" w:hAnsiTheme="minorHAnsi" w:eastAsiaTheme="minorHAnsi" w:cstheme="minorBidi"/>
                <w:sz w:val="28"/>
                <w:szCs w:val="28"/>
                <w:lang w:val="en-US" w:eastAsia="zh-CN" w:bidi="ar-SA"/>
              </w:rPr>
            </w:pPr>
            <w:r>
              <w:rPr>
                <w:sz w:val="28"/>
                <w:szCs w:val="28"/>
                <w:lang w:eastAsia="zh-CN"/>
              </w:rPr>
              <w:t>Extensions</w:t>
            </w:r>
          </w:p>
        </w:tc>
        <w:tc>
          <w:tcPr>
            <w:tcW w:w="4644" w:type="dxa"/>
          </w:tcPr>
          <w:p w14:paraId="1F4955D9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3a：填写信息不符合规则（时薪为负数，姓名为空）1. 系统弹出错误提示；2. 返回主成功场景步骤 1，等待管理员修改信息</w:t>
            </w:r>
          </w:p>
        </w:tc>
      </w:tr>
    </w:tbl>
    <w:p w14:paraId="2B0BB729">
      <w:pPr>
        <w:rPr>
          <w:sz w:val="28"/>
          <w:szCs w:val="28"/>
          <w:lang w:eastAsia="zh-CN"/>
        </w:rPr>
      </w:pPr>
    </w:p>
    <w:p w14:paraId="4C0DC561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7511C3B1">
      <w:pPr>
        <w:pStyle w:val="5"/>
        <w:keepNext w:val="0"/>
        <w:keepLines w:val="0"/>
        <w:numPr>
          <w:ilvl w:val="3"/>
          <w:numId w:val="0"/>
        </w:numP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</w:pPr>
      <w:r>
        <w:rPr>
          <w:rFonts w:asciiTheme="minorHAnsi" w:hAnsiTheme="minorHAnsi" w:eastAsiaTheme="minorHAnsi" w:cstheme="minorBidi"/>
          <w:b/>
          <w:bCs/>
          <w:i w:val="0"/>
          <w:iCs w:val="0"/>
          <w:color w:val="auto"/>
          <w:sz w:val="24"/>
          <w:szCs w:val="24"/>
        </w:rPr>
        <w:br w:type="page"/>
      </w:r>
    </w:p>
    <w:p w14:paraId="0B5DF209">
      <w:pPr>
        <w:rPr>
          <w:lang w:eastAsia="zh-CN"/>
        </w:rPr>
      </w:pPr>
    </w:p>
    <w:sectPr>
      <w:footerReference r:id="rId5" w:type="default"/>
      <w:pgSz w:w="11906" w:h="16838"/>
      <w:pgMar w:top="1417" w:right="1417" w:bottom="1417" w:left="1417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rinda">
    <w:altName w:val="苹方-简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25904090"/>
    </w:sdtPr>
    <w:sdtContent>
      <w:p w14:paraId="7C4CC266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nl-NL"/>
          </w:rPr>
          <w:t>10</w:t>
        </w:r>
        <w:r>
          <w:fldChar w:fldCharType="end"/>
        </w:r>
      </w:p>
    </w:sdtContent>
  </w:sdt>
  <w:p w14:paraId="5FA58E4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E246B"/>
    <w:multiLevelType w:val="multilevel"/>
    <w:tmpl w:val="1F4E246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3C7E0623"/>
    <w:multiLevelType w:val="singleLevel"/>
    <w:tmpl w:val="3C7E0623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FFD5101"/>
    <w:rsid w:val="FDFFC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360" w:after="120"/>
      <w:outlineLvl w:val="0"/>
    </w:pPr>
    <w:rPr>
      <w:rFonts w:asciiTheme="majorHAnsi" w:hAnsiTheme="majorHAnsi" w:eastAsiaTheme="majorEastAsia" w:cstheme="majorHAnsi"/>
      <w:color w:val="333333"/>
      <w:sz w:val="32"/>
      <w:szCs w:val="32"/>
      <w:shd w:val="clear" w:color="auto" w:fill="FFFFFF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link w:val="33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34"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35"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36"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9">
    <w:name w:val="heading 8"/>
    <w:basedOn w:val="1"/>
    <w:next w:val="1"/>
    <w:link w:val="37"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8"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uiPriority w:val="39"/>
    <w:pPr>
      <w:ind w:left="840" w:leftChars="400"/>
    </w:pPr>
  </w:style>
  <w:style w:type="paragraph" w:styleId="12">
    <w:name w:val="Balloon Text"/>
    <w:basedOn w:val="1"/>
    <w:link w:val="30"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footer"/>
    <w:basedOn w:val="1"/>
    <w:link w:val="26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4">
    <w:name w:val="header"/>
    <w:basedOn w:val="1"/>
    <w:link w:val="2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5">
    <w:name w:val="toc 1"/>
    <w:basedOn w:val="1"/>
    <w:next w:val="1"/>
    <w:unhideWhenUsed/>
    <w:qFormat/>
    <w:uiPriority w:val="39"/>
    <w:pPr>
      <w:spacing w:after="100"/>
    </w:pPr>
  </w:style>
  <w:style w:type="paragraph" w:styleId="16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7">
    <w:name w:val="Normal (Web)"/>
    <w:basedOn w:val="1"/>
    <w:unhideWhenUsed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3">
    <w:name w:val="No Spacing"/>
    <w:link w:val="24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4">
    <w:name w:val="无间隔 字符"/>
    <w:basedOn w:val="20"/>
    <w:link w:val="23"/>
    <w:qFormat/>
    <w:uiPriority w:val="1"/>
    <w:rPr>
      <w:rFonts w:eastAsiaTheme="minorEastAsia"/>
      <w:lang w:val="en-US"/>
    </w:rPr>
  </w:style>
  <w:style w:type="character" w:customStyle="1" w:styleId="25">
    <w:name w:val="页眉 字符"/>
    <w:basedOn w:val="20"/>
    <w:link w:val="14"/>
    <w:qFormat/>
    <w:uiPriority w:val="99"/>
    <w:rPr>
      <w:lang w:val="en-US"/>
    </w:rPr>
  </w:style>
  <w:style w:type="character" w:customStyle="1" w:styleId="26">
    <w:name w:val="页脚 字符"/>
    <w:basedOn w:val="20"/>
    <w:link w:val="13"/>
    <w:qFormat/>
    <w:uiPriority w:val="99"/>
    <w:rPr>
      <w:lang w:val="en-US"/>
    </w:rPr>
  </w:style>
  <w:style w:type="character" w:customStyle="1" w:styleId="27">
    <w:name w:val="标题 1 字符"/>
    <w:basedOn w:val="20"/>
    <w:link w:val="2"/>
    <w:qFormat/>
    <w:uiPriority w:val="9"/>
    <w:rPr>
      <w:rFonts w:asciiTheme="majorHAnsi" w:hAnsiTheme="majorHAnsi" w:eastAsiaTheme="majorEastAsia" w:cstheme="majorHAnsi"/>
      <w:color w:val="333333"/>
      <w:sz w:val="32"/>
      <w:szCs w:val="32"/>
      <w:lang w:val="en-US"/>
    </w:rPr>
  </w:style>
  <w:style w:type="character" w:customStyle="1" w:styleId="28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sz w:val="26"/>
      <w:szCs w:val="26"/>
      <w:lang w:val="en-US"/>
    </w:rPr>
  </w:style>
  <w:style w:type="paragraph" w:customStyle="1" w:styleId="29">
    <w:name w:val="TOC 标题1"/>
    <w:basedOn w:val="2"/>
    <w:next w:val="1"/>
    <w:unhideWhenUsed/>
    <w:qFormat/>
    <w:uiPriority w:val="39"/>
    <w:pPr>
      <w:numPr>
        <w:numId w:val="0"/>
      </w:numPr>
      <w:outlineLvl w:val="9"/>
    </w:pPr>
    <w:rPr>
      <w:b/>
      <w:color w:val="2E75B6" w:themeColor="accent1" w:themeShade="BF"/>
    </w:rPr>
  </w:style>
  <w:style w:type="character" w:customStyle="1" w:styleId="30">
    <w:name w:val="批注框文本 字符"/>
    <w:basedOn w:val="20"/>
    <w:link w:val="12"/>
    <w:semiHidden/>
    <w:qFormat/>
    <w:uiPriority w:val="99"/>
    <w:rPr>
      <w:rFonts w:ascii="Segoe UI" w:hAnsi="Segoe UI" w:cs="Segoe UI"/>
      <w:sz w:val="18"/>
      <w:szCs w:val="18"/>
      <w:lang w:val="en-US"/>
    </w:rPr>
  </w:style>
  <w:style w:type="paragraph" w:customStyle="1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US"/>
    </w:rPr>
  </w:style>
  <w:style w:type="character" w:customStyle="1" w:styleId="33">
    <w:name w:val="标题 4 字符"/>
    <w:basedOn w:val="20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  <w:lang w:val="en-US"/>
    </w:rPr>
  </w:style>
  <w:style w:type="character" w:customStyle="1" w:styleId="34">
    <w:name w:val="标题 5 字符"/>
    <w:basedOn w:val="20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lang w:val="en-US"/>
    </w:rPr>
  </w:style>
  <w:style w:type="character" w:customStyle="1" w:styleId="35">
    <w:name w:val="标题 6 字符"/>
    <w:basedOn w:val="20"/>
    <w:link w:val="7"/>
    <w:semiHidden/>
    <w:uiPriority w:val="9"/>
    <w:rPr>
      <w:rFonts w:asciiTheme="majorHAnsi" w:hAnsiTheme="majorHAnsi" w:eastAsiaTheme="majorEastAsia" w:cstheme="majorBidi"/>
      <w:color w:val="1F4E79" w:themeColor="accent1" w:themeShade="80"/>
      <w:lang w:val="en-US"/>
    </w:rPr>
  </w:style>
  <w:style w:type="character" w:customStyle="1" w:styleId="36">
    <w:name w:val="标题 7 字符"/>
    <w:basedOn w:val="20"/>
    <w:link w:val="8"/>
    <w:semiHidden/>
    <w:uiPriority w:val="9"/>
    <w:rPr>
      <w:rFonts w:asciiTheme="majorHAnsi" w:hAnsiTheme="majorHAnsi" w:eastAsiaTheme="majorEastAsia" w:cstheme="majorBidi"/>
      <w:i/>
      <w:iCs/>
      <w:color w:val="1F4E79" w:themeColor="accent1" w:themeShade="80"/>
      <w:lang w:val="en-US"/>
    </w:rPr>
  </w:style>
  <w:style w:type="character" w:customStyle="1" w:styleId="37">
    <w:name w:val="标题 8 字符"/>
    <w:basedOn w:val="20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标题 9 字符"/>
    <w:basedOn w:val="20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9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0">
    <w:name w:val="WPSOffice手动目录 2"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ED8D021DE5F2437B88D1EB81BC976BF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9E189B6-298B-4927-9777-6749D0FA182B}"/>
      </w:docPartPr>
      <w:docPartBody>
        <w:p w14:paraId="7EFE0275">
          <w:pPr>
            <w:pStyle w:val="4"/>
          </w:pPr>
          <w:r>
            <w:rPr>
              <w:color w:val="2E75B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D80F8184B8D241AD8EE2A5CD73F981A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96A27AE-FB64-426D-9333-D96853DC6725}"/>
      </w:docPartPr>
      <w:docPartBody>
        <w:p w14:paraId="27D4A032">
          <w:pPr>
            <w:pStyle w:val="5"/>
          </w:pPr>
          <w:r>
            <w:rPr>
              <w:rFonts w:asciiTheme="majorHAnsi" w:hAnsiTheme="majorHAnsi" w:eastAsiaTheme="majorEastAsia" w:cstheme="majorBidi"/>
              <w:color w:val="5B9BD5" w:themeColor="accent1"/>
              <w:sz w:val="88"/>
              <w:szCs w:val="88"/>
              <w14:textFill>
                <w14:solidFill>
                  <w14:schemeClr w14:val="accent1"/>
                </w14:solidFill>
              </w14:textFill>
            </w:rPr>
            <w:t>[Document title]</w:t>
          </w:r>
        </w:p>
      </w:docPartBody>
    </w:docPart>
    <w:docPart>
      <w:docPartPr>
        <w:name w:val="ACB68EB203624181AF78251CB743985B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2FB8B27-6C11-4ABA-804F-8D4EB78717DA}"/>
      </w:docPartPr>
      <w:docPartBody>
        <w:p w14:paraId="68DDCF50">
          <w:pPr>
            <w:pStyle w:val="6"/>
          </w:pPr>
          <w:r>
            <w:rPr>
              <w:color w:val="2E75B6" w:themeColor="accent1" w:themeShade="BF"/>
              <w:sz w:val="24"/>
              <w:szCs w:val="24"/>
            </w:rPr>
            <w:t>[Document subtitle]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rinda">
    <w:altName w:val="苹方-简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revisionView w:markup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semiHidden="0" w:name="Default Paragraph Font"/>
    <w:lsdException w:uiPriority="99" w:semiHidden="0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D8D021DE5F2437B88D1EB81BC976BF3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paragraph" w:customStyle="1" w:styleId="5">
    <w:name w:val="D80F8184B8D241AD8EE2A5CD73F981A2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paragraph" w:customStyle="1" w:styleId="6">
    <w:name w:val="ACB68EB203624181AF78251CB743985B"/>
    <w:qFormat/>
    <w:uiPriority w:val="0"/>
    <w:pPr>
      <w:spacing w:after="160" w:line="259" w:lineRule="auto"/>
    </w:pPr>
    <w:rPr>
      <w:rFonts w:cs="Vrinda" w:asciiTheme="minorHAnsi" w:hAnsiTheme="minorHAnsi" w:eastAsiaTheme="minorEastAsia"/>
      <w:sz w:val="22"/>
      <w:szCs w:val="28"/>
      <w:lang w:val="nl-NL" w:eastAsia="nl-NL" w:bidi="as-IN"/>
    </w:rPr>
  </w:style>
  <w:style w:type="paragraph" w:customStyle="1" w:styleId="7">
    <w:name w:val="5D11C0D617E99E4586C154935B5529A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en-GB" w:bidi="ar-SA"/>
      <w14:ligatures w14:val="none"/>
    </w:rPr>
  </w:style>
  <w:style w:type="paragraph" w:customStyle="1" w:styleId="8">
    <w:name w:val="4BFEF8134005E84B880A5EB3D43BD63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en-GB" w:bidi="ar-SA"/>
      <w14:ligatures w14:val="none"/>
    </w:rPr>
  </w:style>
</w:style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Fontys, ZZULI</Company>
  <Pages>11</Pages>
  <Words>553</Words>
  <Characters>3153</Characters>
  <Lines>26</Lines>
  <Paragraphs>7</Paragraphs>
  <TotalTime>50</TotalTime>
  <ScaleCrop>false</ScaleCrop>
  <LinksUpToDate>false</LinksUpToDate>
  <CharactersWithSpaces>3699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2024-11-04T13:04:00Z</dcterms:created>
  <dc:creator>Manolache,Georgiana G.</dc:creator>
  <cp:lastModifiedBy>18927867650</cp:lastModifiedBy>
  <dcterms:modified xsi:type="dcterms:W3CDTF">2026-10-13T23:27:58Z</dcterms:modified>
  <dc:subject>A software solution for Meítǐ Shāngchéng</dc:subject>
  <dc:title>User Requirements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0x010100A53A5291D235674BA41FCCC5C7BF9225</vt:lpwstr>
  </property>
  <property fmtid="{D5CDD505-2E9C-101B-9397-08002B2CF9AE}" pid="3" name="KSOProductBuildVer">
    <vt:lpwstr>2052-12.1.23141.23141</vt:lpwstr>
  </property>
  <property fmtid="{D5CDD505-2E9C-101B-9397-08002B2CF9AE}" pid="4" name="ICV">
    <vt:lpwstr>6B065646277BE823683FCE6AA6CE4D15_33</vt:lpwstr>
  </property>
</Properties>
</file>